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22080" w14:textId="06A327A9" w:rsidR="008D654E" w:rsidRPr="008D654E" w:rsidRDefault="008D654E" w:rsidP="008D654E">
      <w:pPr>
        <w:jc w:val="center"/>
        <w:rPr>
          <w:rFonts w:ascii="ＭＳ Ｐゴシック" w:eastAsia="ＭＳ Ｐゴシック" w:hAnsi="ＭＳ Ｐゴシック"/>
        </w:rPr>
      </w:pPr>
      <w:r>
        <w:rPr>
          <w:rFonts w:ascii="HGｺﾞｼｯｸE" w:eastAsia="HGｺﾞｼｯｸE" w:hAnsi="HGｺﾞｼｯｸE" w:hint="eastAsia"/>
        </w:rPr>
        <w:t xml:space="preserve">　　　　　　　　　　　　　　　　　　　　　　　　　　　　　　　　　　　</w:t>
      </w:r>
      <w:r w:rsidRPr="008D654E">
        <w:rPr>
          <w:rFonts w:ascii="ＭＳ Ｐゴシック" w:eastAsia="ＭＳ Ｐゴシック" w:hAnsi="ＭＳ Ｐゴシック" w:hint="eastAsia"/>
        </w:rPr>
        <w:t>資料４－４</w:t>
      </w:r>
      <w:bookmarkStart w:id="0" w:name="_GoBack"/>
      <w:bookmarkEnd w:id="0"/>
    </w:p>
    <w:p w14:paraId="438DDB5F" w14:textId="74692F8D" w:rsidR="005E3919" w:rsidRPr="008D654E" w:rsidRDefault="0028782E" w:rsidP="008D654E">
      <w:pPr>
        <w:jc w:val="center"/>
        <w:rPr>
          <w:rFonts w:ascii="HGｺﾞｼｯｸE" w:eastAsia="HGｺﾞｼｯｸE" w:hAnsi="HGｺﾞｼｯｸE" w:hint="eastAsia"/>
        </w:rPr>
      </w:pPr>
      <w:r w:rsidRPr="003528B0">
        <w:rPr>
          <w:rFonts w:ascii="HGｺﾞｼｯｸE" w:eastAsia="HGｺﾞｼｯｸE" w:hAnsi="HGｺﾞｼｯｸE" w:hint="eastAsia"/>
        </w:rPr>
        <w:t>埼玉県保健医療計画に基づく</w:t>
      </w:r>
      <w:r w:rsidR="00D1758A">
        <w:rPr>
          <w:rFonts w:ascii="HGｺﾞｼｯｸE" w:eastAsia="HGｺﾞｼｯｸE" w:hAnsi="HGｺﾞｼｯｸE" w:hint="eastAsia"/>
        </w:rPr>
        <w:t>病床</w:t>
      </w:r>
      <w:r w:rsidRPr="003528B0">
        <w:rPr>
          <w:rFonts w:ascii="HGｺﾞｼｯｸE" w:eastAsia="HGｺﾞｼｯｸE" w:hAnsi="HGｺﾞｼｯｸE" w:hint="eastAsia"/>
        </w:rPr>
        <w:t>整備計画報告書</w:t>
      </w:r>
    </w:p>
    <w:p w14:paraId="34259564" w14:textId="77777777" w:rsidR="003528B0" w:rsidRPr="003528B0" w:rsidRDefault="0028782E" w:rsidP="005E3919">
      <w:r>
        <w:rPr>
          <w:rFonts w:hint="eastAsia"/>
        </w:rPr>
        <w:t xml:space="preserve">１　</w:t>
      </w:r>
      <w:r w:rsidR="00A07B4C">
        <w:rPr>
          <w:rFonts w:hint="eastAsia"/>
        </w:rPr>
        <w:t>整備計画概要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5"/>
        <w:gridCol w:w="6692"/>
      </w:tblGrid>
      <w:tr w:rsidR="008E5DBB" w14:paraId="06C70B2C" w14:textId="77777777" w:rsidTr="00A07B4C">
        <w:trPr>
          <w:jc w:val="center"/>
        </w:trPr>
        <w:tc>
          <w:tcPr>
            <w:tcW w:w="2385" w:type="dxa"/>
            <w:shd w:val="clear" w:color="auto" w:fill="F2F2F2" w:themeFill="background1" w:themeFillShade="F2"/>
          </w:tcPr>
          <w:p w14:paraId="20E0FAEA" w14:textId="77777777" w:rsidR="003528B0" w:rsidRPr="003528B0" w:rsidRDefault="0028782E" w:rsidP="009B6908">
            <w:pPr>
              <w:tabs>
                <w:tab w:val="left" w:pos="2629"/>
              </w:tabs>
            </w:pPr>
            <w:r w:rsidRPr="003528B0">
              <w:rPr>
                <w:rFonts w:hint="eastAsia"/>
              </w:rPr>
              <w:t>医療機関名</w:t>
            </w:r>
          </w:p>
        </w:tc>
        <w:tc>
          <w:tcPr>
            <w:tcW w:w="6692" w:type="dxa"/>
          </w:tcPr>
          <w:p w14:paraId="7206B7D3" w14:textId="77777777" w:rsidR="003528B0" w:rsidRPr="003528B0" w:rsidRDefault="00CC26B3" w:rsidP="009B6908">
            <w:pPr>
              <w:tabs>
                <w:tab w:val="left" w:pos="2629"/>
              </w:tabs>
            </w:pPr>
            <w:r>
              <w:rPr>
                <w:rFonts w:hint="eastAsia"/>
              </w:rPr>
              <w:t>川口きゅうぽらリハビリテーション病院</w:t>
            </w:r>
          </w:p>
        </w:tc>
      </w:tr>
      <w:tr w:rsidR="008E5DBB" w14:paraId="7F9DD706" w14:textId="77777777" w:rsidTr="00A07B4C">
        <w:trPr>
          <w:jc w:val="center"/>
        </w:trPr>
        <w:tc>
          <w:tcPr>
            <w:tcW w:w="2385" w:type="dxa"/>
            <w:shd w:val="clear" w:color="auto" w:fill="F2F2F2" w:themeFill="background1" w:themeFillShade="F2"/>
          </w:tcPr>
          <w:p w14:paraId="1D0451A8" w14:textId="77777777" w:rsidR="003528B0" w:rsidRPr="003528B0" w:rsidRDefault="0028782E" w:rsidP="009B6908">
            <w:pPr>
              <w:tabs>
                <w:tab w:val="left" w:pos="2629"/>
              </w:tabs>
            </w:pPr>
            <w:r w:rsidRPr="003528B0">
              <w:rPr>
                <w:rFonts w:hint="eastAsia"/>
              </w:rPr>
              <w:t>所在地</w:t>
            </w:r>
          </w:p>
        </w:tc>
        <w:tc>
          <w:tcPr>
            <w:tcW w:w="6692" w:type="dxa"/>
          </w:tcPr>
          <w:p w14:paraId="49BD5620" w14:textId="77777777" w:rsidR="003528B0" w:rsidRPr="003528B0" w:rsidRDefault="003539A0" w:rsidP="009B6908">
            <w:pPr>
              <w:tabs>
                <w:tab w:val="left" w:pos="2629"/>
              </w:tabs>
            </w:pPr>
            <w:r>
              <w:rPr>
                <w:rFonts w:hint="eastAsia"/>
              </w:rPr>
              <w:t>埼玉県</w:t>
            </w:r>
            <w:r w:rsidR="00CC26B3">
              <w:rPr>
                <w:rFonts w:hint="eastAsia"/>
              </w:rPr>
              <w:t>川口市上青木西１丁目２０番６号</w:t>
            </w:r>
          </w:p>
        </w:tc>
      </w:tr>
      <w:tr w:rsidR="008E5DBB" w14:paraId="1990A345" w14:textId="77777777" w:rsidTr="00A07B4C">
        <w:trPr>
          <w:jc w:val="center"/>
        </w:trPr>
        <w:tc>
          <w:tcPr>
            <w:tcW w:w="238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54EF35E" w14:textId="77777777" w:rsidR="003528B0" w:rsidRPr="003528B0" w:rsidRDefault="0028782E" w:rsidP="009B6908">
            <w:pPr>
              <w:tabs>
                <w:tab w:val="left" w:pos="2629"/>
              </w:tabs>
            </w:pPr>
            <w:r w:rsidRPr="003528B0">
              <w:rPr>
                <w:rFonts w:hint="eastAsia"/>
              </w:rPr>
              <w:t>整備（増床）病床数</w:t>
            </w:r>
          </w:p>
        </w:tc>
        <w:tc>
          <w:tcPr>
            <w:tcW w:w="6692" w:type="dxa"/>
            <w:tcBorders>
              <w:bottom w:val="dotted" w:sz="4" w:space="0" w:color="auto"/>
            </w:tcBorders>
          </w:tcPr>
          <w:p w14:paraId="20DB5676" w14:textId="77777777" w:rsidR="003528B0" w:rsidRPr="003528B0" w:rsidRDefault="00CC26B3" w:rsidP="003539A0">
            <w:pPr>
              <w:tabs>
                <w:tab w:val="left" w:pos="2629"/>
              </w:tabs>
            </w:pPr>
            <w:r>
              <w:rPr>
                <w:rFonts w:hint="eastAsia"/>
              </w:rPr>
              <w:t>回復期１８０</w:t>
            </w:r>
            <w:r w:rsidR="003539A0">
              <w:rPr>
                <w:rFonts w:hint="eastAsia"/>
              </w:rPr>
              <w:t>床</w:t>
            </w:r>
          </w:p>
        </w:tc>
      </w:tr>
      <w:tr w:rsidR="008E5DBB" w14:paraId="196537D4" w14:textId="77777777" w:rsidTr="00A07B4C">
        <w:trPr>
          <w:jc w:val="center"/>
        </w:trPr>
        <w:tc>
          <w:tcPr>
            <w:tcW w:w="238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CD43C98" w14:textId="77777777" w:rsidR="003528B0" w:rsidRPr="003528B0" w:rsidRDefault="0028782E" w:rsidP="009B6908">
            <w:pPr>
              <w:tabs>
                <w:tab w:val="left" w:pos="2629"/>
              </w:tabs>
            </w:pPr>
            <w:r>
              <w:rPr>
                <w:rFonts w:hint="eastAsia"/>
              </w:rPr>
              <w:t>（</w:t>
            </w:r>
            <w:r w:rsidRPr="003528B0">
              <w:rPr>
                <w:rFonts w:hint="eastAsia"/>
              </w:rPr>
              <w:t>医療機能別内訳</w:t>
            </w:r>
            <w:r>
              <w:rPr>
                <w:rFonts w:hint="eastAsia"/>
              </w:rPr>
              <w:t>）</w:t>
            </w:r>
          </w:p>
        </w:tc>
        <w:tc>
          <w:tcPr>
            <w:tcW w:w="6692" w:type="dxa"/>
            <w:tcBorders>
              <w:top w:val="dotted" w:sz="4" w:space="0" w:color="auto"/>
            </w:tcBorders>
          </w:tcPr>
          <w:p w14:paraId="55258BB4" w14:textId="77777777" w:rsidR="00CC26B3" w:rsidRDefault="00CC26B3" w:rsidP="00CC26B3">
            <w:pPr>
              <w:tabs>
                <w:tab w:val="left" w:pos="2629"/>
              </w:tabs>
            </w:pPr>
            <w:r>
              <w:rPr>
                <w:rFonts w:hint="eastAsia"/>
              </w:rPr>
              <w:t>回復期リハビリテーション病床　１００床</w:t>
            </w:r>
          </w:p>
          <w:p w14:paraId="1C6D553B" w14:textId="77777777" w:rsidR="00CC26B3" w:rsidRDefault="00CC26B3" w:rsidP="00CC26B3">
            <w:pPr>
              <w:tabs>
                <w:tab w:val="left" w:pos="2629"/>
              </w:tabs>
            </w:pPr>
            <w:r>
              <w:rPr>
                <w:rFonts w:hint="eastAsia"/>
              </w:rPr>
              <w:t>地域包括ケア病床　　　　　　　　７０床</w:t>
            </w:r>
          </w:p>
          <w:p w14:paraId="296B6DEF" w14:textId="77777777" w:rsidR="003528B0" w:rsidRPr="003528B0" w:rsidRDefault="00CC26B3" w:rsidP="00CC26B3">
            <w:pPr>
              <w:tabs>
                <w:tab w:val="left" w:pos="2629"/>
              </w:tabs>
            </w:pPr>
            <w:r>
              <w:rPr>
                <w:rFonts w:hint="eastAsia"/>
              </w:rPr>
              <w:t>一般病床　　　　　　　　　　　　１０床</w:t>
            </w:r>
          </w:p>
        </w:tc>
      </w:tr>
    </w:tbl>
    <w:p w14:paraId="5B1B76DD" w14:textId="77777777" w:rsidR="005E3919" w:rsidRPr="003528B0" w:rsidRDefault="005E3919" w:rsidP="005E3919">
      <w:pPr>
        <w:ind w:leftChars="100" w:left="239"/>
      </w:pPr>
    </w:p>
    <w:p w14:paraId="47ABD4A0" w14:textId="01255CB1" w:rsidR="00CC26B3" w:rsidRDefault="0028782E" w:rsidP="005E3919">
      <w:r>
        <w:rPr>
          <w:rFonts w:hint="eastAsia"/>
        </w:rPr>
        <w:t>２</w:t>
      </w:r>
      <w:r w:rsidRPr="003528B0">
        <w:rPr>
          <w:rFonts w:hint="eastAsia"/>
        </w:rPr>
        <w:t xml:space="preserve">　開設年月：令和</w:t>
      </w:r>
      <w:r w:rsidR="003539A0">
        <w:rPr>
          <w:rFonts w:hint="eastAsia"/>
        </w:rPr>
        <w:t>５</w:t>
      </w:r>
      <w:r w:rsidRPr="003528B0">
        <w:rPr>
          <w:rFonts w:hint="eastAsia"/>
        </w:rPr>
        <w:t>年</w:t>
      </w:r>
      <w:r w:rsidR="00CC26B3">
        <w:rPr>
          <w:rFonts w:hint="eastAsia"/>
        </w:rPr>
        <w:t>８</w:t>
      </w:r>
      <w:r w:rsidRPr="003528B0">
        <w:rPr>
          <w:rFonts w:hint="eastAsia"/>
        </w:rPr>
        <w:t>月</w:t>
      </w:r>
      <w:r w:rsidR="00426192">
        <w:rPr>
          <w:rFonts w:hint="eastAsia"/>
        </w:rPr>
        <w:t>（</w:t>
      </w:r>
      <w:r w:rsidR="00CC26B3">
        <w:rPr>
          <w:rFonts w:hint="eastAsia"/>
        </w:rPr>
        <w:t>５０床・回復期リハビリテーション病床</w:t>
      </w:r>
      <w:r w:rsidR="00426192">
        <w:rPr>
          <w:rFonts w:hint="eastAsia"/>
        </w:rPr>
        <w:t>）</w:t>
      </w:r>
    </w:p>
    <w:p w14:paraId="2608DDE3" w14:textId="77E18ABF" w:rsidR="005E3919" w:rsidRPr="003528B0" w:rsidRDefault="00CC26B3" w:rsidP="005E3919">
      <w:r>
        <w:rPr>
          <w:rFonts w:hint="eastAsia"/>
        </w:rPr>
        <w:t xml:space="preserve">　　　　　　　</w:t>
      </w:r>
      <w:r w:rsidR="00426192">
        <w:rPr>
          <w:rFonts w:hint="eastAsia"/>
        </w:rPr>
        <w:t>令和６年</w:t>
      </w:r>
      <w:r w:rsidR="00131B71">
        <w:rPr>
          <w:rFonts w:hint="eastAsia"/>
        </w:rPr>
        <w:t>４</w:t>
      </w:r>
      <w:r w:rsidR="00426192">
        <w:rPr>
          <w:rFonts w:hint="eastAsia"/>
        </w:rPr>
        <w:t>月</w:t>
      </w:r>
      <w:r>
        <w:rPr>
          <w:rFonts w:hint="eastAsia"/>
        </w:rPr>
        <w:t>以降</w:t>
      </w:r>
      <w:r w:rsidR="00426192">
        <w:rPr>
          <w:rFonts w:hint="eastAsia"/>
        </w:rPr>
        <w:t>（</w:t>
      </w:r>
      <w:r w:rsidR="002A13F5">
        <w:rPr>
          <w:rFonts w:hint="eastAsia"/>
        </w:rPr>
        <w:t>１３</w:t>
      </w:r>
      <w:r>
        <w:rPr>
          <w:rFonts w:hint="eastAsia"/>
        </w:rPr>
        <w:t>０</w:t>
      </w:r>
      <w:r w:rsidR="00426192">
        <w:rPr>
          <w:rFonts w:hint="eastAsia"/>
        </w:rPr>
        <w:t>床）</w:t>
      </w:r>
    </w:p>
    <w:p w14:paraId="3D350630" w14:textId="77777777" w:rsidR="005E3919" w:rsidRPr="003528B0" w:rsidRDefault="005E3919" w:rsidP="005E3919">
      <w:pPr>
        <w:ind w:leftChars="100" w:left="239"/>
      </w:pPr>
    </w:p>
    <w:p w14:paraId="363B262C" w14:textId="77777777" w:rsidR="005E3919" w:rsidRPr="003528B0" w:rsidRDefault="0028782E" w:rsidP="005E3919">
      <w:r>
        <w:rPr>
          <w:rFonts w:hint="eastAsia"/>
        </w:rPr>
        <w:t>３</w:t>
      </w:r>
      <w:r w:rsidRPr="003528B0">
        <w:rPr>
          <w:rFonts w:hint="eastAsia"/>
        </w:rPr>
        <w:t xml:space="preserve">　病床整備による地域医療課題への対応</w:t>
      </w:r>
      <w:r w:rsidR="002B142D" w:rsidRPr="003528B0">
        <w:rPr>
          <w:rFonts w:hint="eastAsia"/>
        </w:rPr>
        <w:t>目標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E5DBB" w14:paraId="6A737680" w14:textId="77777777" w:rsidTr="00434747">
        <w:trPr>
          <w:trHeight w:val="1656"/>
          <w:jc w:val="center"/>
        </w:trPr>
        <w:tc>
          <w:tcPr>
            <w:tcW w:w="9071" w:type="dxa"/>
          </w:tcPr>
          <w:p w14:paraId="3A91D0FB" w14:textId="40D6D118" w:rsidR="00943568" w:rsidRDefault="00943568" w:rsidP="00943568">
            <w:pPr>
              <w:ind w:left="243" w:hangingChars="102" w:hanging="243"/>
            </w:pPr>
            <w:r>
              <w:rPr>
                <w:rFonts w:hint="eastAsia"/>
              </w:rPr>
              <w:t>○</w:t>
            </w:r>
            <w:r w:rsidR="006A656D">
              <w:rPr>
                <w:rFonts w:hint="eastAsia"/>
              </w:rPr>
              <w:t>令和５年８月１日より回復期リハビリテーション病棟５０床を開設し、急性期病院から当院</w:t>
            </w:r>
            <w:r w:rsidR="00C55860">
              <w:rPr>
                <w:rFonts w:hint="eastAsia"/>
              </w:rPr>
              <w:t>の</w:t>
            </w:r>
            <w:r w:rsidR="006A656D">
              <w:rPr>
                <w:rFonts w:hint="eastAsia"/>
              </w:rPr>
              <w:t>機能を踏まえた患者</w:t>
            </w:r>
            <w:r w:rsidR="00C55860">
              <w:rPr>
                <w:rFonts w:hint="eastAsia"/>
              </w:rPr>
              <w:t>を</w:t>
            </w:r>
            <w:r w:rsidR="006A656D">
              <w:rPr>
                <w:rFonts w:hint="eastAsia"/>
              </w:rPr>
              <w:t>受け入れ</w:t>
            </w:r>
            <w:r w:rsidR="00C55860">
              <w:rPr>
                <w:rFonts w:hint="eastAsia"/>
              </w:rPr>
              <w:t>ることにより、</w:t>
            </w:r>
            <w:r w:rsidR="006A656D">
              <w:rPr>
                <w:rFonts w:hint="eastAsia"/>
              </w:rPr>
              <w:t>地域における円滑な医療システム構築に寄与していきたい。</w:t>
            </w:r>
          </w:p>
          <w:p w14:paraId="16342B72" w14:textId="645E9885" w:rsidR="00E645E1" w:rsidRPr="003528B0" w:rsidRDefault="00943568" w:rsidP="00943568">
            <w:pPr>
              <w:ind w:left="243" w:hangingChars="102" w:hanging="243"/>
            </w:pPr>
            <w:r>
              <w:rPr>
                <w:rFonts w:hint="eastAsia"/>
              </w:rPr>
              <w:t>○</w:t>
            </w:r>
            <w:r w:rsidR="00C55860">
              <w:rPr>
                <w:rFonts w:hint="eastAsia"/>
              </w:rPr>
              <w:t>具体的には、</w:t>
            </w:r>
            <w:r w:rsidR="006A656D">
              <w:rPr>
                <w:rFonts w:hint="eastAsia"/>
              </w:rPr>
              <w:t>脳血管及び運動器リハビリテーションを中心</w:t>
            </w:r>
            <w:r w:rsidR="00385C05">
              <w:rPr>
                <w:rFonts w:hint="eastAsia"/>
              </w:rPr>
              <w:t>に取り組み</w:t>
            </w:r>
            <w:r w:rsidR="00C55860">
              <w:rPr>
                <w:rFonts w:hint="eastAsia"/>
              </w:rPr>
              <w:t>ながら</w:t>
            </w:r>
            <w:r w:rsidR="006A656D">
              <w:rPr>
                <w:rFonts w:hint="eastAsia"/>
              </w:rPr>
              <w:t>、心臓リハビリテーションについても</w:t>
            </w:r>
            <w:r w:rsidR="00DE0DD2">
              <w:rPr>
                <w:rFonts w:hint="eastAsia"/>
              </w:rPr>
              <w:t>体制を整えながら受入れ</w:t>
            </w:r>
            <w:r w:rsidR="00C55860">
              <w:rPr>
                <w:rFonts w:hint="eastAsia"/>
              </w:rPr>
              <w:t>を</w:t>
            </w:r>
            <w:r w:rsidR="00DE0DD2">
              <w:rPr>
                <w:rFonts w:hint="eastAsia"/>
              </w:rPr>
              <w:t>進めている。</w:t>
            </w:r>
          </w:p>
        </w:tc>
      </w:tr>
    </w:tbl>
    <w:p w14:paraId="6A95EE47" w14:textId="77777777" w:rsidR="005E3919" w:rsidRPr="003528B0" w:rsidRDefault="005E3919" w:rsidP="005E3919">
      <w:pPr>
        <w:ind w:leftChars="101" w:left="241"/>
      </w:pPr>
    </w:p>
    <w:p w14:paraId="14E31B92" w14:textId="77777777" w:rsidR="005E3919" w:rsidRDefault="0028782E" w:rsidP="005E3919">
      <w:r>
        <w:rPr>
          <w:rFonts w:hint="eastAsia"/>
        </w:rPr>
        <w:t>４</w:t>
      </w:r>
      <w:r w:rsidRPr="003528B0">
        <w:rPr>
          <w:rFonts w:hint="eastAsia"/>
        </w:rPr>
        <w:t xml:space="preserve">　他医療機関</w:t>
      </w:r>
      <w:r w:rsidR="006076C7">
        <w:rPr>
          <w:rFonts w:hint="eastAsia"/>
        </w:rPr>
        <w:t>・施設等</w:t>
      </w:r>
      <w:r w:rsidRPr="003528B0">
        <w:rPr>
          <w:rFonts w:hint="eastAsia"/>
        </w:rPr>
        <w:t>との連携・協議状況</w:t>
      </w:r>
    </w:p>
    <w:tbl>
      <w:tblPr>
        <w:tblStyle w:val="a7"/>
        <w:tblW w:w="9087" w:type="dxa"/>
        <w:jc w:val="center"/>
        <w:tblLook w:val="04A0" w:firstRow="1" w:lastRow="0" w:firstColumn="1" w:lastColumn="0" w:noHBand="0" w:noVBand="1"/>
      </w:tblPr>
      <w:tblGrid>
        <w:gridCol w:w="1669"/>
        <w:gridCol w:w="4280"/>
        <w:gridCol w:w="3138"/>
      </w:tblGrid>
      <w:tr w:rsidR="008E5DBB" w14:paraId="3FC3CBA1" w14:textId="77777777" w:rsidTr="00943568">
        <w:trPr>
          <w:trHeight w:val="378"/>
          <w:jc w:val="center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67A57A97" w14:textId="77777777" w:rsidR="00A07B4C" w:rsidRPr="003528B0" w:rsidRDefault="0028782E" w:rsidP="00A07B4C">
            <w:pPr>
              <w:ind w:left="239" w:hangingChars="100" w:hanging="239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525CE8CB" w14:textId="77777777" w:rsidR="00A07B4C" w:rsidRPr="003528B0" w:rsidRDefault="0028782E" w:rsidP="00A07B4C">
            <w:pPr>
              <w:ind w:left="239" w:hangingChars="100" w:hanging="239"/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3138" w:type="dxa"/>
            <w:shd w:val="clear" w:color="auto" w:fill="F2F2F2" w:themeFill="background1" w:themeFillShade="F2"/>
            <w:vAlign w:val="center"/>
          </w:tcPr>
          <w:p w14:paraId="515B89D7" w14:textId="19E25275" w:rsidR="00A07B4C" w:rsidRPr="003528B0" w:rsidRDefault="00DE0DD2" w:rsidP="00A07B4C">
            <w:pPr>
              <w:ind w:left="239" w:hangingChars="100" w:hanging="239"/>
              <w:jc w:val="center"/>
            </w:pPr>
            <w:r>
              <w:rPr>
                <w:rFonts w:hint="eastAsia"/>
              </w:rPr>
              <w:t>連携・協議内容</w:t>
            </w:r>
          </w:p>
        </w:tc>
      </w:tr>
      <w:tr w:rsidR="003539A0" w14:paraId="19131F8D" w14:textId="77777777" w:rsidTr="00943568">
        <w:trPr>
          <w:trHeight w:val="466"/>
          <w:jc w:val="center"/>
        </w:trPr>
        <w:tc>
          <w:tcPr>
            <w:tcW w:w="1669" w:type="dxa"/>
            <w:vAlign w:val="center"/>
          </w:tcPr>
          <w:p w14:paraId="5567C71D" w14:textId="171A0548" w:rsidR="003539A0" w:rsidRPr="00DE0DD2" w:rsidRDefault="00DE0DD2" w:rsidP="003539A0">
            <w:pPr>
              <w:autoSpaceDE w:val="0"/>
              <w:autoSpaceDN w:val="0"/>
              <w:jc w:val="center"/>
              <w:rPr>
                <w:szCs w:val="24"/>
              </w:rPr>
            </w:pPr>
            <w:r w:rsidRPr="00DE0DD2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５年６月</w:t>
            </w:r>
          </w:p>
        </w:tc>
        <w:tc>
          <w:tcPr>
            <w:tcW w:w="4280" w:type="dxa"/>
            <w:vAlign w:val="center"/>
          </w:tcPr>
          <w:p w14:paraId="094E8565" w14:textId="4FF4DE23" w:rsidR="003539A0" w:rsidRPr="00DE0DD2" w:rsidRDefault="00DE0DD2" w:rsidP="00DE0DD2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川口市長、</w:t>
            </w:r>
            <w:r w:rsidR="00B61E05">
              <w:rPr>
                <w:rFonts w:hint="eastAsia"/>
                <w:szCs w:val="24"/>
              </w:rPr>
              <w:t>保健</w:t>
            </w:r>
            <w:r>
              <w:rPr>
                <w:rFonts w:hint="eastAsia"/>
                <w:szCs w:val="24"/>
              </w:rPr>
              <w:t>部長、川口市保健所長等</w:t>
            </w:r>
          </w:p>
        </w:tc>
        <w:tc>
          <w:tcPr>
            <w:tcW w:w="3138" w:type="dxa"/>
            <w:vAlign w:val="center"/>
          </w:tcPr>
          <w:p w14:paraId="24602FB6" w14:textId="5C30AA52" w:rsidR="003539A0" w:rsidRPr="00DE0DD2" w:rsidRDefault="00DE0DD2" w:rsidP="00DE0DD2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回復期リハビリテーション病棟５０床</w:t>
            </w:r>
            <w:r w:rsidR="00943568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開設について</w:t>
            </w:r>
          </w:p>
        </w:tc>
      </w:tr>
      <w:tr w:rsidR="003539A0" w14:paraId="6EE79738" w14:textId="77777777" w:rsidTr="00943568">
        <w:trPr>
          <w:trHeight w:val="466"/>
          <w:jc w:val="center"/>
        </w:trPr>
        <w:tc>
          <w:tcPr>
            <w:tcW w:w="1669" w:type="dxa"/>
            <w:vAlign w:val="center"/>
          </w:tcPr>
          <w:p w14:paraId="0DAE342D" w14:textId="0CE55A4D" w:rsidR="003539A0" w:rsidRPr="00DE0DD2" w:rsidRDefault="00DE0DD2" w:rsidP="003539A0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令和５年６月</w:t>
            </w:r>
          </w:p>
        </w:tc>
        <w:tc>
          <w:tcPr>
            <w:tcW w:w="4280" w:type="dxa"/>
            <w:vAlign w:val="center"/>
          </w:tcPr>
          <w:p w14:paraId="6F144E8E" w14:textId="778250AF" w:rsidR="003539A0" w:rsidRPr="00DE0DD2" w:rsidRDefault="00DE0DD2" w:rsidP="006E507D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川口市立医療センター</w:t>
            </w:r>
            <w:r w:rsidR="00B3728E">
              <w:rPr>
                <w:rFonts w:hint="eastAsia"/>
                <w:szCs w:val="24"/>
              </w:rPr>
              <w:t>、済生会川口総合病院</w:t>
            </w:r>
            <w:r>
              <w:rPr>
                <w:rFonts w:hint="eastAsia"/>
                <w:szCs w:val="24"/>
              </w:rPr>
              <w:t>、かわぐち心臓呼吸器病院、</w:t>
            </w:r>
            <w:r w:rsidR="00B61E05">
              <w:rPr>
                <w:rFonts w:hint="eastAsia"/>
                <w:szCs w:val="24"/>
              </w:rPr>
              <w:t>寿康</w:t>
            </w:r>
            <w:r>
              <w:rPr>
                <w:rFonts w:hint="eastAsia"/>
                <w:szCs w:val="24"/>
              </w:rPr>
              <w:t>会病院、</w:t>
            </w:r>
            <w:r w:rsidR="00BA715A">
              <w:rPr>
                <w:rFonts w:hint="eastAsia"/>
                <w:szCs w:val="24"/>
              </w:rPr>
              <w:t>齋藤</w:t>
            </w:r>
            <w:r>
              <w:rPr>
                <w:rFonts w:hint="eastAsia"/>
                <w:szCs w:val="24"/>
              </w:rPr>
              <w:t>記念病院</w:t>
            </w:r>
            <w:r w:rsidRPr="00B61E05">
              <w:rPr>
                <w:rFonts w:hint="eastAsia"/>
                <w:szCs w:val="24"/>
              </w:rPr>
              <w:t>など地域医療機関</w:t>
            </w:r>
          </w:p>
        </w:tc>
        <w:tc>
          <w:tcPr>
            <w:tcW w:w="3138" w:type="dxa"/>
            <w:vAlign w:val="center"/>
          </w:tcPr>
          <w:p w14:paraId="79167DDE" w14:textId="00B4A407" w:rsidR="00BA715A" w:rsidRPr="00DE0DD2" w:rsidRDefault="006E507D" w:rsidP="003539A0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回復期リハビリテーション病棟５０床</w:t>
            </w:r>
            <w:r w:rsidR="00943568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開設及び開設</w:t>
            </w:r>
            <w:r w:rsidR="00B61E05">
              <w:rPr>
                <w:rFonts w:hint="eastAsia"/>
                <w:szCs w:val="24"/>
              </w:rPr>
              <w:t>に当たっての</w:t>
            </w:r>
            <w:r>
              <w:rPr>
                <w:rFonts w:hint="eastAsia"/>
                <w:szCs w:val="24"/>
              </w:rPr>
              <w:t>地域連携について</w:t>
            </w:r>
          </w:p>
        </w:tc>
      </w:tr>
      <w:tr w:rsidR="006E507D" w14:paraId="1A809C55" w14:textId="77777777" w:rsidTr="00943568">
        <w:trPr>
          <w:trHeight w:val="1366"/>
          <w:jc w:val="center"/>
        </w:trPr>
        <w:tc>
          <w:tcPr>
            <w:tcW w:w="1669" w:type="dxa"/>
            <w:vAlign w:val="center"/>
          </w:tcPr>
          <w:p w14:paraId="45A13D00" w14:textId="2DF5AD1E" w:rsidR="006E507D" w:rsidRPr="00DE0DD2" w:rsidRDefault="006E507D" w:rsidP="003539A0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令和５年７月</w:t>
            </w:r>
          </w:p>
        </w:tc>
        <w:tc>
          <w:tcPr>
            <w:tcW w:w="4280" w:type="dxa"/>
            <w:vAlign w:val="center"/>
          </w:tcPr>
          <w:p w14:paraId="55ADF401" w14:textId="23E17C6E" w:rsidR="006E507D" w:rsidRPr="00B61E05" w:rsidRDefault="00B61E05" w:rsidP="006E507D">
            <w:pPr>
              <w:snapToGrid w:val="0"/>
              <w:jc w:val="left"/>
              <w:rPr>
                <w:szCs w:val="24"/>
              </w:rPr>
            </w:pPr>
            <w:r w:rsidRPr="00B61E05">
              <w:rPr>
                <w:rFonts w:hint="eastAsia"/>
                <w:szCs w:val="24"/>
              </w:rPr>
              <w:t>さいたま市民医療センター、益子病院など</w:t>
            </w:r>
            <w:r w:rsidR="006E507D" w:rsidRPr="00B61E05">
              <w:rPr>
                <w:rFonts w:hint="eastAsia"/>
                <w:szCs w:val="24"/>
              </w:rPr>
              <w:t>地域医療機関</w:t>
            </w:r>
          </w:p>
        </w:tc>
        <w:tc>
          <w:tcPr>
            <w:tcW w:w="3138" w:type="dxa"/>
            <w:vAlign w:val="center"/>
          </w:tcPr>
          <w:p w14:paraId="0D769D63" w14:textId="3DD755C1" w:rsidR="006E507D" w:rsidRPr="00DE0DD2" w:rsidRDefault="006E507D" w:rsidP="003539A0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回復期リハビリテーション病棟５０床</w:t>
            </w:r>
            <w:r w:rsidR="00943568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開設について</w:t>
            </w:r>
          </w:p>
        </w:tc>
      </w:tr>
    </w:tbl>
    <w:p w14:paraId="5A0D19B7" w14:textId="77777777" w:rsidR="006076C7" w:rsidRDefault="006076C7" w:rsidP="005E3919"/>
    <w:p w14:paraId="43A0661C" w14:textId="77777777" w:rsidR="005E3919" w:rsidRPr="003528B0" w:rsidRDefault="0028782E" w:rsidP="005E3919">
      <w:r>
        <w:rPr>
          <w:rFonts w:hint="eastAsia"/>
        </w:rPr>
        <w:t>５</w:t>
      </w:r>
      <w:r w:rsidRPr="003528B0">
        <w:rPr>
          <w:rFonts w:hint="eastAsia"/>
        </w:rPr>
        <w:t xml:space="preserve">　</w:t>
      </w:r>
      <w:r w:rsidR="0052790B" w:rsidRPr="003528B0">
        <w:rPr>
          <w:rFonts w:hint="eastAsia"/>
        </w:rPr>
        <w:t>その他（</w:t>
      </w:r>
      <w:r w:rsidR="00F40C87">
        <w:rPr>
          <w:rFonts w:hint="eastAsia"/>
        </w:rPr>
        <w:t>地域での医療連携での取組、新型コロナウイルス感染症の影響など</w:t>
      </w:r>
      <w:r w:rsidR="0052790B" w:rsidRPr="003528B0">
        <w:rPr>
          <w:rFonts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E5DBB" w14:paraId="15F15A84" w14:textId="77777777" w:rsidTr="00CC26B3">
        <w:trPr>
          <w:trHeight w:val="983"/>
          <w:jc w:val="center"/>
        </w:trPr>
        <w:tc>
          <w:tcPr>
            <w:tcW w:w="9071" w:type="dxa"/>
          </w:tcPr>
          <w:p w14:paraId="6C852F5B" w14:textId="4897366F" w:rsidR="00BA715A" w:rsidRDefault="006E507D" w:rsidP="00D169B4">
            <w:pPr>
              <w:ind w:left="239" w:hangingChars="100" w:hanging="239"/>
            </w:pPr>
            <w:r>
              <w:rPr>
                <w:rFonts w:hint="eastAsia"/>
              </w:rPr>
              <w:t xml:space="preserve">　</w:t>
            </w:r>
            <w:r w:rsidR="00B3728E">
              <w:rPr>
                <w:rFonts w:hint="eastAsia"/>
              </w:rPr>
              <w:t>川口市立医療センター、</w:t>
            </w:r>
            <w:r>
              <w:rPr>
                <w:rFonts w:hint="eastAsia"/>
              </w:rPr>
              <w:t>済生会川口総合病院</w:t>
            </w:r>
            <w:r w:rsidR="00BB45A3">
              <w:rPr>
                <w:rFonts w:hint="eastAsia"/>
              </w:rPr>
              <w:t>、かわぐち心臓呼吸器病院</w:t>
            </w:r>
            <w:r w:rsidR="00BA715A">
              <w:rPr>
                <w:rFonts w:hint="eastAsia"/>
              </w:rPr>
              <w:t>の</w:t>
            </w:r>
            <w:r w:rsidR="00B61E05">
              <w:rPr>
                <w:rFonts w:hint="eastAsia"/>
              </w:rPr>
              <w:t>地域</w:t>
            </w:r>
          </w:p>
          <w:p w14:paraId="61509893" w14:textId="77777777" w:rsidR="00860413" w:rsidRDefault="00B61E05" w:rsidP="00D169B4">
            <w:pPr>
              <w:ind w:left="239" w:hangingChars="100" w:hanging="239"/>
            </w:pPr>
            <w:r>
              <w:rPr>
                <w:rFonts w:hint="eastAsia"/>
              </w:rPr>
              <w:t>連携室と</w:t>
            </w:r>
            <w:r w:rsidR="00860413">
              <w:rPr>
                <w:rFonts w:hint="eastAsia"/>
              </w:rPr>
              <w:t>は</w:t>
            </w:r>
            <w:r>
              <w:rPr>
                <w:rFonts w:hint="eastAsia"/>
              </w:rPr>
              <w:t>具体的な患者受入れなどの確認</w:t>
            </w:r>
            <w:r w:rsidR="00BA715A">
              <w:rPr>
                <w:rFonts w:hint="eastAsia"/>
              </w:rPr>
              <w:t>・共有</w:t>
            </w:r>
            <w:r>
              <w:rPr>
                <w:rFonts w:hint="eastAsia"/>
              </w:rPr>
              <w:t>、当院への見学及びセラピスト</w:t>
            </w:r>
            <w:r w:rsidR="00860413">
              <w:rPr>
                <w:rFonts w:hint="eastAsia"/>
              </w:rPr>
              <w:t>と</w:t>
            </w:r>
          </w:p>
          <w:p w14:paraId="7B7A17D6" w14:textId="3EF32A28" w:rsidR="00BB45A3" w:rsidRPr="003528B0" w:rsidRDefault="00B61E05" w:rsidP="00B61E05">
            <w:pPr>
              <w:ind w:left="239" w:hangingChars="100" w:hanging="239"/>
            </w:pPr>
            <w:r>
              <w:rPr>
                <w:rFonts w:hint="eastAsia"/>
              </w:rPr>
              <w:t>の意見交換</w:t>
            </w:r>
            <w:r w:rsidR="00860413">
              <w:rPr>
                <w:rFonts w:hint="eastAsia"/>
              </w:rPr>
              <w:t>により、相互理解を深めながら円滑な</w:t>
            </w:r>
            <w:r>
              <w:rPr>
                <w:rFonts w:hint="eastAsia"/>
              </w:rPr>
              <w:t>医療連携を進めている。</w:t>
            </w:r>
          </w:p>
        </w:tc>
      </w:tr>
    </w:tbl>
    <w:p w14:paraId="672A3179" w14:textId="77777777" w:rsidR="005E3919" w:rsidRPr="003528B0" w:rsidRDefault="005E3919" w:rsidP="0052790B">
      <w:pPr>
        <w:snapToGrid w:val="0"/>
        <w:ind w:leftChars="100" w:left="239"/>
        <w:rPr>
          <w:sz w:val="2"/>
          <w:szCs w:val="2"/>
        </w:rPr>
      </w:pPr>
    </w:p>
    <w:sectPr w:rsidR="005E3919" w:rsidRPr="003528B0" w:rsidSect="003528B0">
      <w:pgSz w:w="11906" w:h="16838" w:code="9"/>
      <w:pgMar w:top="1134" w:right="1134" w:bottom="1134" w:left="1134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894C" w14:textId="77777777" w:rsidR="00847CF1" w:rsidRDefault="00847CF1" w:rsidP="00131B71">
      <w:r>
        <w:separator/>
      </w:r>
    </w:p>
  </w:endnote>
  <w:endnote w:type="continuationSeparator" w:id="0">
    <w:p w14:paraId="12986F57" w14:textId="77777777" w:rsidR="00847CF1" w:rsidRDefault="00847CF1" w:rsidP="0013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A3B3E" w14:textId="77777777" w:rsidR="00847CF1" w:rsidRDefault="00847CF1" w:rsidP="00131B71">
      <w:r>
        <w:separator/>
      </w:r>
    </w:p>
  </w:footnote>
  <w:footnote w:type="continuationSeparator" w:id="0">
    <w:p w14:paraId="7BDCEE97" w14:textId="77777777" w:rsidR="00847CF1" w:rsidRDefault="00847CF1" w:rsidP="0013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46C11"/>
    <w:multiLevelType w:val="hybridMultilevel"/>
    <w:tmpl w:val="32206BB4"/>
    <w:lvl w:ilvl="0" w:tplc="4B9ABDC8">
      <w:numFmt w:val="bullet"/>
      <w:lvlText w:val="○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19"/>
    <w:rsid w:val="000164FE"/>
    <w:rsid w:val="00020338"/>
    <w:rsid w:val="00095C01"/>
    <w:rsid w:val="00112ECF"/>
    <w:rsid w:val="00131B71"/>
    <w:rsid w:val="00145FCC"/>
    <w:rsid w:val="00212393"/>
    <w:rsid w:val="0028782E"/>
    <w:rsid w:val="002A13F5"/>
    <w:rsid w:val="002B142D"/>
    <w:rsid w:val="002B72FC"/>
    <w:rsid w:val="003528B0"/>
    <w:rsid w:val="003539A0"/>
    <w:rsid w:val="00385C05"/>
    <w:rsid w:val="003F5F43"/>
    <w:rsid w:val="00426192"/>
    <w:rsid w:val="00434747"/>
    <w:rsid w:val="004855EA"/>
    <w:rsid w:val="005028B0"/>
    <w:rsid w:val="0050770B"/>
    <w:rsid w:val="0052790B"/>
    <w:rsid w:val="00566878"/>
    <w:rsid w:val="005E3919"/>
    <w:rsid w:val="006076C7"/>
    <w:rsid w:val="006A656D"/>
    <w:rsid w:val="006B5544"/>
    <w:rsid w:val="006E507D"/>
    <w:rsid w:val="006E736E"/>
    <w:rsid w:val="00711BA3"/>
    <w:rsid w:val="00745CD5"/>
    <w:rsid w:val="00767934"/>
    <w:rsid w:val="007F4E97"/>
    <w:rsid w:val="008027C3"/>
    <w:rsid w:val="00847CF1"/>
    <w:rsid w:val="00860413"/>
    <w:rsid w:val="008D654E"/>
    <w:rsid w:val="008E5DBB"/>
    <w:rsid w:val="00943568"/>
    <w:rsid w:val="009679EA"/>
    <w:rsid w:val="00990D45"/>
    <w:rsid w:val="009B6908"/>
    <w:rsid w:val="009E37BB"/>
    <w:rsid w:val="00A07B4C"/>
    <w:rsid w:val="00A835B8"/>
    <w:rsid w:val="00AD6094"/>
    <w:rsid w:val="00B25FB1"/>
    <w:rsid w:val="00B33821"/>
    <w:rsid w:val="00B35DCB"/>
    <w:rsid w:val="00B3728E"/>
    <w:rsid w:val="00B61E05"/>
    <w:rsid w:val="00B97952"/>
    <w:rsid w:val="00BA715A"/>
    <w:rsid w:val="00BB45A3"/>
    <w:rsid w:val="00BE50CF"/>
    <w:rsid w:val="00C55792"/>
    <w:rsid w:val="00C55860"/>
    <w:rsid w:val="00C63CED"/>
    <w:rsid w:val="00CC26B3"/>
    <w:rsid w:val="00D01C17"/>
    <w:rsid w:val="00D169B4"/>
    <w:rsid w:val="00D1758A"/>
    <w:rsid w:val="00D917EB"/>
    <w:rsid w:val="00DE0DD2"/>
    <w:rsid w:val="00DE462A"/>
    <w:rsid w:val="00E135C3"/>
    <w:rsid w:val="00E33710"/>
    <w:rsid w:val="00E645E1"/>
    <w:rsid w:val="00F40C87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20088"/>
  <w15:chartTrackingRefBased/>
  <w15:docId w15:val="{1FB0F271-5CB4-4A71-B942-5660B57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90B"/>
  </w:style>
  <w:style w:type="paragraph" w:styleId="a5">
    <w:name w:val="footer"/>
    <w:basedOn w:val="a"/>
    <w:link w:val="a6"/>
    <w:uiPriority w:val="99"/>
    <w:unhideWhenUsed/>
    <w:rsid w:val="0052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90B"/>
  </w:style>
  <w:style w:type="table" w:styleId="a7">
    <w:name w:val="Table Grid"/>
    <w:basedOn w:val="a1"/>
    <w:uiPriority w:val="39"/>
    <w:rsid w:val="0052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D1758A"/>
    <w:pPr>
      <w:jc w:val="center"/>
      <w:outlineLvl w:val="1"/>
    </w:pPr>
    <w:rPr>
      <w:rFonts w:asciiTheme="minorHAnsi" w:eastAsiaTheme="minorEastAsia"/>
      <w:szCs w:val="24"/>
    </w:rPr>
  </w:style>
  <w:style w:type="character" w:customStyle="1" w:styleId="a9">
    <w:name w:val="副題 (文字)"/>
    <w:basedOn w:val="a0"/>
    <w:link w:val="a8"/>
    <w:uiPriority w:val="11"/>
    <w:rsid w:val="00D1758A"/>
    <w:rPr>
      <w:rFonts w:asciiTheme="minorHAnsi" w:eastAsiaTheme="minorEastAsia"/>
      <w:szCs w:val="24"/>
    </w:rPr>
  </w:style>
  <w:style w:type="paragraph" w:styleId="aa">
    <w:name w:val="List Paragraph"/>
    <w:basedOn w:val="a"/>
    <w:uiPriority w:val="34"/>
    <w:qFormat/>
    <w:rsid w:val="00B25FB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3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B7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645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45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45E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5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4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7E77-E9A9-4A78-82E6-BC731AF9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福田智樹</dc:creator>
  <cp:lastModifiedBy>小野寺絢香</cp:lastModifiedBy>
  <cp:revision>3</cp:revision>
  <cp:lastPrinted>2023-08-16T05:20:00Z</cp:lastPrinted>
  <dcterms:created xsi:type="dcterms:W3CDTF">2023-08-15T02:25:00Z</dcterms:created>
  <dcterms:modified xsi:type="dcterms:W3CDTF">2023-08-16T05:20:00Z</dcterms:modified>
</cp:coreProperties>
</file>