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D1" w:rsidRPr="00DB60D1" w:rsidRDefault="00DB60D1" w:rsidP="00DB60D1">
      <w:pPr>
        <w:jc w:val="left"/>
        <w:rPr>
          <w:rFonts w:asciiTheme="minorEastAsia" w:eastAsiaTheme="minorEastAsia" w:hAnsiTheme="minorEastAsia" w:hint="eastAsia"/>
          <w:sz w:val="20"/>
          <w:szCs w:val="20"/>
        </w:rPr>
      </w:pPr>
    </w:p>
    <w:p w:rsidR="003C671B" w:rsidRDefault="000C32D7" w:rsidP="003C671B">
      <w:pPr>
        <w:jc w:val="center"/>
        <w:rPr>
          <w:rFonts w:asciiTheme="minorEastAsia" w:eastAsiaTheme="minorEastAsia" w:hAnsiTheme="minorEastAsia"/>
          <w:sz w:val="32"/>
          <w:szCs w:val="32"/>
        </w:rPr>
      </w:pPr>
      <w:r w:rsidRPr="00DB60D1">
        <w:rPr>
          <w:rFonts w:asciiTheme="minorEastAsia" w:eastAsiaTheme="minorEastAsia" w:hAnsiTheme="minorEastAsia" w:hint="eastAsia"/>
          <w:sz w:val="32"/>
          <w:szCs w:val="32"/>
        </w:rPr>
        <w:t>公共事業予定</w:t>
      </w:r>
      <w:r w:rsidR="003C671B" w:rsidRPr="00DB60D1">
        <w:rPr>
          <w:rFonts w:asciiTheme="minorEastAsia" w:eastAsiaTheme="minorEastAsia" w:hAnsiTheme="minorEastAsia" w:hint="eastAsia"/>
          <w:sz w:val="32"/>
          <w:szCs w:val="32"/>
        </w:rPr>
        <w:t>地</w:t>
      </w:r>
      <w:r w:rsidR="002375B0" w:rsidRPr="00DB60D1">
        <w:rPr>
          <w:rFonts w:asciiTheme="minorEastAsia" w:eastAsiaTheme="minorEastAsia" w:hAnsiTheme="minorEastAsia" w:hint="eastAsia"/>
          <w:sz w:val="32"/>
          <w:szCs w:val="32"/>
        </w:rPr>
        <w:t>の適正な管理</w:t>
      </w:r>
      <w:r w:rsidR="00DB60D1" w:rsidRPr="00DB60D1">
        <w:rPr>
          <w:rFonts w:asciiTheme="minorEastAsia" w:eastAsiaTheme="minorEastAsia" w:hAnsiTheme="minorEastAsia" w:hint="eastAsia"/>
          <w:sz w:val="32"/>
          <w:szCs w:val="32"/>
        </w:rPr>
        <w:t>について</w:t>
      </w:r>
    </w:p>
    <w:p w:rsidR="00DB60D1" w:rsidRPr="00DB60D1" w:rsidRDefault="00DB60D1" w:rsidP="00DB60D1">
      <w:pPr>
        <w:jc w:val="left"/>
        <w:rPr>
          <w:rFonts w:asciiTheme="minorEastAsia" w:eastAsiaTheme="minorEastAsia" w:hAnsiTheme="minorEastAsia"/>
          <w:sz w:val="20"/>
          <w:szCs w:val="20"/>
        </w:rPr>
      </w:pPr>
    </w:p>
    <w:p w:rsidR="00DB60D1" w:rsidRPr="00DB60D1" w:rsidRDefault="00DB60D1" w:rsidP="00DB60D1">
      <w:pPr>
        <w:jc w:val="left"/>
        <w:rPr>
          <w:rFonts w:asciiTheme="minorEastAsia" w:eastAsiaTheme="minorEastAsia" w:hAnsiTheme="minorEastAsia"/>
          <w:sz w:val="20"/>
          <w:szCs w:val="20"/>
        </w:rPr>
      </w:pPr>
    </w:p>
    <w:p w:rsidR="00DB60D1" w:rsidRPr="00DB60D1" w:rsidRDefault="00DE51E3" w:rsidP="00C91453">
      <w:pPr>
        <w:spacing w:line="280" w:lineRule="exact"/>
        <w:jc w:val="left"/>
        <w:rPr>
          <w:rFonts w:asciiTheme="minorEastAsia" w:eastAsiaTheme="minorEastAsia" w:hAnsiTheme="minorEastAsia"/>
          <w:sz w:val="16"/>
          <w:szCs w:val="16"/>
        </w:rPr>
      </w:pPr>
      <w:r>
        <w:rPr>
          <w:rFonts w:asciiTheme="minorEastAsia" w:eastAsiaTheme="minorEastAsia" w:hAnsiTheme="minorEastAsia"/>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336pt;margin-top:.1pt;width:154.5pt;height:31.05pt;z-index:251659264">
            <v:textbox inset="5.85pt,.7pt,5.85pt,.7pt"/>
          </v:shape>
        </w:pict>
      </w:r>
      <w:r w:rsidR="00DB60D1">
        <w:rPr>
          <w:rFonts w:asciiTheme="minorEastAsia" w:eastAsiaTheme="minorEastAsia" w:hAnsiTheme="minorEastAsia" w:hint="eastAsia"/>
          <w:sz w:val="16"/>
          <w:szCs w:val="16"/>
        </w:rPr>
        <w:t xml:space="preserve">　　　　　　　　　　　　　　　　　　　　　　　　　　　　　　　　　　　　　　　　　　</w:t>
      </w:r>
      <w:r w:rsidR="00DB60D1" w:rsidRPr="00DB60D1">
        <w:rPr>
          <w:rFonts w:asciiTheme="minorEastAsia" w:eastAsiaTheme="minorEastAsia" w:hAnsiTheme="minorEastAsia" w:hint="eastAsia"/>
          <w:sz w:val="16"/>
          <w:szCs w:val="16"/>
        </w:rPr>
        <w:t>平成２４年９月２７日道街第１８１号</w:t>
      </w:r>
    </w:p>
    <w:p w:rsidR="00DB60D1" w:rsidRPr="00DB60D1" w:rsidRDefault="00DB60D1" w:rsidP="00C91453">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DB60D1">
        <w:rPr>
          <w:rFonts w:asciiTheme="minorEastAsia" w:eastAsiaTheme="minorEastAsia" w:hAnsiTheme="minorEastAsia" w:hint="eastAsia"/>
          <w:sz w:val="16"/>
          <w:szCs w:val="16"/>
        </w:rPr>
        <w:t>県土整備部長通知</w:t>
      </w:r>
    </w:p>
    <w:p w:rsidR="00DB60D1" w:rsidRPr="00DB60D1" w:rsidRDefault="00DB60D1" w:rsidP="00967CE7">
      <w:pPr>
        <w:rPr>
          <w:rFonts w:asciiTheme="minorEastAsia" w:eastAsiaTheme="minorEastAsia" w:hAnsiTheme="minorEastAsia"/>
          <w:sz w:val="20"/>
          <w:szCs w:val="20"/>
        </w:rPr>
      </w:pPr>
    </w:p>
    <w:p w:rsidR="00967CE7" w:rsidRPr="00DB60D1" w:rsidRDefault="00DB60D1" w:rsidP="00967CE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1489A" w:rsidRPr="00DB60D1">
        <w:rPr>
          <w:rFonts w:asciiTheme="minorEastAsia" w:eastAsiaTheme="minorEastAsia" w:hAnsiTheme="minorEastAsia" w:hint="eastAsia"/>
          <w:sz w:val="20"/>
          <w:szCs w:val="20"/>
        </w:rPr>
        <w:t>このたび、</w:t>
      </w:r>
      <w:r w:rsidR="000C32D7" w:rsidRPr="00DB60D1">
        <w:rPr>
          <w:rFonts w:asciiTheme="minorEastAsia" w:eastAsiaTheme="minorEastAsia" w:hAnsiTheme="minorEastAsia" w:hint="eastAsia"/>
          <w:sz w:val="20"/>
          <w:szCs w:val="20"/>
        </w:rPr>
        <w:t>地権者から土地引渡しを受けた後、直ちに安全対策が実施されるよう、</w:t>
      </w:r>
      <w:r w:rsidR="00C1489A" w:rsidRPr="00DB60D1">
        <w:rPr>
          <w:rFonts w:asciiTheme="minorEastAsia" w:eastAsiaTheme="minorEastAsia" w:hAnsiTheme="minorEastAsia" w:hint="eastAsia"/>
          <w:sz w:val="20"/>
          <w:szCs w:val="20"/>
        </w:rPr>
        <w:t>安全</w:t>
      </w:r>
      <w:r w:rsidR="000C32D7" w:rsidRPr="00DB60D1">
        <w:rPr>
          <w:rFonts w:asciiTheme="minorEastAsia" w:eastAsiaTheme="minorEastAsia" w:hAnsiTheme="minorEastAsia" w:hint="eastAsia"/>
          <w:sz w:val="20"/>
          <w:szCs w:val="20"/>
        </w:rPr>
        <w:t>対策検討の時期や方法、</w:t>
      </w:r>
      <w:r w:rsidR="00796F34" w:rsidRPr="00DB60D1">
        <w:rPr>
          <w:rFonts w:asciiTheme="minorEastAsia" w:eastAsiaTheme="minorEastAsia" w:hAnsiTheme="minorEastAsia" w:hint="eastAsia"/>
          <w:sz w:val="20"/>
          <w:szCs w:val="20"/>
        </w:rPr>
        <w:t>予定地</w:t>
      </w:r>
      <w:r w:rsidR="000C32D7" w:rsidRPr="00DB60D1">
        <w:rPr>
          <w:rFonts w:asciiTheme="minorEastAsia" w:eastAsiaTheme="minorEastAsia" w:hAnsiTheme="minorEastAsia" w:hint="eastAsia"/>
          <w:sz w:val="20"/>
          <w:szCs w:val="20"/>
        </w:rPr>
        <w:t>管理の手順や方法を明確にするため、別添のとおり「公共事業予定地管理フロー」を定め</w:t>
      </w:r>
      <w:r w:rsidR="00796F34" w:rsidRPr="00DB60D1">
        <w:rPr>
          <w:rFonts w:asciiTheme="minorEastAsia" w:eastAsiaTheme="minorEastAsia" w:hAnsiTheme="minorEastAsia" w:hint="eastAsia"/>
          <w:sz w:val="20"/>
          <w:szCs w:val="20"/>
        </w:rPr>
        <w:t>ましたので</w:t>
      </w:r>
      <w:r w:rsidR="000C32D7" w:rsidRPr="00DB60D1">
        <w:rPr>
          <w:rFonts w:asciiTheme="minorEastAsia" w:eastAsiaTheme="minorEastAsia" w:hAnsiTheme="minorEastAsia" w:hint="eastAsia"/>
          <w:sz w:val="20"/>
          <w:szCs w:val="20"/>
        </w:rPr>
        <w:t>通知</w:t>
      </w:r>
      <w:r w:rsidR="00796F34" w:rsidRPr="00DB60D1">
        <w:rPr>
          <w:rFonts w:asciiTheme="minorEastAsia" w:eastAsiaTheme="minorEastAsia" w:hAnsiTheme="minorEastAsia" w:hint="eastAsia"/>
          <w:sz w:val="20"/>
          <w:szCs w:val="20"/>
        </w:rPr>
        <w:t>します</w:t>
      </w:r>
      <w:r w:rsidR="00967CE7" w:rsidRPr="00DB60D1">
        <w:rPr>
          <w:rFonts w:asciiTheme="minorEastAsia" w:eastAsiaTheme="minorEastAsia" w:hAnsiTheme="minorEastAsia" w:hint="eastAsia"/>
          <w:sz w:val="20"/>
          <w:szCs w:val="20"/>
        </w:rPr>
        <w:t>。</w:t>
      </w:r>
    </w:p>
    <w:p w:rsidR="00796F34" w:rsidRPr="00DB60D1" w:rsidRDefault="00796F34" w:rsidP="00967CE7">
      <w:pPr>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なお、道路予定地における安全対策の方法については、道路街路課長及び道路環境課長から各県土整備事務所長及び西関東連絡道路建設事務所長あて通知（平成23年7月25日、道街第148</w:t>
      </w:r>
      <w:r w:rsidR="00A56462" w:rsidRPr="00DB60D1">
        <w:rPr>
          <w:rFonts w:asciiTheme="minorEastAsia" w:eastAsiaTheme="minorEastAsia" w:hAnsiTheme="minorEastAsia" w:hint="eastAsia"/>
          <w:sz w:val="20"/>
          <w:szCs w:val="20"/>
        </w:rPr>
        <w:t>号）を基本として実施して</w:t>
      </w:r>
      <w:r w:rsidR="00AF124E" w:rsidRPr="00DB60D1">
        <w:rPr>
          <w:rFonts w:asciiTheme="minorEastAsia" w:eastAsiaTheme="minorEastAsia" w:hAnsiTheme="minorEastAsia" w:hint="eastAsia"/>
          <w:sz w:val="20"/>
          <w:szCs w:val="20"/>
        </w:rPr>
        <w:t>くだ</w:t>
      </w:r>
      <w:r w:rsidR="00A56462" w:rsidRPr="00DB60D1">
        <w:rPr>
          <w:rFonts w:asciiTheme="minorEastAsia" w:eastAsiaTheme="minorEastAsia" w:hAnsiTheme="minorEastAsia" w:hint="eastAsia"/>
          <w:sz w:val="20"/>
          <w:szCs w:val="20"/>
        </w:rPr>
        <w:t>さい</w:t>
      </w:r>
      <w:r w:rsidRPr="00DB60D1">
        <w:rPr>
          <w:rFonts w:asciiTheme="minorEastAsia" w:eastAsiaTheme="minorEastAsia" w:hAnsiTheme="minorEastAsia" w:hint="eastAsia"/>
          <w:sz w:val="20"/>
          <w:szCs w:val="20"/>
        </w:rPr>
        <w:t>。</w:t>
      </w:r>
    </w:p>
    <w:p w:rsidR="00ED3003" w:rsidRPr="00DB60D1" w:rsidRDefault="00DE51E3" w:rsidP="008C4056">
      <w:pPr>
        <w:ind w:leftChars="100" w:left="244"/>
        <w:jc w:val="left"/>
        <w:rPr>
          <w:rFonts w:asciiTheme="minorEastAsia" w:eastAsiaTheme="minorEastAsia" w:hAnsiTheme="minorEastAsia"/>
          <w:sz w:val="20"/>
          <w:szCs w:val="20"/>
        </w:rPr>
      </w:pPr>
      <w:r>
        <w:rPr>
          <w:rFonts w:asciiTheme="minorEastAsia" w:eastAsiaTheme="minorEastAsia" w:hAnsiTheme="minorEastAsia"/>
          <w:noProof/>
          <w:sz w:val="20"/>
          <w:szCs w:val="20"/>
        </w:rPr>
        <w:pict>
          <v:rect id="_x0000_s1026" style="position:absolute;left:0;text-align:left;margin-left:.35pt;margin-top:17.4pt;width:458.65pt;height:234pt;z-index:251658240" filled="f" strokeweight="1pt">
            <v:stroke dashstyle="1 1"/>
            <v:textbox inset="5.85pt,.7pt,5.85pt,.7pt"/>
          </v:rect>
        </w:pict>
      </w:r>
    </w:p>
    <w:p w:rsidR="00ED3003" w:rsidRPr="00DB60D1" w:rsidRDefault="00B03431" w:rsidP="00B03431">
      <w:pPr>
        <w:spacing w:line="240" w:lineRule="auto"/>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w:t>
      </w:r>
      <w:r w:rsidR="00ED3003" w:rsidRPr="00DB60D1">
        <w:rPr>
          <w:rFonts w:asciiTheme="minorEastAsia" w:eastAsiaTheme="minorEastAsia" w:hAnsiTheme="minorEastAsia" w:hint="eastAsia"/>
          <w:sz w:val="20"/>
          <w:szCs w:val="20"/>
        </w:rPr>
        <w:t>（フローの特徴）</w:t>
      </w:r>
    </w:p>
    <w:p w:rsidR="008C4056" w:rsidRPr="00DB60D1" w:rsidRDefault="00FC4A6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w:t>
      </w:r>
      <w:r w:rsidR="00ED3003" w:rsidRPr="00DB60D1">
        <w:rPr>
          <w:rFonts w:asciiTheme="minorEastAsia" w:eastAsiaTheme="minorEastAsia" w:hAnsiTheme="minorEastAsia" w:hint="eastAsia"/>
          <w:sz w:val="20"/>
          <w:szCs w:val="20"/>
        </w:rPr>
        <w:t>事業担当</w:t>
      </w:r>
      <w:r w:rsidRPr="00DB60D1">
        <w:rPr>
          <w:rFonts w:asciiTheme="minorEastAsia" w:eastAsiaTheme="minorEastAsia" w:hAnsiTheme="minorEastAsia" w:hint="eastAsia"/>
          <w:sz w:val="20"/>
          <w:szCs w:val="20"/>
        </w:rPr>
        <w:t>は、</w:t>
      </w:r>
      <w:r w:rsidR="00FD34AE" w:rsidRPr="00DB60D1">
        <w:rPr>
          <w:rFonts w:asciiTheme="minorEastAsia" w:eastAsiaTheme="minorEastAsia" w:hAnsiTheme="minorEastAsia" w:hint="eastAsia"/>
          <w:sz w:val="20"/>
          <w:szCs w:val="20"/>
        </w:rPr>
        <w:t>用地交渉</w:t>
      </w:r>
      <w:r w:rsidR="008C4056" w:rsidRPr="00DB60D1">
        <w:rPr>
          <w:rFonts w:asciiTheme="minorEastAsia" w:eastAsiaTheme="minorEastAsia" w:hAnsiTheme="minorEastAsia" w:hint="eastAsia"/>
          <w:sz w:val="20"/>
          <w:szCs w:val="20"/>
        </w:rPr>
        <w:t>の</w:t>
      </w:r>
      <w:r w:rsidR="00FD34AE" w:rsidRPr="00DB60D1">
        <w:rPr>
          <w:rFonts w:asciiTheme="minorEastAsia" w:eastAsiaTheme="minorEastAsia" w:hAnsiTheme="minorEastAsia" w:hint="eastAsia"/>
          <w:sz w:val="20"/>
          <w:szCs w:val="20"/>
        </w:rPr>
        <w:t>段階で</w:t>
      </w:r>
      <w:r w:rsidR="00ED3003" w:rsidRPr="00DB60D1">
        <w:rPr>
          <w:rFonts w:asciiTheme="minorEastAsia" w:eastAsiaTheme="minorEastAsia" w:hAnsiTheme="minorEastAsia" w:hint="eastAsia"/>
          <w:sz w:val="20"/>
          <w:szCs w:val="20"/>
        </w:rPr>
        <w:t>用地担当</w:t>
      </w:r>
      <w:r w:rsidRPr="00DB60D1">
        <w:rPr>
          <w:rFonts w:asciiTheme="minorEastAsia" w:eastAsiaTheme="minorEastAsia" w:hAnsiTheme="minorEastAsia" w:hint="eastAsia"/>
          <w:sz w:val="20"/>
          <w:szCs w:val="20"/>
        </w:rPr>
        <w:t>・</w:t>
      </w:r>
      <w:r w:rsidR="00ED3003" w:rsidRPr="00DB60D1">
        <w:rPr>
          <w:rFonts w:asciiTheme="minorEastAsia" w:eastAsiaTheme="minorEastAsia" w:hAnsiTheme="minorEastAsia" w:hint="eastAsia"/>
          <w:sz w:val="20"/>
          <w:szCs w:val="20"/>
        </w:rPr>
        <w:t>管理担当と調整し</w:t>
      </w:r>
      <w:r w:rsidRPr="00DB60D1">
        <w:rPr>
          <w:rFonts w:asciiTheme="minorEastAsia" w:eastAsiaTheme="minorEastAsia" w:hAnsiTheme="minorEastAsia" w:hint="eastAsia"/>
          <w:sz w:val="20"/>
          <w:szCs w:val="20"/>
        </w:rPr>
        <w:t>ながら</w:t>
      </w:r>
      <w:r w:rsidR="00ED3003" w:rsidRPr="00DB60D1">
        <w:rPr>
          <w:rFonts w:asciiTheme="minorEastAsia" w:eastAsiaTheme="minorEastAsia" w:hAnsiTheme="minorEastAsia" w:hint="eastAsia"/>
          <w:sz w:val="20"/>
          <w:szCs w:val="20"/>
        </w:rPr>
        <w:t>安全対策の検討を行</w:t>
      </w:r>
    </w:p>
    <w:p w:rsidR="00ED3003" w:rsidRPr="00DB60D1" w:rsidRDefault="008C405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w:t>
      </w:r>
      <w:r w:rsidR="00AF124E" w:rsidRPr="00DB60D1">
        <w:rPr>
          <w:rFonts w:asciiTheme="minorEastAsia" w:eastAsiaTheme="minorEastAsia" w:hAnsiTheme="minorEastAsia" w:hint="eastAsia"/>
          <w:sz w:val="20"/>
          <w:szCs w:val="20"/>
        </w:rPr>
        <w:t>い、</w:t>
      </w:r>
      <w:r w:rsidR="00FC4A66" w:rsidRPr="00DB60D1">
        <w:rPr>
          <w:rFonts w:asciiTheme="minorEastAsia" w:eastAsiaTheme="minorEastAsia" w:hAnsiTheme="minorEastAsia" w:hint="eastAsia"/>
          <w:sz w:val="20"/>
          <w:szCs w:val="20"/>
        </w:rPr>
        <w:t>用地担当は、</w:t>
      </w:r>
      <w:r w:rsidR="00AF124E" w:rsidRPr="00DB60D1">
        <w:rPr>
          <w:rFonts w:asciiTheme="minorEastAsia" w:eastAsiaTheme="minorEastAsia" w:hAnsiTheme="minorEastAsia" w:hint="eastAsia"/>
          <w:sz w:val="20"/>
          <w:szCs w:val="20"/>
        </w:rPr>
        <w:t>その内容を契約前に地権者に説明すること</w:t>
      </w:r>
      <w:r w:rsidR="00ED3003" w:rsidRPr="00DB60D1">
        <w:rPr>
          <w:rFonts w:asciiTheme="minorEastAsia" w:eastAsiaTheme="minorEastAsia" w:hAnsiTheme="minorEastAsia" w:hint="eastAsia"/>
          <w:sz w:val="20"/>
          <w:szCs w:val="20"/>
        </w:rPr>
        <w:t>とした。</w:t>
      </w:r>
    </w:p>
    <w:p w:rsidR="00ED3003" w:rsidRPr="00DB60D1" w:rsidRDefault="00ED3003" w:rsidP="00DB60D1">
      <w:pPr>
        <w:snapToGrid w:val="0"/>
        <w:spacing w:line="120" w:lineRule="auto"/>
        <w:ind w:leftChars="142" w:left="753" w:hangingChars="200" w:hanging="407"/>
        <w:rPr>
          <w:rFonts w:asciiTheme="minorEastAsia" w:eastAsiaTheme="minorEastAsia" w:hAnsiTheme="minorEastAsia"/>
          <w:sz w:val="20"/>
          <w:szCs w:val="20"/>
        </w:rPr>
      </w:pPr>
    </w:p>
    <w:p w:rsidR="008C4056" w:rsidRPr="00DB60D1" w:rsidRDefault="00FD34AE"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・用地担当は、事業担当が</w:t>
      </w:r>
      <w:r w:rsidR="00FC4A66" w:rsidRPr="00DB60D1">
        <w:rPr>
          <w:rFonts w:asciiTheme="minorEastAsia" w:eastAsiaTheme="minorEastAsia" w:hAnsiTheme="minorEastAsia" w:hint="eastAsia"/>
          <w:sz w:val="20"/>
          <w:szCs w:val="20"/>
        </w:rPr>
        <w:t>概ね土地引渡しの２ヶ月前から安全対策の準備</w:t>
      </w:r>
      <w:r w:rsidR="008C4056" w:rsidRPr="00DB60D1">
        <w:rPr>
          <w:rFonts w:asciiTheme="minorEastAsia" w:eastAsiaTheme="minorEastAsia" w:hAnsiTheme="minorEastAsia" w:hint="eastAsia"/>
          <w:sz w:val="20"/>
          <w:szCs w:val="20"/>
        </w:rPr>
        <w:t>が</w:t>
      </w:r>
      <w:r w:rsidRPr="00DB60D1">
        <w:rPr>
          <w:rFonts w:asciiTheme="minorEastAsia" w:eastAsiaTheme="minorEastAsia" w:hAnsiTheme="minorEastAsia" w:hint="eastAsia"/>
          <w:sz w:val="20"/>
          <w:szCs w:val="20"/>
        </w:rPr>
        <w:t>始め</w:t>
      </w:r>
      <w:r w:rsidR="00FC4A66" w:rsidRPr="00DB60D1">
        <w:rPr>
          <w:rFonts w:asciiTheme="minorEastAsia" w:eastAsiaTheme="minorEastAsia" w:hAnsiTheme="minorEastAsia" w:hint="eastAsia"/>
          <w:sz w:val="20"/>
          <w:szCs w:val="20"/>
        </w:rPr>
        <w:t>られる</w:t>
      </w:r>
      <w:r w:rsidR="008C4056" w:rsidRPr="00DB60D1">
        <w:rPr>
          <w:rFonts w:asciiTheme="minorEastAsia" w:eastAsiaTheme="minorEastAsia" w:hAnsiTheme="minorEastAsia" w:hint="eastAsia"/>
          <w:sz w:val="20"/>
          <w:szCs w:val="20"/>
        </w:rPr>
        <w:t>よ</w:t>
      </w:r>
    </w:p>
    <w:p w:rsidR="00FC4A66" w:rsidRPr="00DB60D1" w:rsidRDefault="008C405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w:t>
      </w:r>
      <w:r w:rsidR="00FC4A66" w:rsidRPr="00DB60D1">
        <w:rPr>
          <w:rFonts w:asciiTheme="minorEastAsia" w:eastAsiaTheme="minorEastAsia" w:hAnsiTheme="minorEastAsia" w:hint="eastAsia"/>
          <w:sz w:val="20"/>
          <w:szCs w:val="20"/>
        </w:rPr>
        <w:t>う、移転工事の状況</w:t>
      </w:r>
      <w:r w:rsidR="00FD34AE" w:rsidRPr="00DB60D1">
        <w:rPr>
          <w:rFonts w:asciiTheme="minorEastAsia" w:eastAsiaTheme="minorEastAsia" w:hAnsiTheme="minorEastAsia" w:hint="eastAsia"/>
          <w:sz w:val="20"/>
          <w:szCs w:val="20"/>
        </w:rPr>
        <w:t>確認</w:t>
      </w:r>
      <w:r w:rsidR="00FC4A66" w:rsidRPr="00DB60D1">
        <w:rPr>
          <w:rFonts w:asciiTheme="minorEastAsia" w:eastAsiaTheme="minorEastAsia" w:hAnsiTheme="minorEastAsia" w:hint="eastAsia"/>
          <w:sz w:val="20"/>
          <w:szCs w:val="20"/>
        </w:rPr>
        <w:t>を適宜</w:t>
      </w:r>
      <w:r w:rsidR="00FD34AE" w:rsidRPr="00DB60D1">
        <w:rPr>
          <w:rFonts w:asciiTheme="minorEastAsia" w:eastAsiaTheme="minorEastAsia" w:hAnsiTheme="minorEastAsia" w:hint="eastAsia"/>
          <w:sz w:val="20"/>
          <w:szCs w:val="20"/>
        </w:rPr>
        <w:t>行う</w:t>
      </w:r>
      <w:r w:rsidR="00FC4A66" w:rsidRPr="00DB60D1">
        <w:rPr>
          <w:rFonts w:asciiTheme="minorEastAsia" w:eastAsiaTheme="minorEastAsia" w:hAnsiTheme="minorEastAsia" w:hint="eastAsia"/>
          <w:sz w:val="20"/>
          <w:szCs w:val="20"/>
        </w:rPr>
        <w:t>とともに、事業担当へ情報提供を行うこととした。</w:t>
      </w:r>
    </w:p>
    <w:p w:rsidR="00FC4A66" w:rsidRPr="00DB60D1" w:rsidRDefault="00FC4A66" w:rsidP="00DB60D1">
      <w:pPr>
        <w:snapToGrid w:val="0"/>
        <w:spacing w:line="120" w:lineRule="auto"/>
        <w:ind w:leftChars="142" w:left="753" w:hangingChars="200" w:hanging="407"/>
        <w:rPr>
          <w:rFonts w:asciiTheme="minorEastAsia" w:eastAsiaTheme="minorEastAsia" w:hAnsiTheme="minorEastAsia"/>
          <w:sz w:val="20"/>
          <w:szCs w:val="20"/>
        </w:rPr>
      </w:pPr>
    </w:p>
    <w:p w:rsidR="008C4056" w:rsidRPr="00DB60D1" w:rsidRDefault="00FC4A6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・事業担当は、概ね土地引渡しの２ヶ月前から安全対策の準備を始め、土地引渡し後</w:t>
      </w:r>
      <w:r w:rsidR="008C4056" w:rsidRPr="00DB60D1">
        <w:rPr>
          <w:rFonts w:asciiTheme="minorEastAsia" w:eastAsiaTheme="minorEastAsia" w:hAnsiTheme="minorEastAsia" w:hint="eastAsia"/>
          <w:sz w:val="20"/>
          <w:szCs w:val="20"/>
        </w:rPr>
        <w:t>、</w:t>
      </w:r>
      <w:r w:rsidRPr="00DB60D1">
        <w:rPr>
          <w:rFonts w:asciiTheme="minorEastAsia" w:eastAsiaTheme="minorEastAsia" w:hAnsiTheme="minorEastAsia" w:hint="eastAsia"/>
          <w:sz w:val="20"/>
          <w:szCs w:val="20"/>
        </w:rPr>
        <w:t>直</w:t>
      </w:r>
    </w:p>
    <w:p w:rsidR="00FC4A66" w:rsidRPr="00DB60D1" w:rsidRDefault="008C405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w:t>
      </w:r>
      <w:r w:rsidR="00FC4A66" w:rsidRPr="00DB60D1">
        <w:rPr>
          <w:rFonts w:asciiTheme="minorEastAsia" w:eastAsiaTheme="minorEastAsia" w:hAnsiTheme="minorEastAsia" w:hint="eastAsia"/>
          <w:sz w:val="20"/>
          <w:szCs w:val="20"/>
        </w:rPr>
        <w:t>ちに安全対策を実施することとした。</w:t>
      </w:r>
    </w:p>
    <w:p w:rsidR="00FC4A66" w:rsidRPr="00DB60D1" w:rsidRDefault="00FC4A66" w:rsidP="00DB60D1">
      <w:pPr>
        <w:snapToGrid w:val="0"/>
        <w:spacing w:line="120" w:lineRule="auto"/>
        <w:ind w:leftChars="142" w:left="753" w:hangingChars="200" w:hanging="407"/>
        <w:rPr>
          <w:rFonts w:asciiTheme="minorEastAsia" w:eastAsiaTheme="minorEastAsia" w:hAnsiTheme="minorEastAsia"/>
          <w:sz w:val="20"/>
          <w:szCs w:val="20"/>
        </w:rPr>
      </w:pPr>
    </w:p>
    <w:p w:rsidR="00ED3003" w:rsidRPr="00DB60D1" w:rsidRDefault="00ED3003"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・土地引渡し時の現地確認は、用地担当だけではなく、事業担当も立ち会う</w:t>
      </w:r>
      <w:r w:rsidR="00FD34AE" w:rsidRPr="00DB60D1">
        <w:rPr>
          <w:rFonts w:asciiTheme="minorEastAsia" w:eastAsiaTheme="minorEastAsia" w:hAnsiTheme="minorEastAsia" w:hint="eastAsia"/>
          <w:sz w:val="20"/>
          <w:szCs w:val="20"/>
        </w:rPr>
        <w:t>こと</w:t>
      </w:r>
      <w:r w:rsidRPr="00DB60D1">
        <w:rPr>
          <w:rFonts w:asciiTheme="minorEastAsia" w:eastAsiaTheme="minorEastAsia" w:hAnsiTheme="minorEastAsia" w:hint="eastAsia"/>
          <w:sz w:val="20"/>
          <w:szCs w:val="20"/>
        </w:rPr>
        <w:t>とした。</w:t>
      </w:r>
    </w:p>
    <w:p w:rsidR="00ED3003" w:rsidRPr="00DB60D1" w:rsidRDefault="00ED3003" w:rsidP="00DB60D1">
      <w:pPr>
        <w:snapToGrid w:val="0"/>
        <w:spacing w:line="120" w:lineRule="auto"/>
        <w:ind w:leftChars="142" w:left="753" w:hangingChars="200" w:hanging="407"/>
        <w:rPr>
          <w:rFonts w:asciiTheme="minorEastAsia" w:eastAsiaTheme="minorEastAsia" w:hAnsiTheme="minorEastAsia"/>
          <w:sz w:val="20"/>
          <w:szCs w:val="20"/>
        </w:rPr>
      </w:pPr>
    </w:p>
    <w:p w:rsidR="008C4056" w:rsidRPr="00DB60D1" w:rsidRDefault="00ED3003"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w:t>
      </w:r>
      <w:r w:rsidR="008C4056" w:rsidRPr="00DB60D1">
        <w:rPr>
          <w:rFonts w:asciiTheme="minorEastAsia" w:eastAsiaTheme="minorEastAsia" w:hAnsiTheme="minorEastAsia" w:hint="eastAsia"/>
          <w:sz w:val="20"/>
          <w:szCs w:val="20"/>
        </w:rPr>
        <w:t>県土整備事務所については用地部長が、特設の事務所については</w:t>
      </w:r>
      <w:r w:rsidR="00FD34AE" w:rsidRPr="00DB60D1">
        <w:rPr>
          <w:rFonts w:asciiTheme="minorEastAsia" w:eastAsiaTheme="minorEastAsia" w:hAnsiTheme="minorEastAsia" w:hint="eastAsia"/>
          <w:sz w:val="20"/>
          <w:szCs w:val="20"/>
        </w:rPr>
        <w:t>用地</w:t>
      </w:r>
      <w:r w:rsidR="008C4056" w:rsidRPr="00DB60D1">
        <w:rPr>
          <w:rFonts w:asciiTheme="minorEastAsia" w:eastAsiaTheme="minorEastAsia" w:hAnsiTheme="minorEastAsia" w:hint="eastAsia"/>
          <w:sz w:val="20"/>
          <w:szCs w:val="20"/>
        </w:rPr>
        <w:t>を</w:t>
      </w:r>
      <w:r w:rsidR="00FD34AE" w:rsidRPr="00DB60D1">
        <w:rPr>
          <w:rFonts w:asciiTheme="minorEastAsia" w:eastAsiaTheme="minorEastAsia" w:hAnsiTheme="minorEastAsia" w:hint="eastAsia"/>
          <w:sz w:val="20"/>
          <w:szCs w:val="20"/>
        </w:rPr>
        <w:t>担当</w:t>
      </w:r>
      <w:r w:rsidR="008C4056" w:rsidRPr="00DB60D1">
        <w:rPr>
          <w:rFonts w:asciiTheme="minorEastAsia" w:eastAsiaTheme="minorEastAsia" w:hAnsiTheme="minorEastAsia" w:hint="eastAsia"/>
          <w:sz w:val="20"/>
          <w:szCs w:val="20"/>
        </w:rPr>
        <w:t>する</w:t>
      </w:r>
      <w:r w:rsidR="00FD34AE" w:rsidRPr="00DB60D1">
        <w:rPr>
          <w:rFonts w:asciiTheme="minorEastAsia" w:eastAsiaTheme="minorEastAsia" w:hAnsiTheme="minorEastAsia" w:hint="eastAsia"/>
          <w:sz w:val="20"/>
          <w:szCs w:val="20"/>
        </w:rPr>
        <w:t>部長が</w:t>
      </w:r>
    </w:p>
    <w:p w:rsidR="008C4056" w:rsidRPr="00DB60D1" w:rsidRDefault="008C405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w:t>
      </w:r>
      <w:r w:rsidR="00FD34AE" w:rsidRPr="00DB60D1">
        <w:rPr>
          <w:rFonts w:asciiTheme="minorEastAsia" w:eastAsiaTheme="minorEastAsia" w:hAnsiTheme="minorEastAsia" w:hint="eastAsia"/>
          <w:sz w:val="20"/>
          <w:szCs w:val="20"/>
        </w:rPr>
        <w:t>責任者となって引継を行い、引継の際は</w:t>
      </w:r>
      <w:r w:rsidR="00FC4A66" w:rsidRPr="00DB60D1">
        <w:rPr>
          <w:rFonts w:asciiTheme="minorEastAsia" w:eastAsiaTheme="minorEastAsia" w:hAnsiTheme="minorEastAsia" w:hint="eastAsia"/>
          <w:sz w:val="20"/>
          <w:szCs w:val="20"/>
        </w:rPr>
        <w:t>「事業予定地管理図</w:t>
      </w:r>
      <w:r w:rsidR="00FD34AE" w:rsidRPr="00DB60D1">
        <w:rPr>
          <w:rFonts w:asciiTheme="minorEastAsia" w:eastAsiaTheme="minorEastAsia" w:hAnsiTheme="minorEastAsia" w:hint="eastAsia"/>
          <w:sz w:val="20"/>
          <w:szCs w:val="20"/>
        </w:rPr>
        <w:t>（</w:t>
      </w:r>
      <w:r w:rsidR="00FC4A66" w:rsidRPr="00DB60D1">
        <w:rPr>
          <w:rFonts w:asciiTheme="minorEastAsia" w:eastAsiaTheme="minorEastAsia" w:hAnsiTheme="minorEastAsia" w:hint="eastAsia"/>
          <w:sz w:val="20"/>
          <w:szCs w:val="20"/>
        </w:rPr>
        <w:t>別紙</w:t>
      </w:r>
      <w:r w:rsidR="00FD34AE" w:rsidRPr="00DB60D1">
        <w:rPr>
          <w:rFonts w:asciiTheme="minorEastAsia" w:eastAsiaTheme="minorEastAsia" w:hAnsiTheme="minorEastAsia" w:hint="eastAsia"/>
          <w:sz w:val="20"/>
          <w:szCs w:val="20"/>
        </w:rPr>
        <w:t>１）</w:t>
      </w:r>
      <w:r w:rsidR="00FC4A66" w:rsidRPr="00DB60D1">
        <w:rPr>
          <w:rFonts w:asciiTheme="minorEastAsia" w:eastAsiaTheme="minorEastAsia" w:hAnsiTheme="minorEastAsia" w:hint="eastAsia"/>
          <w:sz w:val="20"/>
          <w:szCs w:val="20"/>
        </w:rPr>
        <w:t>」及び「</w:t>
      </w:r>
      <w:r w:rsidR="00ED3003" w:rsidRPr="00DB60D1">
        <w:rPr>
          <w:rFonts w:asciiTheme="minorEastAsia" w:eastAsiaTheme="minorEastAsia" w:hAnsiTheme="minorEastAsia" w:hint="eastAsia"/>
          <w:sz w:val="20"/>
          <w:szCs w:val="20"/>
        </w:rPr>
        <w:t>土地引</w:t>
      </w:r>
    </w:p>
    <w:p w:rsidR="00ED3003" w:rsidRPr="00DB60D1" w:rsidRDefault="008C4056" w:rsidP="00DB60D1">
      <w:pPr>
        <w:spacing w:line="240" w:lineRule="auto"/>
        <w:ind w:leftChars="142" w:left="753" w:hangingChars="200" w:hanging="407"/>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 xml:space="preserve">　</w:t>
      </w:r>
      <w:r w:rsidR="00ED3003" w:rsidRPr="00DB60D1">
        <w:rPr>
          <w:rFonts w:asciiTheme="minorEastAsia" w:eastAsiaTheme="minorEastAsia" w:hAnsiTheme="minorEastAsia" w:hint="eastAsia"/>
          <w:sz w:val="20"/>
          <w:szCs w:val="20"/>
        </w:rPr>
        <w:t>渡書</w:t>
      </w:r>
      <w:r w:rsidR="00FD34AE" w:rsidRPr="00DB60D1">
        <w:rPr>
          <w:rFonts w:asciiTheme="minorEastAsia" w:eastAsiaTheme="minorEastAsia" w:hAnsiTheme="minorEastAsia" w:hint="eastAsia"/>
          <w:sz w:val="20"/>
          <w:szCs w:val="20"/>
        </w:rPr>
        <w:t>（</w:t>
      </w:r>
      <w:r w:rsidR="00FC4A66" w:rsidRPr="00DB60D1">
        <w:rPr>
          <w:rFonts w:asciiTheme="minorEastAsia" w:eastAsiaTheme="minorEastAsia" w:hAnsiTheme="minorEastAsia" w:hint="eastAsia"/>
          <w:sz w:val="20"/>
          <w:szCs w:val="20"/>
        </w:rPr>
        <w:t>別紙</w:t>
      </w:r>
      <w:r w:rsidR="00FD34AE" w:rsidRPr="00DB60D1">
        <w:rPr>
          <w:rFonts w:asciiTheme="minorEastAsia" w:eastAsiaTheme="minorEastAsia" w:hAnsiTheme="minorEastAsia" w:hint="eastAsia"/>
          <w:sz w:val="20"/>
          <w:szCs w:val="20"/>
        </w:rPr>
        <w:t>２）</w:t>
      </w:r>
      <w:r w:rsidR="00FC4A66" w:rsidRPr="00DB60D1">
        <w:rPr>
          <w:rFonts w:asciiTheme="minorEastAsia" w:eastAsiaTheme="minorEastAsia" w:hAnsiTheme="minorEastAsia" w:hint="eastAsia"/>
          <w:sz w:val="20"/>
          <w:szCs w:val="20"/>
        </w:rPr>
        <w:t>」</w:t>
      </w:r>
      <w:r w:rsidR="00ED3003" w:rsidRPr="00DB60D1">
        <w:rPr>
          <w:rFonts w:asciiTheme="minorEastAsia" w:eastAsiaTheme="minorEastAsia" w:hAnsiTheme="minorEastAsia" w:hint="eastAsia"/>
          <w:sz w:val="20"/>
          <w:szCs w:val="20"/>
        </w:rPr>
        <w:t>により記録を</w:t>
      </w:r>
      <w:r w:rsidR="00FD34AE" w:rsidRPr="00DB60D1">
        <w:rPr>
          <w:rFonts w:asciiTheme="minorEastAsia" w:eastAsiaTheme="minorEastAsia" w:hAnsiTheme="minorEastAsia" w:hint="eastAsia"/>
          <w:sz w:val="20"/>
          <w:szCs w:val="20"/>
        </w:rPr>
        <w:t>残すこととした。</w:t>
      </w:r>
    </w:p>
    <w:p w:rsidR="00C1489A" w:rsidRPr="00DB60D1" w:rsidRDefault="00C1489A" w:rsidP="008C4056">
      <w:pPr>
        <w:ind w:leftChars="100" w:left="244"/>
        <w:jc w:val="left"/>
        <w:rPr>
          <w:rFonts w:asciiTheme="minorEastAsia" w:eastAsiaTheme="minorEastAsia" w:hAnsiTheme="minorEastAsia"/>
          <w:sz w:val="20"/>
          <w:szCs w:val="20"/>
        </w:rPr>
      </w:pPr>
    </w:p>
    <w:p w:rsidR="00DB60D1" w:rsidRDefault="00DB60D1" w:rsidP="008C4056">
      <w:pPr>
        <w:ind w:leftChars="100" w:left="244"/>
        <w:jc w:val="left"/>
        <w:rPr>
          <w:rFonts w:asciiTheme="minorEastAsia" w:eastAsiaTheme="minorEastAsia" w:hAnsiTheme="minorEastAsia"/>
          <w:sz w:val="20"/>
          <w:szCs w:val="20"/>
        </w:rPr>
      </w:pPr>
      <w:r w:rsidRPr="00DB60D1">
        <w:rPr>
          <w:rFonts w:asciiTheme="minorEastAsia" w:eastAsiaTheme="minorEastAsia" w:hAnsiTheme="minorEastAsia" w:hint="eastAsia"/>
          <w:sz w:val="20"/>
          <w:szCs w:val="20"/>
        </w:rPr>
        <w:t>別紙１</w:t>
      </w:r>
      <w:r>
        <w:rPr>
          <w:rFonts w:asciiTheme="minorEastAsia" w:eastAsiaTheme="minorEastAsia" w:hAnsiTheme="minorEastAsia" w:hint="eastAsia"/>
          <w:sz w:val="20"/>
          <w:szCs w:val="20"/>
        </w:rPr>
        <w:t>、別紙２・・・・・略</w:t>
      </w:r>
    </w:p>
    <w:p w:rsidR="00C91453" w:rsidRDefault="00C91453">
      <w:pPr>
        <w:widowControl/>
        <w:rPr>
          <w:rFonts w:asciiTheme="minorEastAsia" w:eastAsiaTheme="minorEastAsia" w:hAnsiTheme="minorEastAsia"/>
          <w:sz w:val="20"/>
          <w:szCs w:val="20"/>
        </w:rPr>
      </w:pPr>
      <w:bookmarkStart w:id="0" w:name="_GoBack"/>
      <w:bookmarkEnd w:id="0"/>
    </w:p>
    <w:sectPr w:rsidR="00C91453" w:rsidSect="008C4056">
      <w:type w:val="continuous"/>
      <w:pgSz w:w="11906" w:h="16838" w:code="9"/>
      <w:pgMar w:top="1440" w:right="1080" w:bottom="1440" w:left="1080" w:header="851" w:footer="992" w:gutter="0"/>
      <w:cols w:space="425"/>
      <w:docGrid w:type="linesAndChars" w:linePitch="348" w:charSpace="7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9A" w:rsidRDefault="005B619A" w:rsidP="0069506E">
      <w:pPr>
        <w:spacing w:line="240" w:lineRule="auto"/>
      </w:pPr>
      <w:r>
        <w:separator/>
      </w:r>
    </w:p>
  </w:endnote>
  <w:endnote w:type="continuationSeparator" w:id="0">
    <w:p w:rsidR="005B619A" w:rsidRDefault="005B619A" w:rsidP="0069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9A" w:rsidRDefault="005B619A" w:rsidP="0069506E">
      <w:pPr>
        <w:spacing w:line="240" w:lineRule="auto"/>
      </w:pPr>
      <w:r>
        <w:separator/>
      </w:r>
    </w:p>
  </w:footnote>
  <w:footnote w:type="continuationSeparator" w:id="0">
    <w:p w:rsidR="005B619A" w:rsidRDefault="005B619A" w:rsidP="006950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71B"/>
    <w:rsid w:val="0000080B"/>
    <w:rsid w:val="0001006C"/>
    <w:rsid w:val="000367CE"/>
    <w:rsid w:val="0006193C"/>
    <w:rsid w:val="000A4002"/>
    <w:rsid w:val="000C32D7"/>
    <w:rsid w:val="000F3382"/>
    <w:rsid w:val="00150A6C"/>
    <w:rsid w:val="00163624"/>
    <w:rsid w:val="00197F57"/>
    <w:rsid w:val="001B1877"/>
    <w:rsid w:val="001E017B"/>
    <w:rsid w:val="001E3B15"/>
    <w:rsid w:val="0020795E"/>
    <w:rsid w:val="002375B0"/>
    <w:rsid w:val="00255837"/>
    <w:rsid w:val="002D4D48"/>
    <w:rsid w:val="0031008A"/>
    <w:rsid w:val="003132C3"/>
    <w:rsid w:val="00315385"/>
    <w:rsid w:val="0034143F"/>
    <w:rsid w:val="00371BC8"/>
    <w:rsid w:val="003A1840"/>
    <w:rsid w:val="003C5043"/>
    <w:rsid w:val="003C5D0F"/>
    <w:rsid w:val="003C671B"/>
    <w:rsid w:val="003F1721"/>
    <w:rsid w:val="004230D2"/>
    <w:rsid w:val="004457AD"/>
    <w:rsid w:val="004B0BD2"/>
    <w:rsid w:val="00541911"/>
    <w:rsid w:val="005B619A"/>
    <w:rsid w:val="005F330A"/>
    <w:rsid w:val="00643A36"/>
    <w:rsid w:val="00650EA2"/>
    <w:rsid w:val="00686A05"/>
    <w:rsid w:val="0069506E"/>
    <w:rsid w:val="006C024C"/>
    <w:rsid w:val="006D4A4D"/>
    <w:rsid w:val="006F6F1B"/>
    <w:rsid w:val="00741AF9"/>
    <w:rsid w:val="007517BC"/>
    <w:rsid w:val="00770842"/>
    <w:rsid w:val="007956B8"/>
    <w:rsid w:val="00796F34"/>
    <w:rsid w:val="007A0C61"/>
    <w:rsid w:val="007B575B"/>
    <w:rsid w:val="007C567D"/>
    <w:rsid w:val="007D3544"/>
    <w:rsid w:val="00833CB0"/>
    <w:rsid w:val="008512F9"/>
    <w:rsid w:val="00856E3F"/>
    <w:rsid w:val="008C4056"/>
    <w:rsid w:val="008C6131"/>
    <w:rsid w:val="00917C9C"/>
    <w:rsid w:val="00927A08"/>
    <w:rsid w:val="0094782B"/>
    <w:rsid w:val="00967CE7"/>
    <w:rsid w:val="009A5ED6"/>
    <w:rsid w:val="009B420F"/>
    <w:rsid w:val="009D2B0B"/>
    <w:rsid w:val="009F4E29"/>
    <w:rsid w:val="009F7F85"/>
    <w:rsid w:val="00A01F67"/>
    <w:rsid w:val="00A14632"/>
    <w:rsid w:val="00A56462"/>
    <w:rsid w:val="00A718F5"/>
    <w:rsid w:val="00AF124E"/>
    <w:rsid w:val="00AF5B3F"/>
    <w:rsid w:val="00B03431"/>
    <w:rsid w:val="00B14F7B"/>
    <w:rsid w:val="00B35EF8"/>
    <w:rsid w:val="00BE26CC"/>
    <w:rsid w:val="00BE3CA0"/>
    <w:rsid w:val="00C1489A"/>
    <w:rsid w:val="00C22608"/>
    <w:rsid w:val="00C46A86"/>
    <w:rsid w:val="00C525BD"/>
    <w:rsid w:val="00C571F4"/>
    <w:rsid w:val="00C63532"/>
    <w:rsid w:val="00C91453"/>
    <w:rsid w:val="00CA12DA"/>
    <w:rsid w:val="00CD7A39"/>
    <w:rsid w:val="00D37DD6"/>
    <w:rsid w:val="00D63D3B"/>
    <w:rsid w:val="00D72E5E"/>
    <w:rsid w:val="00D85943"/>
    <w:rsid w:val="00D90989"/>
    <w:rsid w:val="00DA724D"/>
    <w:rsid w:val="00DB60D1"/>
    <w:rsid w:val="00DE51E3"/>
    <w:rsid w:val="00DF6264"/>
    <w:rsid w:val="00E06E1C"/>
    <w:rsid w:val="00E3198A"/>
    <w:rsid w:val="00E47992"/>
    <w:rsid w:val="00E544C3"/>
    <w:rsid w:val="00E76788"/>
    <w:rsid w:val="00E93020"/>
    <w:rsid w:val="00EA1F2A"/>
    <w:rsid w:val="00ED3003"/>
    <w:rsid w:val="00EF2019"/>
    <w:rsid w:val="00F02A75"/>
    <w:rsid w:val="00F05F49"/>
    <w:rsid w:val="00F745DA"/>
    <w:rsid w:val="00FC4A66"/>
    <w:rsid w:val="00FD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EastAsia" w:eastAsiaTheme="majorEastAsia" w:hAnsiTheme="minorHAnsi" w:cs="ＭＳ Ｐゴシック"/>
        <w:sz w:val="24"/>
        <w:szCs w:val="24"/>
        <w:lang w:val="en-US" w:eastAsia="ja-JP" w:bidi="ar-SA"/>
      </w:rPr>
    </w:rPrDefault>
    <w:pPrDefault>
      <w:pPr>
        <w:spacing w:line="448"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671B"/>
  </w:style>
  <w:style w:type="character" w:customStyle="1" w:styleId="a4">
    <w:name w:val="日付 (文字)"/>
    <w:basedOn w:val="a0"/>
    <w:link w:val="a3"/>
    <w:uiPriority w:val="99"/>
    <w:semiHidden/>
    <w:rsid w:val="003C671B"/>
  </w:style>
  <w:style w:type="paragraph" w:styleId="a5">
    <w:name w:val="Note Heading"/>
    <w:basedOn w:val="a"/>
    <w:next w:val="a"/>
    <w:link w:val="a6"/>
    <w:uiPriority w:val="99"/>
    <w:semiHidden/>
    <w:unhideWhenUsed/>
    <w:rsid w:val="003C671B"/>
    <w:pPr>
      <w:jc w:val="center"/>
    </w:pPr>
  </w:style>
  <w:style w:type="character" w:customStyle="1" w:styleId="a6">
    <w:name w:val="記 (文字)"/>
    <w:basedOn w:val="a0"/>
    <w:link w:val="a5"/>
    <w:uiPriority w:val="99"/>
    <w:semiHidden/>
    <w:rsid w:val="003C671B"/>
  </w:style>
  <w:style w:type="paragraph" w:styleId="a7">
    <w:name w:val="Closing"/>
    <w:basedOn w:val="a"/>
    <w:link w:val="a8"/>
    <w:uiPriority w:val="99"/>
    <w:semiHidden/>
    <w:unhideWhenUsed/>
    <w:rsid w:val="003C671B"/>
    <w:pPr>
      <w:jc w:val="right"/>
    </w:pPr>
  </w:style>
  <w:style w:type="character" w:customStyle="1" w:styleId="a8">
    <w:name w:val="結語 (文字)"/>
    <w:basedOn w:val="a0"/>
    <w:link w:val="a7"/>
    <w:uiPriority w:val="99"/>
    <w:semiHidden/>
    <w:rsid w:val="003C671B"/>
  </w:style>
  <w:style w:type="paragraph" w:styleId="a9">
    <w:name w:val="Balloon Text"/>
    <w:basedOn w:val="a"/>
    <w:link w:val="aa"/>
    <w:uiPriority w:val="99"/>
    <w:semiHidden/>
    <w:unhideWhenUsed/>
    <w:rsid w:val="00D85943"/>
    <w:pPr>
      <w:spacing w:line="240" w:lineRule="auto"/>
    </w:pPr>
    <w:rPr>
      <w:rFonts w:asciiTheme="majorHAnsi" w:hAnsiTheme="majorHAnsi" w:cstheme="majorBidi"/>
      <w:sz w:val="18"/>
      <w:szCs w:val="18"/>
    </w:rPr>
  </w:style>
  <w:style w:type="character" w:customStyle="1" w:styleId="aa">
    <w:name w:val="吹き出し (文字)"/>
    <w:basedOn w:val="a0"/>
    <w:link w:val="a9"/>
    <w:uiPriority w:val="99"/>
    <w:semiHidden/>
    <w:rsid w:val="00D85943"/>
    <w:rPr>
      <w:rFonts w:asciiTheme="majorHAnsi" w:hAnsiTheme="majorHAnsi" w:cstheme="majorBidi"/>
      <w:sz w:val="18"/>
      <w:szCs w:val="18"/>
    </w:rPr>
  </w:style>
  <w:style w:type="paragraph" w:styleId="ab">
    <w:name w:val="header"/>
    <w:basedOn w:val="a"/>
    <w:link w:val="ac"/>
    <w:uiPriority w:val="99"/>
    <w:unhideWhenUsed/>
    <w:rsid w:val="0069506E"/>
    <w:pPr>
      <w:tabs>
        <w:tab w:val="center" w:pos="4252"/>
        <w:tab w:val="right" w:pos="8504"/>
      </w:tabs>
      <w:snapToGrid w:val="0"/>
    </w:pPr>
  </w:style>
  <w:style w:type="character" w:customStyle="1" w:styleId="ac">
    <w:name w:val="ヘッダー (文字)"/>
    <w:basedOn w:val="a0"/>
    <w:link w:val="ab"/>
    <w:uiPriority w:val="99"/>
    <w:rsid w:val="0069506E"/>
  </w:style>
  <w:style w:type="paragraph" w:styleId="ad">
    <w:name w:val="footer"/>
    <w:basedOn w:val="a"/>
    <w:link w:val="ae"/>
    <w:uiPriority w:val="99"/>
    <w:unhideWhenUsed/>
    <w:rsid w:val="0069506E"/>
    <w:pPr>
      <w:tabs>
        <w:tab w:val="center" w:pos="4252"/>
        <w:tab w:val="right" w:pos="8504"/>
      </w:tabs>
      <w:snapToGrid w:val="0"/>
    </w:pPr>
  </w:style>
  <w:style w:type="character" w:customStyle="1" w:styleId="ae">
    <w:name w:val="フッター (文字)"/>
    <w:basedOn w:val="a0"/>
    <w:link w:val="ad"/>
    <w:uiPriority w:val="99"/>
    <w:rsid w:val="0069506E"/>
  </w:style>
  <w:style w:type="paragraph" w:styleId="HTML">
    <w:name w:val="HTML Preformatted"/>
    <w:basedOn w:val="a"/>
    <w:link w:val="HTML0"/>
    <w:uiPriority w:val="99"/>
    <w:semiHidden/>
    <w:unhideWhenUsed/>
    <w:rsid w:val="00A71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718F5"/>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40761">
      <w:bodyDiv w:val="1"/>
      <w:marLeft w:val="0"/>
      <w:marRight w:val="0"/>
      <w:marTop w:val="0"/>
      <w:marBottom w:val="0"/>
      <w:divBdr>
        <w:top w:val="none" w:sz="0" w:space="0" w:color="auto"/>
        <w:left w:val="none" w:sz="0" w:space="0" w:color="auto"/>
        <w:bottom w:val="none" w:sz="0" w:space="0" w:color="auto"/>
        <w:right w:val="none" w:sz="0" w:space="0" w:color="auto"/>
      </w:divBdr>
      <w:divsChild>
        <w:div w:id="325978339">
          <w:marLeft w:val="0"/>
          <w:marRight w:val="0"/>
          <w:marTop w:val="0"/>
          <w:marBottom w:val="0"/>
          <w:divBdr>
            <w:top w:val="none" w:sz="0" w:space="0" w:color="auto"/>
            <w:left w:val="none" w:sz="0" w:space="0" w:color="auto"/>
            <w:bottom w:val="none" w:sz="0" w:space="0" w:color="auto"/>
            <w:right w:val="none" w:sz="0" w:space="0" w:color="auto"/>
          </w:divBdr>
          <w:divsChild>
            <w:div w:id="2024478352">
              <w:marLeft w:val="0"/>
              <w:marRight w:val="0"/>
              <w:marTop w:val="0"/>
              <w:marBottom w:val="0"/>
              <w:divBdr>
                <w:top w:val="none" w:sz="0" w:space="0" w:color="auto"/>
                <w:left w:val="none" w:sz="0" w:space="0" w:color="auto"/>
                <w:bottom w:val="none" w:sz="0" w:space="0" w:color="auto"/>
                <w:right w:val="none" w:sz="0" w:space="0" w:color="auto"/>
              </w:divBdr>
              <w:divsChild>
                <w:div w:id="1047608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49E5-BA51-493B-91A4-49F2E075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7</cp:revision>
  <cp:lastPrinted>2012-09-25T08:54:00Z</cp:lastPrinted>
  <dcterms:created xsi:type="dcterms:W3CDTF">2012-09-27T00:06:00Z</dcterms:created>
  <dcterms:modified xsi:type="dcterms:W3CDTF">2018-03-28T09:31:00Z</dcterms:modified>
</cp:coreProperties>
</file>