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11D" w:rsidRPr="00B704FA" w:rsidRDefault="005F511D" w:rsidP="005F511D">
      <w:pPr>
        <w:autoSpaceDE w:val="0"/>
        <w:autoSpaceDN w:val="0"/>
        <w:spacing w:line="349" w:lineRule="exact"/>
        <w:rPr>
          <w:sz w:val="20"/>
          <w:szCs w:val="20"/>
        </w:rPr>
      </w:pPr>
      <w:r w:rsidRPr="00B704FA">
        <w:rPr>
          <w:rFonts w:hint="eastAsia"/>
          <w:sz w:val="20"/>
          <w:szCs w:val="20"/>
        </w:rPr>
        <w:t>別記１７</w:t>
      </w:r>
    </w:p>
    <w:p w:rsidR="00BC5AD8" w:rsidRPr="00B704FA" w:rsidRDefault="00742BAC" w:rsidP="0089545C">
      <w:pPr>
        <w:jc w:val="center"/>
        <w:rPr>
          <w:rFonts w:ascii="Century"/>
          <w:sz w:val="28"/>
          <w:szCs w:val="28"/>
        </w:rPr>
      </w:pPr>
      <w:r w:rsidRPr="00B704FA">
        <w:rPr>
          <w:rFonts w:ascii="Century" w:hint="eastAsia"/>
          <w:sz w:val="28"/>
          <w:szCs w:val="28"/>
        </w:rPr>
        <w:t>地盤変動影響調査算定要領</w:t>
      </w:r>
    </w:p>
    <w:p w:rsidR="00720D02" w:rsidRPr="00B704FA" w:rsidRDefault="00720D02" w:rsidP="003151E0">
      <w:pPr>
        <w:autoSpaceDE w:val="0"/>
        <w:autoSpaceDN w:val="0"/>
        <w:rPr>
          <w:sz w:val="20"/>
          <w:szCs w:val="20"/>
        </w:rPr>
      </w:pPr>
    </w:p>
    <w:p w:rsidR="00BC5AD8" w:rsidRPr="003A2201" w:rsidRDefault="00BF3359" w:rsidP="00720D02">
      <w:pPr>
        <w:autoSpaceDE w:val="0"/>
        <w:autoSpaceDN w:val="0"/>
        <w:spacing w:line="349" w:lineRule="exact"/>
        <w:rPr>
          <w:sz w:val="20"/>
          <w:szCs w:val="20"/>
        </w:rPr>
      </w:pPr>
      <w:r w:rsidRPr="003A2201">
        <w:rPr>
          <w:rFonts w:hint="eastAsia"/>
          <w:sz w:val="20"/>
          <w:szCs w:val="20"/>
        </w:rPr>
        <w:t xml:space="preserve">　</w:t>
      </w:r>
      <w:r w:rsidR="003E4C6B" w:rsidRPr="003A2201">
        <w:rPr>
          <w:rFonts w:hint="eastAsia"/>
          <w:sz w:val="20"/>
          <w:szCs w:val="20"/>
        </w:rPr>
        <w:t>（総則</w:t>
      </w:r>
      <w:r w:rsidR="00BC5AD8" w:rsidRPr="003A2201">
        <w:rPr>
          <w:rFonts w:hint="eastAsia"/>
          <w:sz w:val="20"/>
          <w:szCs w:val="20"/>
        </w:rPr>
        <w:t>）</w:t>
      </w:r>
    </w:p>
    <w:p w:rsidR="00BF3359" w:rsidRPr="003A2201" w:rsidRDefault="00BC5AD8"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第１条</w:t>
      </w:r>
      <w:r w:rsidR="00BF3359" w:rsidRPr="003A2201">
        <w:rPr>
          <w:rFonts w:hint="eastAsia"/>
          <w:sz w:val="20"/>
          <w:szCs w:val="20"/>
        </w:rPr>
        <w:t xml:space="preserve">　</w:t>
      </w:r>
      <w:r w:rsidR="007249F8" w:rsidRPr="003A2201">
        <w:rPr>
          <w:rFonts w:hint="eastAsia"/>
          <w:sz w:val="20"/>
          <w:szCs w:val="20"/>
        </w:rPr>
        <w:t>「</w:t>
      </w:r>
      <w:r w:rsidR="004D37C8" w:rsidRPr="003A2201">
        <w:rPr>
          <w:rFonts w:hint="eastAsia"/>
          <w:sz w:val="20"/>
          <w:szCs w:val="20"/>
        </w:rPr>
        <w:t>公共事業に係る工事の施行に起因する地盤変動により生じた建物等の損害等に係る事務処理要領</w:t>
      </w:r>
      <w:r w:rsidR="007249F8" w:rsidRPr="003A2201">
        <w:rPr>
          <w:rFonts w:hint="eastAsia"/>
          <w:sz w:val="20"/>
          <w:szCs w:val="20"/>
        </w:rPr>
        <w:t>」</w:t>
      </w:r>
      <w:r w:rsidR="004D37C8" w:rsidRPr="003A2201">
        <w:rPr>
          <w:rFonts w:hint="eastAsia"/>
          <w:sz w:val="20"/>
          <w:szCs w:val="20"/>
        </w:rPr>
        <w:t>（昭和</w:t>
      </w:r>
      <w:r w:rsidR="004D37C8" w:rsidRPr="003A2201">
        <w:rPr>
          <w:sz w:val="20"/>
          <w:szCs w:val="20"/>
        </w:rPr>
        <w:t>61</w:t>
      </w:r>
      <w:r w:rsidR="004D37C8" w:rsidRPr="003A2201">
        <w:rPr>
          <w:rFonts w:hint="eastAsia"/>
          <w:sz w:val="20"/>
          <w:szCs w:val="20"/>
        </w:rPr>
        <w:t>年</w:t>
      </w:r>
      <w:r w:rsidR="00E067B7" w:rsidRPr="003A2201">
        <w:rPr>
          <w:rFonts w:hint="eastAsia"/>
          <w:sz w:val="20"/>
          <w:szCs w:val="20"/>
        </w:rPr>
        <w:t>４</w:t>
      </w:r>
      <w:r w:rsidR="004D37C8" w:rsidRPr="003A2201">
        <w:rPr>
          <w:rFonts w:hint="eastAsia"/>
          <w:sz w:val="20"/>
          <w:szCs w:val="20"/>
        </w:rPr>
        <w:t>月</w:t>
      </w:r>
      <w:r w:rsidR="00E067B7" w:rsidRPr="003A2201">
        <w:rPr>
          <w:rFonts w:hint="eastAsia"/>
          <w:sz w:val="20"/>
          <w:szCs w:val="20"/>
        </w:rPr>
        <w:t>１</w:t>
      </w:r>
      <w:r w:rsidR="00740A58" w:rsidRPr="003A2201">
        <w:rPr>
          <w:rFonts w:hint="eastAsia"/>
          <w:sz w:val="20"/>
          <w:szCs w:val="20"/>
        </w:rPr>
        <w:t>日建設事務次官通知</w:t>
      </w:r>
      <w:r w:rsidR="009E25B6" w:rsidRPr="003A2201">
        <w:rPr>
          <w:rFonts w:hint="eastAsia"/>
          <w:sz w:val="20"/>
          <w:szCs w:val="20"/>
        </w:rPr>
        <w:t>）第２条（事前の調査等）第５号</w:t>
      </w:r>
      <w:r w:rsidR="007249F8" w:rsidRPr="003A2201">
        <w:rPr>
          <w:rFonts w:hint="eastAsia"/>
          <w:sz w:val="20"/>
          <w:szCs w:val="20"/>
        </w:rPr>
        <w:t>（</w:t>
      </w:r>
      <w:r w:rsidR="009E25B6" w:rsidRPr="003A2201">
        <w:rPr>
          <w:rFonts w:hint="eastAsia"/>
          <w:sz w:val="20"/>
          <w:szCs w:val="20"/>
        </w:rPr>
        <w:t>建物等の配置及び現況</w:t>
      </w:r>
      <w:r w:rsidR="007249F8" w:rsidRPr="003A2201">
        <w:rPr>
          <w:rFonts w:hint="eastAsia"/>
          <w:sz w:val="20"/>
          <w:szCs w:val="20"/>
        </w:rPr>
        <w:t>）</w:t>
      </w:r>
      <w:r w:rsidR="009E25B6" w:rsidRPr="003A2201">
        <w:rPr>
          <w:rFonts w:hint="eastAsia"/>
          <w:sz w:val="20"/>
          <w:szCs w:val="20"/>
        </w:rPr>
        <w:t>の調査（以下「事前調査」という。）</w:t>
      </w:r>
      <w:r w:rsidR="004D37C8" w:rsidRPr="003A2201">
        <w:rPr>
          <w:rFonts w:hint="eastAsia"/>
          <w:sz w:val="20"/>
          <w:szCs w:val="20"/>
        </w:rPr>
        <w:t>、第４条（損害等が生じた建物等の調査）</w:t>
      </w:r>
      <w:r w:rsidR="009E25B6" w:rsidRPr="003A2201">
        <w:rPr>
          <w:rFonts w:hint="eastAsia"/>
          <w:sz w:val="20"/>
          <w:szCs w:val="20"/>
        </w:rPr>
        <w:t>の調査（以下「事後調査」という。）及び第７条（費用の負担）の</w:t>
      </w:r>
      <w:r w:rsidR="004D37C8" w:rsidRPr="003A2201">
        <w:rPr>
          <w:rFonts w:hint="eastAsia"/>
          <w:sz w:val="20"/>
          <w:szCs w:val="20"/>
        </w:rPr>
        <w:t>算定については、この要領</w:t>
      </w:r>
      <w:r w:rsidR="0038293E" w:rsidRPr="003A2201">
        <w:rPr>
          <w:rFonts w:hint="eastAsia"/>
          <w:sz w:val="20"/>
          <w:szCs w:val="20"/>
        </w:rPr>
        <w:t>により行うものと</w:t>
      </w:r>
      <w:r w:rsidRPr="003A2201">
        <w:rPr>
          <w:rFonts w:hint="eastAsia"/>
          <w:sz w:val="20"/>
          <w:szCs w:val="20"/>
        </w:rPr>
        <w:t>する。</w:t>
      </w:r>
    </w:p>
    <w:p w:rsidR="00BC5AD8" w:rsidRPr="003A2201" w:rsidRDefault="00720D02" w:rsidP="00720D02">
      <w:pPr>
        <w:autoSpaceDE w:val="0"/>
        <w:autoSpaceDN w:val="0"/>
        <w:spacing w:line="349" w:lineRule="exact"/>
        <w:rPr>
          <w:sz w:val="20"/>
          <w:szCs w:val="20"/>
        </w:rPr>
      </w:pPr>
      <w:r w:rsidRPr="003A2201">
        <w:rPr>
          <w:rFonts w:hint="eastAsia"/>
          <w:sz w:val="20"/>
          <w:szCs w:val="20"/>
        </w:rPr>
        <w:t xml:space="preserve">　</w:t>
      </w:r>
      <w:r w:rsidR="00BC5AD8" w:rsidRPr="003A2201">
        <w:rPr>
          <w:rFonts w:hint="eastAsia"/>
          <w:sz w:val="20"/>
          <w:szCs w:val="20"/>
        </w:rPr>
        <w:t>（建物等の計測）</w:t>
      </w:r>
    </w:p>
    <w:p w:rsidR="00BC5AD8" w:rsidRPr="003A2201" w:rsidRDefault="00BC5AD8"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第２条</w:t>
      </w:r>
      <w:r w:rsidR="00BF3359" w:rsidRPr="003A2201">
        <w:rPr>
          <w:rFonts w:hint="eastAsia"/>
          <w:sz w:val="20"/>
          <w:szCs w:val="20"/>
        </w:rPr>
        <w:t xml:space="preserve">　</w:t>
      </w:r>
      <w:r w:rsidRPr="003A2201">
        <w:rPr>
          <w:rFonts w:hint="eastAsia"/>
          <w:sz w:val="20"/>
          <w:szCs w:val="20"/>
        </w:rPr>
        <w:t>建物</w:t>
      </w:r>
      <w:r w:rsidR="005D1716" w:rsidRPr="003A2201">
        <w:rPr>
          <w:rFonts w:hint="eastAsia"/>
          <w:sz w:val="20"/>
          <w:szCs w:val="20"/>
        </w:rPr>
        <w:t>及び</w:t>
      </w:r>
      <w:r w:rsidR="00493FCE" w:rsidRPr="003A2201">
        <w:rPr>
          <w:rFonts w:hint="eastAsia"/>
          <w:sz w:val="20"/>
          <w:szCs w:val="20"/>
        </w:rPr>
        <w:t>その他</w:t>
      </w:r>
      <w:r w:rsidR="005D1716" w:rsidRPr="003A2201">
        <w:rPr>
          <w:rFonts w:hint="eastAsia"/>
          <w:sz w:val="20"/>
          <w:szCs w:val="20"/>
        </w:rPr>
        <w:t>工作物（以下「建物等」という。）</w:t>
      </w:r>
      <w:r w:rsidRPr="003A2201">
        <w:rPr>
          <w:rFonts w:hint="eastAsia"/>
          <w:sz w:val="20"/>
          <w:szCs w:val="20"/>
        </w:rPr>
        <w:t>の調査において、長さ、高さ等の計測単位は、メートルを基本とし、</w:t>
      </w:r>
      <w:r w:rsidR="006C5BFA" w:rsidRPr="003A2201">
        <w:rPr>
          <w:rFonts w:hint="eastAsia"/>
          <w:sz w:val="20"/>
          <w:szCs w:val="20"/>
        </w:rPr>
        <w:t>小数</w:t>
      </w:r>
      <w:r w:rsidR="0033249F" w:rsidRPr="003A2201">
        <w:rPr>
          <w:rFonts w:hint="eastAsia"/>
          <w:sz w:val="20"/>
          <w:szCs w:val="20"/>
        </w:rPr>
        <w:t>第３位（</w:t>
      </w:r>
      <w:r w:rsidR="006C5BFA" w:rsidRPr="003A2201">
        <w:rPr>
          <w:rFonts w:hint="eastAsia"/>
          <w:sz w:val="20"/>
          <w:szCs w:val="20"/>
        </w:rPr>
        <w:t>小数</w:t>
      </w:r>
      <w:r w:rsidR="0033249F" w:rsidRPr="003A2201">
        <w:rPr>
          <w:rFonts w:hint="eastAsia"/>
          <w:sz w:val="20"/>
          <w:szCs w:val="20"/>
        </w:rPr>
        <w:t>第４</w:t>
      </w:r>
      <w:r w:rsidRPr="003A2201">
        <w:rPr>
          <w:rFonts w:hint="eastAsia"/>
          <w:sz w:val="20"/>
          <w:szCs w:val="20"/>
        </w:rPr>
        <w:t>位四捨五入）までとする。ただし、排水管等の長さ等で</w:t>
      </w:r>
      <w:r w:rsidR="006C5BFA" w:rsidRPr="003A2201">
        <w:rPr>
          <w:rFonts w:hint="eastAsia"/>
          <w:sz w:val="20"/>
          <w:szCs w:val="20"/>
        </w:rPr>
        <w:t>小数</w:t>
      </w:r>
      <w:r w:rsidR="0033249F" w:rsidRPr="003A2201">
        <w:rPr>
          <w:rFonts w:hint="eastAsia"/>
          <w:sz w:val="20"/>
          <w:szCs w:val="20"/>
        </w:rPr>
        <w:t>第３</w:t>
      </w:r>
      <w:r w:rsidRPr="003A2201">
        <w:rPr>
          <w:rFonts w:hint="eastAsia"/>
          <w:sz w:val="20"/>
          <w:szCs w:val="20"/>
        </w:rPr>
        <w:t>位の計測が困難なものは、この限りでない。</w:t>
      </w:r>
    </w:p>
    <w:p w:rsidR="00BC5AD8" w:rsidRPr="003A2201" w:rsidRDefault="00BC5AD8"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２</w:t>
      </w:r>
      <w:r w:rsidR="00BF3359" w:rsidRPr="003A2201">
        <w:rPr>
          <w:rFonts w:hint="eastAsia"/>
          <w:sz w:val="20"/>
          <w:szCs w:val="20"/>
        </w:rPr>
        <w:t xml:space="preserve">　</w:t>
      </w:r>
      <w:r w:rsidRPr="003A2201">
        <w:rPr>
          <w:rFonts w:hint="eastAsia"/>
          <w:sz w:val="20"/>
          <w:szCs w:val="20"/>
        </w:rPr>
        <w:t>建物等の面積に係る計測は、原則として、柱又は壁の中心間で行うこととする。</w:t>
      </w:r>
    </w:p>
    <w:p w:rsidR="00BC5AD8" w:rsidRPr="003A2201" w:rsidRDefault="00BC5AD8"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３</w:t>
      </w:r>
      <w:r w:rsidR="00BF3359" w:rsidRPr="003A2201">
        <w:rPr>
          <w:rFonts w:hint="eastAsia"/>
          <w:sz w:val="20"/>
          <w:szCs w:val="20"/>
        </w:rPr>
        <w:t xml:space="preserve">　</w:t>
      </w:r>
      <w:r w:rsidRPr="003A2201">
        <w:rPr>
          <w:rFonts w:hint="eastAsia"/>
          <w:sz w:val="20"/>
          <w:szCs w:val="20"/>
        </w:rPr>
        <w:t>建物等の構造材、仕上げ材等の厚さ、幅等の計測は、原則として、ミリメートルを単位とする。</w:t>
      </w:r>
    </w:p>
    <w:p w:rsidR="00BC5AD8" w:rsidRPr="003A2201" w:rsidRDefault="00720D02" w:rsidP="00720D02">
      <w:pPr>
        <w:autoSpaceDE w:val="0"/>
        <w:autoSpaceDN w:val="0"/>
        <w:spacing w:line="349" w:lineRule="exact"/>
        <w:rPr>
          <w:sz w:val="20"/>
          <w:szCs w:val="20"/>
        </w:rPr>
      </w:pPr>
      <w:r w:rsidRPr="003A2201">
        <w:rPr>
          <w:rFonts w:hint="eastAsia"/>
          <w:sz w:val="20"/>
          <w:szCs w:val="20"/>
        </w:rPr>
        <w:t xml:space="preserve">　</w:t>
      </w:r>
      <w:r w:rsidR="00BC5AD8" w:rsidRPr="003A2201">
        <w:rPr>
          <w:rFonts w:hint="eastAsia"/>
          <w:sz w:val="20"/>
          <w:szCs w:val="20"/>
        </w:rPr>
        <w:t>（図面等に表示する数値及び面積計算）</w:t>
      </w:r>
    </w:p>
    <w:p w:rsidR="00BC5AD8" w:rsidRPr="003A2201" w:rsidRDefault="00BC5AD8"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第３条</w:t>
      </w:r>
      <w:r w:rsidR="00BF3359" w:rsidRPr="003A2201">
        <w:rPr>
          <w:rFonts w:hint="eastAsia"/>
          <w:sz w:val="20"/>
          <w:szCs w:val="20"/>
        </w:rPr>
        <w:t xml:space="preserve">　</w:t>
      </w:r>
      <w:r w:rsidR="004D37C8" w:rsidRPr="003A2201">
        <w:rPr>
          <w:rFonts w:hint="eastAsia"/>
          <w:sz w:val="20"/>
          <w:szCs w:val="20"/>
        </w:rPr>
        <w:t>建物等の調査図面に表示する数値は、前</w:t>
      </w:r>
      <w:r w:rsidRPr="003A2201">
        <w:rPr>
          <w:rFonts w:hint="eastAsia"/>
          <w:sz w:val="20"/>
          <w:szCs w:val="20"/>
        </w:rPr>
        <w:t>条の計測値を基にミリメートル単位で記入するものとする。</w:t>
      </w:r>
    </w:p>
    <w:p w:rsidR="00BC5AD8" w:rsidRPr="003A2201" w:rsidRDefault="00BC5AD8"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２</w:t>
      </w:r>
      <w:r w:rsidR="00BF3359" w:rsidRPr="003A2201">
        <w:rPr>
          <w:rFonts w:hint="eastAsia"/>
          <w:sz w:val="20"/>
          <w:szCs w:val="20"/>
        </w:rPr>
        <w:t xml:space="preserve">　</w:t>
      </w:r>
      <w:r w:rsidRPr="003A2201">
        <w:rPr>
          <w:rFonts w:hint="eastAsia"/>
          <w:sz w:val="20"/>
          <w:szCs w:val="20"/>
        </w:rPr>
        <w:t>建物等の面積計算は、前項で記入した数値をメートル単位により</w:t>
      </w:r>
      <w:r w:rsidR="006C5BFA" w:rsidRPr="003A2201">
        <w:rPr>
          <w:rFonts w:hint="eastAsia"/>
          <w:sz w:val="20"/>
          <w:szCs w:val="20"/>
        </w:rPr>
        <w:t>小数</w:t>
      </w:r>
      <w:r w:rsidR="0033249F" w:rsidRPr="003A2201">
        <w:rPr>
          <w:rFonts w:hint="eastAsia"/>
          <w:sz w:val="20"/>
          <w:szCs w:val="20"/>
        </w:rPr>
        <w:t>第６</w:t>
      </w:r>
      <w:r w:rsidR="002C5A6F" w:rsidRPr="003A2201">
        <w:rPr>
          <w:rFonts w:hint="eastAsia"/>
          <w:sz w:val="20"/>
          <w:szCs w:val="20"/>
        </w:rPr>
        <w:t>位まで算出し、</w:t>
      </w:r>
      <w:r w:rsidR="006C5BFA" w:rsidRPr="003A2201">
        <w:rPr>
          <w:rFonts w:hint="eastAsia"/>
          <w:sz w:val="20"/>
          <w:szCs w:val="20"/>
        </w:rPr>
        <w:t>小数</w:t>
      </w:r>
      <w:r w:rsidRPr="003A2201">
        <w:rPr>
          <w:rFonts w:hint="eastAsia"/>
          <w:sz w:val="20"/>
          <w:szCs w:val="20"/>
        </w:rPr>
        <w:t>第２位（</w:t>
      </w:r>
      <w:r w:rsidR="006C5BFA" w:rsidRPr="003A2201">
        <w:rPr>
          <w:rFonts w:hint="eastAsia"/>
          <w:sz w:val="20"/>
          <w:szCs w:val="20"/>
        </w:rPr>
        <w:t>小数</w:t>
      </w:r>
      <w:r w:rsidRPr="003A2201">
        <w:rPr>
          <w:rFonts w:hint="eastAsia"/>
          <w:sz w:val="20"/>
          <w:szCs w:val="20"/>
        </w:rPr>
        <w:t>第３位切捨て）までの数値を求めるものとする。</w:t>
      </w:r>
    </w:p>
    <w:p w:rsidR="00BC5AD8" w:rsidRPr="003A2201" w:rsidRDefault="00BC5AD8"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３</w:t>
      </w:r>
      <w:r w:rsidR="00BF3359" w:rsidRPr="003A2201">
        <w:rPr>
          <w:rFonts w:hint="eastAsia"/>
          <w:sz w:val="20"/>
          <w:szCs w:val="20"/>
        </w:rPr>
        <w:t xml:space="preserve">　</w:t>
      </w:r>
      <w:r w:rsidRPr="003A2201">
        <w:rPr>
          <w:rFonts w:hint="eastAsia"/>
          <w:sz w:val="20"/>
          <w:szCs w:val="20"/>
        </w:rPr>
        <w:t>建物の延べ床面積は、前項で算出した各階別の</w:t>
      </w:r>
      <w:r w:rsidR="006C5BFA" w:rsidRPr="003A2201">
        <w:rPr>
          <w:rFonts w:hint="eastAsia"/>
          <w:sz w:val="20"/>
          <w:szCs w:val="20"/>
        </w:rPr>
        <w:t>小数</w:t>
      </w:r>
      <w:r w:rsidRPr="003A2201">
        <w:rPr>
          <w:rFonts w:hint="eastAsia"/>
          <w:sz w:val="20"/>
          <w:szCs w:val="20"/>
        </w:rPr>
        <w:t>第２位までの数値を合計した数値とするものとする。</w:t>
      </w:r>
    </w:p>
    <w:p w:rsidR="00BC5AD8" w:rsidRPr="003A2201" w:rsidRDefault="00BC5AD8"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４</w:t>
      </w:r>
      <w:r w:rsidR="00BF3359" w:rsidRPr="003A2201">
        <w:rPr>
          <w:rFonts w:hint="eastAsia"/>
          <w:sz w:val="20"/>
          <w:szCs w:val="20"/>
        </w:rPr>
        <w:t xml:space="preserve">　</w:t>
      </w:r>
      <w:r w:rsidRPr="003A2201">
        <w:rPr>
          <w:rFonts w:hint="eastAsia"/>
          <w:sz w:val="20"/>
          <w:szCs w:val="20"/>
        </w:rPr>
        <w:t>１</w:t>
      </w:r>
      <w:r w:rsidR="007249F8" w:rsidRPr="003A2201">
        <w:rPr>
          <w:rFonts w:hint="eastAsia"/>
          <w:sz w:val="20"/>
          <w:szCs w:val="20"/>
        </w:rPr>
        <w:t>棟の建物が２以上の用途に使用されているときは、用途別の面積を前</w:t>
      </w:r>
      <w:r w:rsidR="008764D8" w:rsidRPr="003A2201">
        <w:rPr>
          <w:rFonts w:hint="eastAsia"/>
          <w:sz w:val="20"/>
          <w:szCs w:val="20"/>
        </w:rPr>
        <w:t>２</w:t>
      </w:r>
      <w:r w:rsidRPr="003A2201">
        <w:rPr>
          <w:rFonts w:hint="eastAsia"/>
          <w:sz w:val="20"/>
          <w:szCs w:val="20"/>
        </w:rPr>
        <w:t>項の定めるところにより算出するものとする。</w:t>
      </w:r>
    </w:p>
    <w:p w:rsidR="00BC5AD8" w:rsidRPr="003A2201" w:rsidRDefault="00720D02" w:rsidP="00720D02">
      <w:pPr>
        <w:autoSpaceDE w:val="0"/>
        <w:autoSpaceDN w:val="0"/>
        <w:spacing w:line="349" w:lineRule="exact"/>
        <w:rPr>
          <w:sz w:val="20"/>
          <w:szCs w:val="20"/>
        </w:rPr>
      </w:pPr>
      <w:r w:rsidRPr="003A2201">
        <w:rPr>
          <w:rFonts w:hint="eastAsia"/>
          <w:sz w:val="20"/>
          <w:szCs w:val="20"/>
        </w:rPr>
        <w:t xml:space="preserve">　</w:t>
      </w:r>
      <w:r w:rsidR="00BC5AD8" w:rsidRPr="003A2201">
        <w:rPr>
          <w:rFonts w:hint="eastAsia"/>
          <w:sz w:val="20"/>
          <w:szCs w:val="20"/>
        </w:rPr>
        <w:t>（計算数値の取扱い）</w:t>
      </w:r>
    </w:p>
    <w:p w:rsidR="00BC5AD8" w:rsidRPr="003A2201" w:rsidRDefault="00BC5AD8"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第４条</w:t>
      </w:r>
      <w:r w:rsidR="00BF3359" w:rsidRPr="003A2201">
        <w:rPr>
          <w:rFonts w:hint="eastAsia"/>
          <w:sz w:val="20"/>
          <w:szCs w:val="20"/>
        </w:rPr>
        <w:t xml:space="preserve">　</w:t>
      </w:r>
      <w:r w:rsidRPr="003A2201">
        <w:rPr>
          <w:rFonts w:hint="eastAsia"/>
          <w:sz w:val="20"/>
          <w:szCs w:val="20"/>
        </w:rPr>
        <w:t>建物等の費用負担額算定に必要となる構造材、仕上げ材等の数量算出の単位は、通常使用されている例によるものとする。ただし、算出する数量が少量であり、通常使用している単位で表示することが困難な場合は、別途の単位を使用することができるものとする。</w:t>
      </w:r>
    </w:p>
    <w:p w:rsidR="00BF3359" w:rsidRPr="003A2201" w:rsidRDefault="00BC5AD8"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２</w:t>
      </w:r>
      <w:r w:rsidR="00BF3359" w:rsidRPr="003A2201">
        <w:rPr>
          <w:rFonts w:hint="eastAsia"/>
          <w:sz w:val="20"/>
          <w:szCs w:val="20"/>
        </w:rPr>
        <w:t xml:space="preserve">　</w:t>
      </w:r>
      <w:r w:rsidRPr="003A2201">
        <w:rPr>
          <w:rFonts w:hint="eastAsia"/>
          <w:sz w:val="20"/>
          <w:szCs w:val="20"/>
        </w:rPr>
        <w:t>構造材、仕上げ材等の数量計算は、原則として、</w:t>
      </w:r>
      <w:r w:rsidR="000D5728" w:rsidRPr="003A2201">
        <w:rPr>
          <w:rFonts w:hint="eastAsia"/>
          <w:sz w:val="20"/>
          <w:szCs w:val="20"/>
        </w:rPr>
        <w:t>それぞれの単位を基準として</w:t>
      </w:r>
      <w:r w:rsidRPr="003A2201">
        <w:rPr>
          <w:rFonts w:hint="eastAsia"/>
          <w:sz w:val="20"/>
          <w:szCs w:val="20"/>
        </w:rPr>
        <w:t>次の方法により行うものとする。</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一</w:t>
      </w:r>
      <w:r w:rsidR="00BF3359" w:rsidRPr="003A2201">
        <w:rPr>
          <w:rFonts w:hint="eastAsia"/>
          <w:sz w:val="20"/>
          <w:szCs w:val="20"/>
        </w:rPr>
        <w:t xml:space="preserve">　</w:t>
      </w:r>
      <w:r w:rsidR="005D1716" w:rsidRPr="003A2201">
        <w:rPr>
          <w:rFonts w:hint="eastAsia"/>
          <w:sz w:val="20"/>
          <w:szCs w:val="20"/>
        </w:rPr>
        <w:t>数量計算の集計は、</w:t>
      </w:r>
      <w:r w:rsidR="005D1716" w:rsidRPr="003A2201">
        <w:rPr>
          <w:rFonts w:hAnsi="ＭＳ 明朝" w:cs="ＭＳ 明朝" w:hint="eastAsia"/>
          <w:kern w:val="0"/>
          <w:sz w:val="20"/>
          <w:szCs w:val="20"/>
        </w:rPr>
        <w:t>建物等の費用負担額算定書等</w:t>
      </w:r>
      <w:r w:rsidRPr="003A2201">
        <w:rPr>
          <w:rFonts w:hint="eastAsia"/>
          <w:sz w:val="20"/>
          <w:szCs w:val="20"/>
        </w:rPr>
        <w:t>に計上する項目ごとに行う。</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二</w:t>
      </w:r>
      <w:r w:rsidR="00BF3359" w:rsidRPr="003A2201">
        <w:rPr>
          <w:rFonts w:hint="eastAsia"/>
          <w:sz w:val="20"/>
          <w:szCs w:val="20"/>
        </w:rPr>
        <w:t xml:space="preserve">　</w:t>
      </w:r>
      <w:r w:rsidRPr="003A2201">
        <w:rPr>
          <w:rFonts w:hint="eastAsia"/>
          <w:sz w:val="20"/>
          <w:szCs w:val="20"/>
        </w:rPr>
        <w:t>前項の使用単位で直接算出できるものは、その種目ごとの計算過程において、</w:t>
      </w:r>
      <w:r w:rsidR="006C5BFA" w:rsidRPr="003A2201">
        <w:rPr>
          <w:rFonts w:hint="eastAsia"/>
          <w:sz w:val="20"/>
          <w:szCs w:val="20"/>
        </w:rPr>
        <w:t>小数</w:t>
      </w:r>
      <w:r w:rsidRPr="003A2201">
        <w:rPr>
          <w:rFonts w:hint="eastAsia"/>
          <w:sz w:val="20"/>
          <w:szCs w:val="20"/>
        </w:rPr>
        <w:t>第３位（</w:t>
      </w:r>
      <w:r w:rsidR="006C5BFA" w:rsidRPr="003A2201">
        <w:rPr>
          <w:rFonts w:hint="eastAsia"/>
          <w:sz w:val="20"/>
          <w:szCs w:val="20"/>
        </w:rPr>
        <w:t>小数</w:t>
      </w:r>
      <w:r w:rsidRPr="003A2201">
        <w:rPr>
          <w:rFonts w:hint="eastAsia"/>
          <w:sz w:val="20"/>
          <w:szCs w:val="20"/>
        </w:rPr>
        <w:t>第４位切捨て）まで求める。</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三</w:t>
      </w:r>
      <w:r w:rsidR="00BF3359" w:rsidRPr="003A2201">
        <w:rPr>
          <w:rFonts w:hint="eastAsia"/>
          <w:sz w:val="20"/>
          <w:szCs w:val="20"/>
        </w:rPr>
        <w:t xml:space="preserve">　</w:t>
      </w:r>
      <w:r w:rsidRPr="003A2201">
        <w:rPr>
          <w:rFonts w:hint="eastAsia"/>
          <w:sz w:val="20"/>
          <w:szCs w:val="20"/>
        </w:rPr>
        <w:t>前項の使用単位で直接算出することが困難なものは、種目ごとの長さ等の集計を行った後、使用単位数量に換算する。この場合における長さ等の集計は、原則として、</w:t>
      </w:r>
      <w:r w:rsidR="006C5BFA" w:rsidRPr="003A2201">
        <w:rPr>
          <w:rFonts w:hint="eastAsia"/>
          <w:sz w:val="20"/>
          <w:szCs w:val="20"/>
        </w:rPr>
        <w:t>小数</w:t>
      </w:r>
      <w:r w:rsidRPr="003A2201">
        <w:rPr>
          <w:rFonts w:hint="eastAsia"/>
          <w:sz w:val="20"/>
          <w:szCs w:val="20"/>
        </w:rPr>
        <w:t>第２位をもって行うものとし、数量換算結果は、</w:t>
      </w:r>
      <w:r w:rsidR="006C5BFA" w:rsidRPr="003A2201">
        <w:rPr>
          <w:rFonts w:hint="eastAsia"/>
          <w:sz w:val="20"/>
          <w:szCs w:val="20"/>
        </w:rPr>
        <w:t>小数</w:t>
      </w:r>
      <w:r w:rsidRPr="003A2201">
        <w:rPr>
          <w:rFonts w:hint="eastAsia"/>
          <w:sz w:val="20"/>
          <w:szCs w:val="20"/>
        </w:rPr>
        <w:t>第３位まで算出する。</w:t>
      </w:r>
    </w:p>
    <w:p w:rsidR="00BC5AD8" w:rsidRPr="003A2201" w:rsidRDefault="00720D02" w:rsidP="00720D02">
      <w:pPr>
        <w:autoSpaceDE w:val="0"/>
        <w:autoSpaceDN w:val="0"/>
        <w:spacing w:line="349" w:lineRule="exact"/>
        <w:rPr>
          <w:sz w:val="20"/>
          <w:szCs w:val="20"/>
        </w:rPr>
      </w:pPr>
      <w:r w:rsidRPr="003A2201">
        <w:rPr>
          <w:rFonts w:hint="eastAsia"/>
          <w:sz w:val="20"/>
          <w:szCs w:val="20"/>
        </w:rPr>
        <w:t xml:space="preserve">　</w:t>
      </w:r>
      <w:r w:rsidR="005D1716" w:rsidRPr="003A2201">
        <w:rPr>
          <w:rFonts w:hint="eastAsia"/>
          <w:sz w:val="20"/>
          <w:szCs w:val="20"/>
        </w:rPr>
        <w:t>（</w:t>
      </w:r>
      <w:r w:rsidR="005D1716" w:rsidRPr="003A2201">
        <w:rPr>
          <w:rFonts w:hAnsi="ＭＳ 明朝" w:cs="ＭＳ 明朝" w:hint="eastAsia"/>
          <w:kern w:val="0"/>
          <w:sz w:val="20"/>
          <w:szCs w:val="20"/>
        </w:rPr>
        <w:t>建物等の費用負担額算定書等</w:t>
      </w:r>
      <w:r w:rsidR="00BC5AD8" w:rsidRPr="003A2201">
        <w:rPr>
          <w:rFonts w:hint="eastAsia"/>
          <w:sz w:val="20"/>
          <w:szCs w:val="20"/>
        </w:rPr>
        <w:t>に計上する数値）</w:t>
      </w:r>
    </w:p>
    <w:p w:rsidR="00BC5AD8" w:rsidRPr="003A2201" w:rsidRDefault="00BC5AD8"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第５条</w:t>
      </w:r>
      <w:r w:rsidR="00D5343B" w:rsidRPr="003A2201">
        <w:rPr>
          <w:rFonts w:hint="eastAsia"/>
          <w:sz w:val="20"/>
          <w:szCs w:val="20"/>
        </w:rPr>
        <w:t xml:space="preserve">　</w:t>
      </w:r>
      <w:r w:rsidR="005D1716" w:rsidRPr="003A2201">
        <w:rPr>
          <w:rFonts w:hAnsi="ＭＳ 明朝" w:cs="ＭＳ 明朝" w:hint="eastAsia"/>
          <w:kern w:val="0"/>
          <w:sz w:val="20"/>
          <w:szCs w:val="20"/>
        </w:rPr>
        <w:t>建物等の費用負担額算定書等</w:t>
      </w:r>
      <w:r w:rsidRPr="003A2201">
        <w:rPr>
          <w:rFonts w:hint="eastAsia"/>
          <w:sz w:val="20"/>
          <w:szCs w:val="20"/>
        </w:rPr>
        <w:t>に計上する数値（価格に対応する数量）は、次によるもののほか、第２条による計測値を基に算出した数値とする。</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一</w:t>
      </w:r>
      <w:r w:rsidR="00D5343B" w:rsidRPr="003A2201">
        <w:rPr>
          <w:rFonts w:hint="eastAsia"/>
          <w:sz w:val="20"/>
          <w:szCs w:val="20"/>
        </w:rPr>
        <w:t xml:space="preserve">　</w:t>
      </w:r>
      <w:r w:rsidRPr="003A2201">
        <w:rPr>
          <w:rFonts w:hint="eastAsia"/>
          <w:sz w:val="20"/>
          <w:szCs w:val="20"/>
        </w:rPr>
        <w:t>建物等の面積は、第３条第２項で算出した数値とする。</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二</w:t>
      </w:r>
      <w:r w:rsidR="00D5343B" w:rsidRPr="003A2201">
        <w:rPr>
          <w:rFonts w:hint="eastAsia"/>
          <w:sz w:val="20"/>
          <w:szCs w:val="20"/>
        </w:rPr>
        <w:t xml:space="preserve">　</w:t>
      </w:r>
      <w:r w:rsidR="000D5728" w:rsidRPr="003A2201">
        <w:rPr>
          <w:rFonts w:hint="eastAsia"/>
          <w:sz w:val="20"/>
          <w:szCs w:val="20"/>
        </w:rPr>
        <w:t>構造材、仕上げ材その他の数量は、前</w:t>
      </w:r>
      <w:r w:rsidRPr="003A2201">
        <w:rPr>
          <w:rFonts w:hint="eastAsia"/>
          <w:sz w:val="20"/>
          <w:szCs w:val="20"/>
        </w:rPr>
        <w:t>条第２項第</w:t>
      </w:r>
      <w:r w:rsidR="00D53C94" w:rsidRPr="003A2201">
        <w:rPr>
          <w:rFonts w:hint="eastAsia"/>
          <w:sz w:val="20"/>
          <w:szCs w:val="20"/>
        </w:rPr>
        <w:t>二</w:t>
      </w:r>
      <w:r w:rsidRPr="003A2201">
        <w:rPr>
          <w:rFonts w:hint="eastAsia"/>
          <w:sz w:val="20"/>
          <w:szCs w:val="20"/>
        </w:rPr>
        <w:t>号及び第</w:t>
      </w:r>
      <w:r w:rsidR="00D53C94" w:rsidRPr="003A2201">
        <w:rPr>
          <w:rFonts w:hint="eastAsia"/>
          <w:sz w:val="20"/>
          <w:szCs w:val="20"/>
        </w:rPr>
        <w:t>三</w:t>
      </w:r>
      <w:r w:rsidRPr="003A2201">
        <w:rPr>
          <w:rFonts w:hint="eastAsia"/>
          <w:sz w:val="20"/>
          <w:szCs w:val="20"/>
        </w:rPr>
        <w:t>号で算出したものを</w:t>
      </w:r>
      <w:r w:rsidR="006C5BFA" w:rsidRPr="003A2201">
        <w:rPr>
          <w:rFonts w:hint="eastAsia"/>
          <w:sz w:val="20"/>
          <w:szCs w:val="20"/>
        </w:rPr>
        <w:t>小数</w:t>
      </w:r>
      <w:r w:rsidRPr="003A2201">
        <w:rPr>
          <w:rFonts w:hint="eastAsia"/>
          <w:sz w:val="20"/>
          <w:szCs w:val="20"/>
        </w:rPr>
        <w:t>第２位（</w:t>
      </w:r>
      <w:r w:rsidR="006C5BFA" w:rsidRPr="003A2201">
        <w:rPr>
          <w:rFonts w:hint="eastAsia"/>
          <w:sz w:val="20"/>
          <w:szCs w:val="20"/>
        </w:rPr>
        <w:t>小数</w:t>
      </w:r>
      <w:r w:rsidRPr="003A2201">
        <w:rPr>
          <w:rFonts w:hint="eastAsia"/>
          <w:sz w:val="20"/>
          <w:szCs w:val="20"/>
        </w:rPr>
        <w:t>第３位四捨五入）で計上する。</w:t>
      </w:r>
    </w:p>
    <w:p w:rsidR="00BC5AD8" w:rsidRPr="003A2201" w:rsidRDefault="00720D02" w:rsidP="00720D02">
      <w:pPr>
        <w:autoSpaceDE w:val="0"/>
        <w:autoSpaceDN w:val="0"/>
        <w:spacing w:line="349" w:lineRule="exact"/>
        <w:rPr>
          <w:sz w:val="20"/>
          <w:szCs w:val="20"/>
        </w:rPr>
      </w:pPr>
      <w:r w:rsidRPr="003A2201">
        <w:rPr>
          <w:rFonts w:hint="eastAsia"/>
          <w:sz w:val="20"/>
          <w:szCs w:val="20"/>
        </w:rPr>
        <w:t xml:space="preserve">　</w:t>
      </w:r>
      <w:r w:rsidR="00BC5AD8" w:rsidRPr="003A2201">
        <w:rPr>
          <w:rFonts w:hint="eastAsia"/>
          <w:sz w:val="20"/>
          <w:szCs w:val="20"/>
        </w:rPr>
        <w:t>（費用負担額等の端数処理）</w:t>
      </w:r>
    </w:p>
    <w:p w:rsidR="00BC5AD8" w:rsidRPr="003A2201" w:rsidRDefault="00BC5AD8"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第６条</w:t>
      </w:r>
      <w:r w:rsidR="00D5343B" w:rsidRPr="003A2201">
        <w:rPr>
          <w:rFonts w:hint="eastAsia"/>
          <w:sz w:val="20"/>
          <w:szCs w:val="20"/>
        </w:rPr>
        <w:t xml:space="preserve">　</w:t>
      </w:r>
      <w:r w:rsidR="005D1716" w:rsidRPr="003A2201">
        <w:rPr>
          <w:rFonts w:hint="eastAsia"/>
          <w:sz w:val="20"/>
          <w:szCs w:val="20"/>
        </w:rPr>
        <w:t>費用負担額</w:t>
      </w:r>
      <w:r w:rsidRPr="003A2201">
        <w:rPr>
          <w:rFonts w:hint="eastAsia"/>
          <w:sz w:val="20"/>
          <w:szCs w:val="20"/>
        </w:rPr>
        <w:t>の算定を行う場合の資材単価等の端数処理は、原則として、次によるものとする。</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lastRenderedPageBreak/>
        <w:t>一</w:t>
      </w:r>
      <w:r w:rsidR="00D5343B" w:rsidRPr="003A2201">
        <w:rPr>
          <w:rFonts w:hint="eastAsia"/>
          <w:sz w:val="20"/>
          <w:szCs w:val="20"/>
        </w:rPr>
        <w:t xml:space="preserve">　</w:t>
      </w:r>
      <w:r w:rsidRPr="003A2201">
        <w:rPr>
          <w:rFonts w:hint="eastAsia"/>
          <w:sz w:val="20"/>
          <w:szCs w:val="20"/>
        </w:rPr>
        <w:t>費用負担額算定に必要となる資材単価等は、次による。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tblGrid>
      <w:tr w:rsidR="003A2201" w:rsidRPr="003A2201" w:rsidTr="00A005A7">
        <w:tc>
          <w:tcPr>
            <w:tcW w:w="5529" w:type="dxa"/>
          </w:tcPr>
          <w:p w:rsidR="00D5343B" w:rsidRPr="003A2201" w:rsidRDefault="00D5343B" w:rsidP="00AE556D">
            <w:pPr>
              <w:autoSpaceDE w:val="0"/>
              <w:autoSpaceDN w:val="0"/>
              <w:spacing w:line="380" w:lineRule="exact"/>
              <w:rPr>
                <w:sz w:val="20"/>
                <w:szCs w:val="20"/>
              </w:rPr>
            </w:pPr>
            <w:r w:rsidRPr="003A2201">
              <w:rPr>
                <w:sz w:val="20"/>
                <w:szCs w:val="20"/>
              </w:rPr>
              <w:t>100</w:t>
            </w:r>
            <w:r w:rsidRPr="003A2201">
              <w:rPr>
                <w:rFonts w:hint="eastAsia"/>
                <w:sz w:val="20"/>
                <w:szCs w:val="20"/>
              </w:rPr>
              <w:t>円未満のとき</w:t>
            </w:r>
            <w:r w:rsidR="0033249F" w:rsidRPr="003A2201">
              <w:rPr>
                <w:rFonts w:hint="eastAsia"/>
                <w:sz w:val="20"/>
                <w:szCs w:val="20"/>
              </w:rPr>
              <w:t xml:space="preserve">　　　　　　　　 </w:t>
            </w:r>
            <w:r w:rsidRPr="003A2201">
              <w:rPr>
                <w:sz w:val="20"/>
                <w:szCs w:val="20"/>
              </w:rPr>
              <w:t>1</w:t>
            </w:r>
            <w:r w:rsidRPr="003A2201">
              <w:rPr>
                <w:rFonts w:hint="eastAsia"/>
                <w:sz w:val="20"/>
                <w:szCs w:val="20"/>
              </w:rPr>
              <w:t>円未満切り捨て</w:t>
            </w:r>
          </w:p>
          <w:p w:rsidR="00D5343B" w:rsidRPr="003A2201" w:rsidRDefault="00D5343B" w:rsidP="00AE556D">
            <w:pPr>
              <w:autoSpaceDE w:val="0"/>
              <w:autoSpaceDN w:val="0"/>
              <w:spacing w:line="380" w:lineRule="exact"/>
              <w:rPr>
                <w:sz w:val="20"/>
                <w:szCs w:val="20"/>
              </w:rPr>
            </w:pPr>
            <w:r w:rsidRPr="003A2201">
              <w:rPr>
                <w:sz w:val="20"/>
                <w:szCs w:val="20"/>
              </w:rPr>
              <w:t>100</w:t>
            </w:r>
            <w:r w:rsidRPr="003A2201">
              <w:rPr>
                <w:rFonts w:hint="eastAsia"/>
                <w:sz w:val="20"/>
                <w:szCs w:val="20"/>
              </w:rPr>
              <w:t>円以上</w:t>
            </w:r>
            <w:r w:rsidRPr="003A2201">
              <w:rPr>
                <w:sz w:val="20"/>
                <w:szCs w:val="20"/>
              </w:rPr>
              <w:t xml:space="preserve"> 10,000</w:t>
            </w:r>
            <w:r w:rsidRPr="003A2201">
              <w:rPr>
                <w:rFonts w:hint="eastAsia"/>
                <w:sz w:val="20"/>
                <w:szCs w:val="20"/>
              </w:rPr>
              <w:t>円未満のとき</w:t>
            </w:r>
            <w:r w:rsidR="0033249F" w:rsidRPr="003A2201">
              <w:rPr>
                <w:rFonts w:hint="eastAsia"/>
                <w:sz w:val="20"/>
                <w:szCs w:val="20"/>
              </w:rPr>
              <w:t xml:space="preserve">　 </w:t>
            </w:r>
            <w:r w:rsidRPr="003A2201">
              <w:rPr>
                <w:sz w:val="20"/>
                <w:szCs w:val="20"/>
              </w:rPr>
              <w:t>10</w:t>
            </w:r>
            <w:r w:rsidRPr="003A2201">
              <w:rPr>
                <w:rFonts w:hint="eastAsia"/>
                <w:sz w:val="20"/>
                <w:szCs w:val="20"/>
              </w:rPr>
              <w:t>円未満切り捨て</w:t>
            </w:r>
          </w:p>
          <w:p w:rsidR="00D5343B" w:rsidRPr="003A2201" w:rsidRDefault="00D5343B" w:rsidP="00AE556D">
            <w:pPr>
              <w:autoSpaceDE w:val="0"/>
              <w:autoSpaceDN w:val="0"/>
              <w:spacing w:line="380" w:lineRule="exact"/>
              <w:rPr>
                <w:sz w:val="20"/>
                <w:szCs w:val="20"/>
              </w:rPr>
            </w:pPr>
            <w:r w:rsidRPr="003A2201">
              <w:rPr>
                <w:sz w:val="20"/>
                <w:szCs w:val="20"/>
              </w:rPr>
              <w:t>10,000</w:t>
            </w:r>
            <w:r w:rsidRPr="003A2201">
              <w:rPr>
                <w:rFonts w:hint="eastAsia"/>
                <w:sz w:val="20"/>
                <w:szCs w:val="20"/>
              </w:rPr>
              <w:t>円以上のとき</w:t>
            </w:r>
            <w:r w:rsidR="0033249F" w:rsidRPr="003A2201">
              <w:rPr>
                <w:rFonts w:hint="eastAsia"/>
                <w:sz w:val="20"/>
                <w:szCs w:val="20"/>
              </w:rPr>
              <w:t xml:space="preserve">　　　　　　</w:t>
            </w:r>
            <w:r w:rsidRPr="003A2201">
              <w:rPr>
                <w:sz w:val="20"/>
                <w:szCs w:val="20"/>
              </w:rPr>
              <w:t>100</w:t>
            </w:r>
            <w:r w:rsidRPr="003A2201">
              <w:rPr>
                <w:rFonts w:hint="eastAsia"/>
                <w:sz w:val="20"/>
                <w:szCs w:val="20"/>
              </w:rPr>
              <w:t>円未満切り捨て</w:t>
            </w:r>
          </w:p>
        </w:tc>
      </w:tr>
    </w:tbl>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二</w:t>
      </w:r>
      <w:r w:rsidR="00D5343B" w:rsidRPr="003A2201">
        <w:rPr>
          <w:rFonts w:hint="eastAsia"/>
          <w:sz w:val="20"/>
          <w:szCs w:val="20"/>
        </w:rPr>
        <w:t xml:space="preserve">　</w:t>
      </w:r>
      <w:r w:rsidRPr="003A2201">
        <w:rPr>
          <w:rFonts w:hint="eastAsia"/>
          <w:sz w:val="20"/>
          <w:szCs w:val="20"/>
        </w:rPr>
        <w:t>建物等の費用負担額の算定のための共通仮設費及び諸経費等にあっては、</w:t>
      </w:r>
      <w:r w:rsidR="006E68C0" w:rsidRPr="003A2201">
        <w:rPr>
          <w:rFonts w:hint="eastAsia"/>
          <w:sz w:val="20"/>
          <w:szCs w:val="20"/>
        </w:rPr>
        <w:t>１００</w:t>
      </w:r>
      <w:r w:rsidRPr="003A2201">
        <w:rPr>
          <w:rFonts w:hint="eastAsia"/>
          <w:sz w:val="20"/>
          <w:szCs w:val="20"/>
        </w:rPr>
        <w:t>円未満を切り捨てた金額を計上する。この場合において、その額が</w:t>
      </w:r>
      <w:r w:rsidR="006E68C0" w:rsidRPr="003A2201">
        <w:rPr>
          <w:rFonts w:hint="eastAsia"/>
          <w:sz w:val="20"/>
          <w:szCs w:val="20"/>
        </w:rPr>
        <w:t>１００</w:t>
      </w:r>
      <w:r w:rsidRPr="003A2201">
        <w:rPr>
          <w:rFonts w:hint="eastAsia"/>
          <w:sz w:val="20"/>
          <w:szCs w:val="20"/>
        </w:rPr>
        <w:t>円未満のときは、１円未満切り捨てとする。</w:t>
      </w:r>
    </w:p>
    <w:p w:rsidR="00D5343B"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三</w:t>
      </w:r>
      <w:r w:rsidR="00D5343B" w:rsidRPr="003A2201">
        <w:rPr>
          <w:rFonts w:hint="eastAsia"/>
          <w:sz w:val="20"/>
          <w:szCs w:val="20"/>
        </w:rPr>
        <w:t xml:space="preserve">　</w:t>
      </w:r>
      <w:r w:rsidRPr="003A2201">
        <w:rPr>
          <w:rFonts w:hint="eastAsia"/>
          <w:sz w:val="20"/>
          <w:szCs w:val="20"/>
        </w:rPr>
        <w:t>建物の１平方メートル当たりで算出する単価は、</w:t>
      </w:r>
      <w:r w:rsidR="006E68C0" w:rsidRPr="003A2201">
        <w:rPr>
          <w:rFonts w:hint="eastAsia"/>
          <w:sz w:val="20"/>
          <w:szCs w:val="20"/>
        </w:rPr>
        <w:t>１００</w:t>
      </w:r>
      <w:r w:rsidRPr="003A2201">
        <w:rPr>
          <w:rFonts w:hint="eastAsia"/>
          <w:sz w:val="20"/>
          <w:szCs w:val="20"/>
        </w:rPr>
        <w:t>円未満切り捨てとする。</w:t>
      </w:r>
      <w:r w:rsidRPr="003A2201">
        <w:rPr>
          <w:sz w:val="20"/>
          <w:szCs w:val="20"/>
        </w:rPr>
        <w:t xml:space="preserve"> </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四</w:t>
      </w:r>
      <w:r w:rsidR="00D5343B" w:rsidRPr="003A2201">
        <w:rPr>
          <w:rFonts w:hint="eastAsia"/>
          <w:sz w:val="20"/>
          <w:szCs w:val="20"/>
        </w:rPr>
        <w:t xml:space="preserve">　</w:t>
      </w:r>
      <w:r w:rsidRPr="003A2201">
        <w:rPr>
          <w:rFonts w:hint="eastAsia"/>
          <w:sz w:val="20"/>
          <w:szCs w:val="20"/>
        </w:rPr>
        <w:t>建物等の費用負担額の単価は、次による。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tblGrid>
      <w:tr w:rsidR="003A2201" w:rsidRPr="003A2201" w:rsidTr="00A005A7">
        <w:tc>
          <w:tcPr>
            <w:tcW w:w="5529" w:type="dxa"/>
          </w:tcPr>
          <w:p w:rsidR="00D5343B" w:rsidRPr="003A2201" w:rsidRDefault="00D5343B" w:rsidP="00AE556D">
            <w:pPr>
              <w:autoSpaceDE w:val="0"/>
              <w:autoSpaceDN w:val="0"/>
              <w:spacing w:line="380" w:lineRule="exact"/>
              <w:rPr>
                <w:sz w:val="20"/>
                <w:szCs w:val="20"/>
              </w:rPr>
            </w:pPr>
            <w:r w:rsidRPr="003A2201">
              <w:rPr>
                <w:sz w:val="20"/>
                <w:szCs w:val="20"/>
              </w:rPr>
              <w:t>100</w:t>
            </w:r>
            <w:r w:rsidRPr="003A2201">
              <w:rPr>
                <w:rFonts w:hint="eastAsia"/>
                <w:sz w:val="20"/>
                <w:szCs w:val="20"/>
              </w:rPr>
              <w:t>円未満のとき</w:t>
            </w:r>
            <w:r w:rsidR="0033249F" w:rsidRPr="003A2201">
              <w:rPr>
                <w:rFonts w:hint="eastAsia"/>
                <w:sz w:val="20"/>
                <w:szCs w:val="20"/>
              </w:rPr>
              <w:t xml:space="preserve">　　　　　　　　</w:t>
            </w:r>
            <w:r w:rsidRPr="003A2201">
              <w:rPr>
                <w:sz w:val="20"/>
                <w:szCs w:val="20"/>
              </w:rPr>
              <w:t>1</w:t>
            </w:r>
            <w:r w:rsidRPr="003A2201">
              <w:rPr>
                <w:rFonts w:hint="eastAsia"/>
                <w:sz w:val="20"/>
                <w:szCs w:val="20"/>
              </w:rPr>
              <w:t>円未満切り捨て</w:t>
            </w:r>
          </w:p>
          <w:p w:rsidR="00D5343B" w:rsidRPr="003A2201" w:rsidRDefault="00D5343B" w:rsidP="00AE556D">
            <w:pPr>
              <w:autoSpaceDE w:val="0"/>
              <w:autoSpaceDN w:val="0"/>
              <w:spacing w:line="380" w:lineRule="exact"/>
              <w:rPr>
                <w:sz w:val="20"/>
                <w:szCs w:val="20"/>
              </w:rPr>
            </w:pPr>
            <w:r w:rsidRPr="003A2201">
              <w:rPr>
                <w:sz w:val="20"/>
                <w:szCs w:val="20"/>
              </w:rPr>
              <w:t>100</w:t>
            </w:r>
            <w:r w:rsidRPr="003A2201">
              <w:rPr>
                <w:rFonts w:hint="eastAsia"/>
                <w:sz w:val="20"/>
                <w:szCs w:val="20"/>
              </w:rPr>
              <w:t>円以上</w:t>
            </w:r>
            <w:r w:rsidRPr="003A2201">
              <w:rPr>
                <w:sz w:val="20"/>
                <w:szCs w:val="20"/>
              </w:rPr>
              <w:t>10,000</w:t>
            </w:r>
            <w:r w:rsidRPr="003A2201">
              <w:rPr>
                <w:rFonts w:hint="eastAsia"/>
                <w:sz w:val="20"/>
                <w:szCs w:val="20"/>
              </w:rPr>
              <w:t>円未満のとき</w:t>
            </w:r>
            <w:r w:rsidR="0033249F" w:rsidRPr="003A2201">
              <w:rPr>
                <w:rFonts w:hint="eastAsia"/>
                <w:sz w:val="20"/>
                <w:szCs w:val="20"/>
              </w:rPr>
              <w:t xml:space="preserve">　 </w:t>
            </w:r>
            <w:r w:rsidRPr="003A2201">
              <w:rPr>
                <w:sz w:val="20"/>
                <w:szCs w:val="20"/>
              </w:rPr>
              <w:t>10</w:t>
            </w:r>
            <w:r w:rsidRPr="003A2201">
              <w:rPr>
                <w:rFonts w:hint="eastAsia"/>
                <w:sz w:val="20"/>
                <w:szCs w:val="20"/>
              </w:rPr>
              <w:t>円未満切り捨て</w:t>
            </w:r>
          </w:p>
          <w:p w:rsidR="00D5343B" w:rsidRPr="003A2201" w:rsidRDefault="00D5343B" w:rsidP="00AE556D">
            <w:pPr>
              <w:autoSpaceDE w:val="0"/>
              <w:autoSpaceDN w:val="0"/>
              <w:spacing w:line="380" w:lineRule="exact"/>
              <w:rPr>
                <w:sz w:val="20"/>
                <w:szCs w:val="20"/>
              </w:rPr>
            </w:pPr>
            <w:r w:rsidRPr="003A2201">
              <w:rPr>
                <w:sz w:val="20"/>
                <w:szCs w:val="20"/>
              </w:rPr>
              <w:t>10,000</w:t>
            </w:r>
            <w:r w:rsidRPr="003A2201">
              <w:rPr>
                <w:rFonts w:hint="eastAsia"/>
                <w:sz w:val="20"/>
                <w:szCs w:val="20"/>
              </w:rPr>
              <w:t>円以上のとき</w:t>
            </w:r>
            <w:r w:rsidR="0033249F" w:rsidRPr="003A2201">
              <w:rPr>
                <w:rFonts w:hint="eastAsia"/>
                <w:sz w:val="20"/>
                <w:szCs w:val="20"/>
              </w:rPr>
              <w:t xml:space="preserve">　　　　　 </w:t>
            </w:r>
            <w:r w:rsidRPr="003A2201">
              <w:rPr>
                <w:sz w:val="20"/>
                <w:szCs w:val="20"/>
              </w:rPr>
              <w:t>100</w:t>
            </w:r>
            <w:r w:rsidRPr="003A2201">
              <w:rPr>
                <w:rFonts w:hint="eastAsia"/>
                <w:sz w:val="20"/>
                <w:szCs w:val="20"/>
              </w:rPr>
              <w:t>円未満切り捨て</w:t>
            </w:r>
          </w:p>
        </w:tc>
      </w:tr>
    </w:tbl>
    <w:p w:rsidR="00BC5AD8" w:rsidRPr="003A2201" w:rsidRDefault="00720D02" w:rsidP="00720D02">
      <w:pPr>
        <w:autoSpaceDE w:val="0"/>
        <w:autoSpaceDN w:val="0"/>
        <w:spacing w:line="349" w:lineRule="exact"/>
        <w:rPr>
          <w:sz w:val="20"/>
          <w:szCs w:val="20"/>
        </w:rPr>
      </w:pPr>
      <w:r w:rsidRPr="003A2201">
        <w:rPr>
          <w:rFonts w:hint="eastAsia"/>
          <w:sz w:val="20"/>
          <w:szCs w:val="20"/>
        </w:rPr>
        <w:t xml:space="preserve">　</w:t>
      </w:r>
      <w:r w:rsidR="00BC5AD8" w:rsidRPr="003A2201">
        <w:rPr>
          <w:rFonts w:hint="eastAsia"/>
          <w:sz w:val="20"/>
          <w:szCs w:val="20"/>
        </w:rPr>
        <w:t>（調査）</w:t>
      </w:r>
    </w:p>
    <w:p w:rsidR="009470F9" w:rsidRPr="003A2201" w:rsidRDefault="009470F9" w:rsidP="009470F9">
      <w:pPr>
        <w:autoSpaceDE w:val="0"/>
        <w:autoSpaceDN w:val="0"/>
        <w:spacing w:line="320" w:lineRule="exact"/>
        <w:ind w:left="200" w:hangingChars="100" w:hanging="200"/>
        <w:rPr>
          <w:rFonts w:hAnsi="ＭＳ 明朝"/>
          <w:sz w:val="20"/>
          <w:szCs w:val="20"/>
        </w:rPr>
      </w:pPr>
      <w:r w:rsidRPr="003A2201">
        <w:rPr>
          <w:rFonts w:ascii="ＭＳ ゴシック" w:eastAsia="ＭＳ ゴシック" w:hAnsi="ＭＳ ゴシック" w:hint="eastAsia"/>
          <w:sz w:val="20"/>
          <w:szCs w:val="20"/>
        </w:rPr>
        <w:t>第７条</w:t>
      </w:r>
      <w:r w:rsidRPr="003A2201">
        <w:rPr>
          <w:rFonts w:hAnsi="ＭＳ 明朝" w:hint="eastAsia"/>
          <w:sz w:val="20"/>
          <w:szCs w:val="20"/>
        </w:rPr>
        <w:t xml:space="preserve">　建物等の調査は、事前調査と事後調査に区分して行うものとする。</w:t>
      </w:r>
    </w:p>
    <w:p w:rsidR="009470F9" w:rsidRPr="003A2201" w:rsidRDefault="009470F9" w:rsidP="00720D02">
      <w:pPr>
        <w:autoSpaceDE w:val="0"/>
        <w:autoSpaceDN w:val="0"/>
        <w:spacing w:line="349" w:lineRule="exact"/>
        <w:ind w:left="200" w:hangingChars="100" w:hanging="200"/>
        <w:rPr>
          <w:rFonts w:hAnsi="ＭＳ 明朝"/>
          <w:sz w:val="20"/>
          <w:szCs w:val="20"/>
        </w:rPr>
      </w:pPr>
      <w:r w:rsidRPr="003A2201">
        <w:rPr>
          <w:rFonts w:ascii="ＭＳ ゴシック" w:eastAsia="ＭＳ ゴシック" w:hAnsi="ＭＳ ゴシック" w:hint="eastAsia"/>
          <w:sz w:val="20"/>
          <w:szCs w:val="20"/>
        </w:rPr>
        <w:t>２</w:t>
      </w:r>
      <w:r w:rsidRPr="003A2201">
        <w:rPr>
          <w:rFonts w:hAnsi="ＭＳ 明朝" w:hint="eastAsia"/>
          <w:sz w:val="20"/>
          <w:szCs w:val="20"/>
        </w:rPr>
        <w:t xml:space="preserve">　事前調査及び事後調査にあたっては、原則として建物等の所有者及び所有権以外の権利を有する者（以下「所有者等」という。）の立会いのうえ行い、地盤変動影響調査等仕様書で定める</w:t>
      </w:r>
      <w:r w:rsidR="0092788A" w:rsidRPr="003A2201">
        <w:rPr>
          <w:rFonts w:hAnsi="ＭＳ 明朝" w:hint="eastAsia"/>
          <w:sz w:val="20"/>
          <w:szCs w:val="20"/>
        </w:rPr>
        <w:t>様式</w:t>
      </w:r>
      <w:r w:rsidRPr="003A2201">
        <w:rPr>
          <w:rFonts w:hAnsi="ＭＳ 明朝" w:hint="eastAsia"/>
          <w:sz w:val="20"/>
          <w:szCs w:val="20"/>
        </w:rPr>
        <w:t>に署名・押印を求めるものとする。</w:t>
      </w:r>
    </w:p>
    <w:p w:rsidR="008764D8" w:rsidRPr="003A2201" w:rsidRDefault="008764D8" w:rsidP="008764D8">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 xml:space="preserve">３　</w:t>
      </w:r>
      <w:r w:rsidRPr="003A2201">
        <w:rPr>
          <w:rFonts w:hint="eastAsia"/>
          <w:sz w:val="20"/>
          <w:szCs w:val="20"/>
        </w:rPr>
        <w:t>前項の調査は、情報通信技術その他の先端的な技術を活用して行うことができるものとする。</w:t>
      </w:r>
    </w:p>
    <w:p w:rsidR="00BC5AD8" w:rsidRPr="003A2201" w:rsidRDefault="00720D02" w:rsidP="00720D02">
      <w:pPr>
        <w:autoSpaceDE w:val="0"/>
        <w:autoSpaceDN w:val="0"/>
        <w:spacing w:line="349" w:lineRule="exact"/>
        <w:rPr>
          <w:sz w:val="20"/>
          <w:szCs w:val="20"/>
        </w:rPr>
      </w:pPr>
      <w:r w:rsidRPr="003A2201">
        <w:rPr>
          <w:rFonts w:hint="eastAsia"/>
          <w:sz w:val="20"/>
          <w:szCs w:val="20"/>
        </w:rPr>
        <w:t xml:space="preserve">　</w:t>
      </w:r>
      <w:r w:rsidR="00BC5AD8" w:rsidRPr="003A2201">
        <w:rPr>
          <w:rFonts w:hint="eastAsia"/>
          <w:sz w:val="20"/>
          <w:szCs w:val="20"/>
        </w:rPr>
        <w:t>（事前調査における一般的事項）</w:t>
      </w:r>
    </w:p>
    <w:p w:rsidR="00D5343B" w:rsidRPr="003A2201" w:rsidRDefault="00BC5AD8"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第８条</w:t>
      </w:r>
      <w:r w:rsidR="00D5343B" w:rsidRPr="003A2201">
        <w:rPr>
          <w:rFonts w:hint="eastAsia"/>
          <w:sz w:val="20"/>
          <w:szCs w:val="20"/>
        </w:rPr>
        <w:t xml:space="preserve">　</w:t>
      </w:r>
      <w:r w:rsidRPr="003A2201">
        <w:rPr>
          <w:rFonts w:hint="eastAsia"/>
          <w:sz w:val="20"/>
          <w:szCs w:val="20"/>
        </w:rPr>
        <w:t>事前調査の実施に当たっ</w:t>
      </w:r>
      <w:r w:rsidR="00D66704" w:rsidRPr="003A2201">
        <w:rPr>
          <w:rFonts w:hint="eastAsia"/>
          <w:sz w:val="20"/>
          <w:szCs w:val="20"/>
        </w:rPr>
        <w:t>ては、調査区域内に存する建物等につき、建物</w:t>
      </w:r>
      <w:r w:rsidR="00BE7067" w:rsidRPr="003A2201">
        <w:rPr>
          <w:rFonts w:hint="eastAsia"/>
          <w:sz w:val="20"/>
          <w:szCs w:val="20"/>
        </w:rPr>
        <w:t>等</w:t>
      </w:r>
      <w:r w:rsidR="008A6DAB" w:rsidRPr="003A2201">
        <w:rPr>
          <w:rFonts w:hint="eastAsia"/>
          <w:sz w:val="20"/>
          <w:szCs w:val="20"/>
        </w:rPr>
        <w:t>の所有者ごとに次の事項</w:t>
      </w:r>
      <w:r w:rsidRPr="003A2201">
        <w:rPr>
          <w:rFonts w:hint="eastAsia"/>
          <w:sz w:val="20"/>
          <w:szCs w:val="20"/>
        </w:rPr>
        <w:t>について調査を行うものとする。</w:t>
      </w:r>
    </w:p>
    <w:p w:rsidR="00D5343B"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一</w:t>
      </w:r>
      <w:r w:rsidR="00D5343B" w:rsidRPr="003A2201">
        <w:rPr>
          <w:rFonts w:hint="eastAsia"/>
          <w:sz w:val="20"/>
          <w:szCs w:val="20"/>
        </w:rPr>
        <w:t xml:space="preserve">　</w:t>
      </w:r>
      <w:r w:rsidR="005D1716" w:rsidRPr="003A2201">
        <w:rPr>
          <w:rFonts w:hint="eastAsia"/>
          <w:sz w:val="20"/>
          <w:szCs w:val="20"/>
        </w:rPr>
        <w:t>建物の敷地ごとに建物等（</w:t>
      </w:r>
      <w:r w:rsidRPr="003A2201">
        <w:rPr>
          <w:rFonts w:hint="eastAsia"/>
          <w:sz w:val="20"/>
          <w:szCs w:val="20"/>
        </w:rPr>
        <w:t>工作物については主たるもの）の敷地内の位置関係</w:t>
      </w:r>
    </w:p>
    <w:p w:rsidR="00D5343B"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二</w:t>
      </w:r>
      <w:r w:rsidR="00D5343B" w:rsidRPr="003A2201">
        <w:rPr>
          <w:rFonts w:hint="eastAsia"/>
          <w:sz w:val="20"/>
          <w:szCs w:val="20"/>
        </w:rPr>
        <w:t xml:space="preserve">　</w:t>
      </w:r>
      <w:r w:rsidRPr="003A2201">
        <w:rPr>
          <w:rFonts w:hint="eastAsia"/>
          <w:sz w:val="20"/>
          <w:szCs w:val="20"/>
        </w:rPr>
        <w:t>建物</w:t>
      </w:r>
      <w:r w:rsidR="00430BA1" w:rsidRPr="003A2201">
        <w:rPr>
          <w:rFonts w:hint="eastAsia"/>
          <w:sz w:val="20"/>
          <w:szCs w:val="20"/>
        </w:rPr>
        <w:t>等</w:t>
      </w:r>
      <w:r w:rsidRPr="003A2201">
        <w:rPr>
          <w:rFonts w:hint="eastAsia"/>
          <w:sz w:val="20"/>
          <w:szCs w:val="20"/>
        </w:rPr>
        <w:t>ごとに実測による間取り平面及び立面</w:t>
      </w:r>
    </w:p>
    <w:p w:rsidR="00D5343B"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三</w:t>
      </w:r>
      <w:r w:rsidR="00D5343B" w:rsidRPr="003A2201">
        <w:rPr>
          <w:rFonts w:hint="eastAsia"/>
          <w:sz w:val="20"/>
          <w:szCs w:val="20"/>
        </w:rPr>
        <w:t xml:space="preserve">　</w:t>
      </w:r>
      <w:r w:rsidRPr="003A2201">
        <w:rPr>
          <w:rFonts w:hint="eastAsia"/>
          <w:sz w:val="20"/>
          <w:szCs w:val="20"/>
        </w:rPr>
        <w:t>建物等の所在及び地番並びに</w:t>
      </w:r>
      <w:r w:rsidR="00A961DD" w:rsidRPr="003A2201">
        <w:rPr>
          <w:rFonts w:hint="eastAsia"/>
          <w:sz w:val="20"/>
          <w:szCs w:val="20"/>
        </w:rPr>
        <w:t>建築年月日並びに</w:t>
      </w:r>
      <w:r w:rsidRPr="003A2201">
        <w:rPr>
          <w:rFonts w:hint="eastAsia"/>
          <w:sz w:val="20"/>
          <w:szCs w:val="20"/>
        </w:rPr>
        <w:t>所有者の氏名及び住所</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四</w:t>
      </w:r>
      <w:r w:rsidR="00D5343B" w:rsidRPr="003A2201">
        <w:rPr>
          <w:rFonts w:hint="eastAsia"/>
          <w:sz w:val="20"/>
          <w:szCs w:val="20"/>
        </w:rPr>
        <w:t xml:space="preserve">　</w:t>
      </w:r>
      <w:r w:rsidRPr="003A2201">
        <w:rPr>
          <w:rFonts w:hint="eastAsia"/>
          <w:sz w:val="20"/>
          <w:szCs w:val="20"/>
        </w:rPr>
        <w:t>その他第</w:t>
      </w:r>
      <w:r w:rsidR="00F5499E" w:rsidRPr="003A2201">
        <w:rPr>
          <w:rFonts w:hint="eastAsia"/>
          <w:sz w:val="20"/>
          <w:szCs w:val="20"/>
        </w:rPr>
        <w:t>１２</w:t>
      </w:r>
      <w:r w:rsidRPr="003A2201">
        <w:rPr>
          <w:rFonts w:hint="eastAsia"/>
          <w:sz w:val="20"/>
          <w:szCs w:val="20"/>
        </w:rPr>
        <w:t>条の調査書及び図面の作成に必要な事項</w:t>
      </w:r>
    </w:p>
    <w:p w:rsidR="00BC5AD8" w:rsidRPr="003A2201" w:rsidRDefault="00BC5AD8"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２</w:t>
      </w:r>
      <w:r w:rsidR="00D5343B" w:rsidRPr="003A2201">
        <w:rPr>
          <w:rFonts w:hint="eastAsia"/>
          <w:sz w:val="20"/>
          <w:szCs w:val="20"/>
        </w:rPr>
        <w:t xml:space="preserve">　</w:t>
      </w:r>
      <w:r w:rsidRPr="003A2201">
        <w:rPr>
          <w:rFonts w:hint="eastAsia"/>
          <w:sz w:val="20"/>
          <w:szCs w:val="20"/>
        </w:rPr>
        <w:t>前項第</w:t>
      </w:r>
      <w:r w:rsidR="008C37C1" w:rsidRPr="003A2201">
        <w:rPr>
          <w:rFonts w:hint="eastAsia"/>
          <w:sz w:val="20"/>
          <w:szCs w:val="20"/>
        </w:rPr>
        <w:t>三</w:t>
      </w:r>
      <w:r w:rsidRPr="003A2201">
        <w:rPr>
          <w:rFonts w:hint="eastAsia"/>
          <w:sz w:val="20"/>
          <w:szCs w:val="20"/>
        </w:rPr>
        <w:t>号の所有者の氏名及び住所が現地調査において確認できないときは、</w:t>
      </w:r>
      <w:r w:rsidR="003077F7" w:rsidRPr="003A2201">
        <w:rPr>
          <w:rFonts w:hint="eastAsia"/>
          <w:sz w:val="20"/>
          <w:szCs w:val="20"/>
        </w:rPr>
        <w:t>必要に応じて登記事項</w:t>
      </w:r>
      <w:r w:rsidR="008C1521" w:rsidRPr="003A2201">
        <w:rPr>
          <w:rFonts w:hint="eastAsia"/>
          <w:sz w:val="20"/>
          <w:szCs w:val="20"/>
        </w:rPr>
        <w:t>証明書を請求する等</w:t>
      </w:r>
      <w:r w:rsidRPr="003A2201">
        <w:rPr>
          <w:rFonts w:hint="eastAsia"/>
          <w:sz w:val="20"/>
          <w:szCs w:val="20"/>
        </w:rPr>
        <w:t>の方法により調査を行うものとする。</w:t>
      </w:r>
    </w:p>
    <w:p w:rsidR="00BC5AD8" w:rsidRPr="003A2201" w:rsidRDefault="00720D02" w:rsidP="00720D02">
      <w:pPr>
        <w:autoSpaceDE w:val="0"/>
        <w:autoSpaceDN w:val="0"/>
        <w:spacing w:line="349" w:lineRule="exact"/>
        <w:rPr>
          <w:sz w:val="20"/>
          <w:szCs w:val="20"/>
        </w:rPr>
      </w:pPr>
      <w:r w:rsidRPr="003A2201">
        <w:rPr>
          <w:rFonts w:hint="eastAsia"/>
          <w:sz w:val="20"/>
          <w:szCs w:val="20"/>
        </w:rPr>
        <w:t xml:space="preserve">　</w:t>
      </w:r>
      <w:r w:rsidR="00BC5AD8" w:rsidRPr="003A2201">
        <w:rPr>
          <w:rFonts w:hint="eastAsia"/>
          <w:sz w:val="20"/>
          <w:szCs w:val="20"/>
        </w:rPr>
        <w:t>（事前調査における損傷調査）</w:t>
      </w:r>
    </w:p>
    <w:p w:rsidR="00BC5AD8" w:rsidRPr="003A2201" w:rsidRDefault="00BC5AD8"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第９条</w:t>
      </w:r>
      <w:r w:rsidR="00F233A1" w:rsidRPr="003A2201">
        <w:rPr>
          <w:rFonts w:hint="eastAsia"/>
          <w:sz w:val="20"/>
          <w:szCs w:val="20"/>
        </w:rPr>
        <w:t xml:space="preserve">　</w:t>
      </w:r>
      <w:r w:rsidR="0084515A" w:rsidRPr="003A2201">
        <w:rPr>
          <w:rFonts w:hint="eastAsia"/>
          <w:sz w:val="20"/>
          <w:szCs w:val="20"/>
        </w:rPr>
        <w:t>前</w:t>
      </w:r>
      <w:r w:rsidRPr="003A2201">
        <w:rPr>
          <w:rFonts w:hint="eastAsia"/>
          <w:sz w:val="20"/>
          <w:szCs w:val="20"/>
        </w:rPr>
        <w:t>条の一般的事項の調査が完了したときは、当該建物等の既存の損傷箇所の調査を行うものとし、当該調査は、原則として、次の部位別に行うものとする。</w:t>
      </w:r>
    </w:p>
    <w:p w:rsidR="00F233A1"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一</w:t>
      </w:r>
      <w:r w:rsidR="00F233A1" w:rsidRPr="003A2201">
        <w:rPr>
          <w:rFonts w:hint="eastAsia"/>
          <w:sz w:val="20"/>
          <w:szCs w:val="20"/>
        </w:rPr>
        <w:t xml:space="preserve">　</w:t>
      </w:r>
      <w:r w:rsidRPr="003A2201">
        <w:rPr>
          <w:rFonts w:hint="eastAsia"/>
          <w:sz w:val="20"/>
          <w:szCs w:val="20"/>
        </w:rPr>
        <w:t>基礎</w:t>
      </w:r>
    </w:p>
    <w:p w:rsidR="004E5CFF"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二</w:t>
      </w:r>
      <w:r w:rsidR="00F233A1" w:rsidRPr="003A2201">
        <w:rPr>
          <w:rFonts w:hint="eastAsia"/>
          <w:sz w:val="20"/>
          <w:szCs w:val="20"/>
        </w:rPr>
        <w:t xml:space="preserve">　</w:t>
      </w:r>
      <w:r w:rsidRPr="003A2201">
        <w:rPr>
          <w:rFonts w:hint="eastAsia"/>
          <w:sz w:val="20"/>
          <w:szCs w:val="20"/>
        </w:rPr>
        <w:t>軸部</w:t>
      </w:r>
    </w:p>
    <w:p w:rsidR="004E5CFF"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三</w:t>
      </w:r>
      <w:r w:rsidR="004E5CFF" w:rsidRPr="003A2201">
        <w:rPr>
          <w:rFonts w:hint="eastAsia"/>
          <w:sz w:val="20"/>
          <w:szCs w:val="20"/>
        </w:rPr>
        <w:t xml:space="preserve">　</w:t>
      </w:r>
      <w:r w:rsidRPr="003A2201">
        <w:rPr>
          <w:rFonts w:hint="eastAsia"/>
          <w:sz w:val="20"/>
          <w:szCs w:val="20"/>
        </w:rPr>
        <w:t>開口部</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四</w:t>
      </w:r>
      <w:r w:rsidR="004E5CFF" w:rsidRPr="003A2201">
        <w:rPr>
          <w:rFonts w:hint="eastAsia"/>
          <w:sz w:val="20"/>
          <w:szCs w:val="20"/>
        </w:rPr>
        <w:t xml:space="preserve">　</w:t>
      </w:r>
      <w:r w:rsidRPr="003A2201">
        <w:rPr>
          <w:rFonts w:hint="eastAsia"/>
          <w:sz w:val="20"/>
          <w:szCs w:val="20"/>
        </w:rPr>
        <w:t>床</w:t>
      </w:r>
    </w:p>
    <w:p w:rsidR="004E5CFF"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五</w:t>
      </w:r>
      <w:r w:rsidR="004E5CFF" w:rsidRPr="003A2201">
        <w:rPr>
          <w:rFonts w:hint="eastAsia"/>
          <w:sz w:val="20"/>
          <w:szCs w:val="20"/>
        </w:rPr>
        <w:t xml:space="preserve">　</w:t>
      </w:r>
      <w:r w:rsidRPr="003A2201">
        <w:rPr>
          <w:rFonts w:hint="eastAsia"/>
          <w:sz w:val="20"/>
          <w:szCs w:val="20"/>
        </w:rPr>
        <w:t>天井</w:t>
      </w:r>
    </w:p>
    <w:p w:rsidR="004E5CFF"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六</w:t>
      </w:r>
      <w:r w:rsidR="004E5CFF" w:rsidRPr="003A2201">
        <w:rPr>
          <w:rFonts w:hint="eastAsia"/>
          <w:sz w:val="20"/>
          <w:szCs w:val="20"/>
        </w:rPr>
        <w:t xml:space="preserve">　</w:t>
      </w:r>
      <w:r w:rsidRPr="003A2201">
        <w:rPr>
          <w:rFonts w:hint="eastAsia"/>
          <w:sz w:val="20"/>
          <w:szCs w:val="20"/>
        </w:rPr>
        <w:t>内壁</w:t>
      </w:r>
    </w:p>
    <w:p w:rsidR="004E5CFF"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七</w:t>
      </w:r>
      <w:r w:rsidR="004E5CFF" w:rsidRPr="003A2201">
        <w:rPr>
          <w:rFonts w:hint="eastAsia"/>
          <w:sz w:val="20"/>
          <w:szCs w:val="20"/>
        </w:rPr>
        <w:t xml:space="preserve">　</w:t>
      </w:r>
      <w:r w:rsidRPr="003A2201">
        <w:rPr>
          <w:rFonts w:hint="eastAsia"/>
          <w:sz w:val="20"/>
          <w:szCs w:val="20"/>
        </w:rPr>
        <w:t>外壁</w:t>
      </w:r>
    </w:p>
    <w:p w:rsidR="004E5CFF"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八</w:t>
      </w:r>
      <w:r w:rsidR="004E5CFF" w:rsidRPr="003A2201">
        <w:rPr>
          <w:rFonts w:hint="eastAsia"/>
          <w:sz w:val="20"/>
          <w:szCs w:val="20"/>
        </w:rPr>
        <w:t xml:space="preserve">　</w:t>
      </w:r>
      <w:r w:rsidRPr="003A2201">
        <w:rPr>
          <w:rFonts w:hint="eastAsia"/>
          <w:sz w:val="20"/>
          <w:szCs w:val="20"/>
        </w:rPr>
        <w:t>屋根</w:t>
      </w:r>
    </w:p>
    <w:p w:rsidR="004E5CFF"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九</w:t>
      </w:r>
      <w:r w:rsidR="004E5CFF" w:rsidRPr="003A2201">
        <w:rPr>
          <w:rFonts w:hint="eastAsia"/>
          <w:sz w:val="20"/>
          <w:szCs w:val="20"/>
        </w:rPr>
        <w:t xml:space="preserve">　</w:t>
      </w:r>
      <w:r w:rsidRPr="003A2201">
        <w:rPr>
          <w:rFonts w:hint="eastAsia"/>
          <w:sz w:val="20"/>
          <w:szCs w:val="20"/>
        </w:rPr>
        <w:t>水回り</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十</w:t>
      </w:r>
      <w:r w:rsidR="004E5CFF" w:rsidRPr="003A2201">
        <w:rPr>
          <w:rFonts w:hint="eastAsia"/>
          <w:sz w:val="20"/>
          <w:szCs w:val="20"/>
        </w:rPr>
        <w:t xml:space="preserve">　</w:t>
      </w:r>
      <w:r w:rsidRPr="003A2201">
        <w:rPr>
          <w:rFonts w:hint="eastAsia"/>
          <w:sz w:val="20"/>
          <w:szCs w:val="20"/>
        </w:rPr>
        <w:t>外構</w:t>
      </w:r>
    </w:p>
    <w:p w:rsidR="00BC5AD8" w:rsidRPr="003A2201" w:rsidRDefault="00BC5AD8"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２</w:t>
      </w:r>
      <w:r w:rsidR="004E5CFF" w:rsidRPr="003A2201">
        <w:rPr>
          <w:rFonts w:hint="eastAsia"/>
          <w:sz w:val="20"/>
          <w:szCs w:val="20"/>
        </w:rPr>
        <w:t xml:space="preserve">　</w:t>
      </w:r>
      <w:r w:rsidRPr="003A2201">
        <w:rPr>
          <w:rFonts w:hint="eastAsia"/>
          <w:sz w:val="20"/>
          <w:szCs w:val="20"/>
        </w:rPr>
        <w:t>基礎についての調査は、次により行うものとする。</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一</w:t>
      </w:r>
      <w:r w:rsidR="004E5CFF" w:rsidRPr="003A2201">
        <w:rPr>
          <w:rFonts w:hint="eastAsia"/>
          <w:sz w:val="20"/>
          <w:szCs w:val="20"/>
        </w:rPr>
        <w:t xml:space="preserve">　</w:t>
      </w:r>
      <w:r w:rsidRPr="003A2201">
        <w:rPr>
          <w:rFonts w:hint="eastAsia"/>
          <w:sz w:val="20"/>
          <w:szCs w:val="20"/>
        </w:rPr>
        <w:t>建物の全体又は一部の傾斜若しくは沈下の状況を把握するため、原則として、当該建物基礎の四方向</w:t>
      </w:r>
      <w:r w:rsidRPr="003A2201">
        <w:rPr>
          <w:rFonts w:hint="eastAsia"/>
          <w:sz w:val="20"/>
          <w:szCs w:val="20"/>
        </w:rPr>
        <w:lastRenderedPageBreak/>
        <w:t>を水準測量で計測する。この場合において、事後調査の基準点とするため、沈下等のおそれのない堅固な物件を定め併せて計測を行う。</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二</w:t>
      </w:r>
      <w:r w:rsidR="004E5CFF" w:rsidRPr="003A2201">
        <w:rPr>
          <w:rFonts w:hint="eastAsia"/>
          <w:sz w:val="20"/>
          <w:szCs w:val="20"/>
        </w:rPr>
        <w:t xml:space="preserve">　</w:t>
      </w:r>
      <w:r w:rsidRPr="003A2201">
        <w:rPr>
          <w:rFonts w:hint="eastAsia"/>
          <w:sz w:val="20"/>
          <w:szCs w:val="20"/>
        </w:rPr>
        <w:t>コンクリート布基礎等に亀裂等が生じているときは、建物の外周について、亀裂等の発生箇所及び状況（最大幅及び長さ）を計測する。</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三</w:t>
      </w:r>
      <w:r w:rsidR="004E5CFF" w:rsidRPr="003A2201">
        <w:rPr>
          <w:rFonts w:hint="eastAsia"/>
          <w:sz w:val="20"/>
          <w:szCs w:val="20"/>
        </w:rPr>
        <w:t xml:space="preserve">　</w:t>
      </w:r>
      <w:r w:rsidRPr="003A2201">
        <w:rPr>
          <w:rFonts w:hint="eastAsia"/>
          <w:sz w:val="20"/>
          <w:szCs w:val="20"/>
        </w:rPr>
        <w:t>基礎のモルタル塗り部分に剥離又は浮き上</w:t>
      </w:r>
      <w:r w:rsidR="00C24820" w:rsidRPr="003A2201">
        <w:rPr>
          <w:rFonts w:hint="eastAsia"/>
          <w:sz w:val="20"/>
          <w:szCs w:val="20"/>
        </w:rPr>
        <w:t>が</w:t>
      </w:r>
      <w:r w:rsidRPr="003A2201">
        <w:rPr>
          <w:rFonts w:hint="eastAsia"/>
          <w:sz w:val="20"/>
          <w:szCs w:val="20"/>
        </w:rPr>
        <w:t>りが生じているときは、発生箇所及び状況（大きさ）を計測する。</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四</w:t>
      </w:r>
      <w:r w:rsidR="004E5CFF" w:rsidRPr="003A2201">
        <w:rPr>
          <w:rFonts w:hint="eastAsia"/>
          <w:sz w:val="20"/>
          <w:szCs w:val="20"/>
        </w:rPr>
        <w:t xml:space="preserve">　</w:t>
      </w:r>
      <w:r w:rsidRPr="003A2201">
        <w:rPr>
          <w:rFonts w:hint="eastAsia"/>
          <w:sz w:val="20"/>
          <w:szCs w:val="20"/>
        </w:rPr>
        <w:t>計測の単位は、幅についてはミリメートル、長さについてはセンチメートルとする。</w:t>
      </w:r>
    </w:p>
    <w:p w:rsidR="004E5CFF" w:rsidRPr="003A2201" w:rsidRDefault="00BC5AD8"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３</w:t>
      </w:r>
      <w:r w:rsidR="004E5CFF" w:rsidRPr="003A2201">
        <w:rPr>
          <w:rFonts w:hint="eastAsia"/>
          <w:sz w:val="20"/>
          <w:szCs w:val="20"/>
        </w:rPr>
        <w:t xml:space="preserve">　</w:t>
      </w:r>
      <w:r w:rsidRPr="003A2201">
        <w:rPr>
          <w:rFonts w:hint="eastAsia"/>
          <w:sz w:val="20"/>
          <w:szCs w:val="20"/>
        </w:rPr>
        <w:t>軸部（柱及び敷居）についての調査は、次により行うものとする。</w:t>
      </w:r>
      <w:r w:rsidRPr="003A2201">
        <w:rPr>
          <w:sz w:val="20"/>
          <w:szCs w:val="20"/>
        </w:rPr>
        <w:t xml:space="preserve"> </w:t>
      </w:r>
    </w:p>
    <w:p w:rsidR="00B41864" w:rsidRPr="003A2201" w:rsidRDefault="00B41864" w:rsidP="00720D02">
      <w:pPr>
        <w:overflowPunct w:val="0"/>
        <w:spacing w:line="349" w:lineRule="exact"/>
        <w:ind w:left="402" w:hanging="200"/>
        <w:textAlignment w:val="baseline"/>
        <w:rPr>
          <w:rFonts w:hAnsi="Times New Roman"/>
          <w:kern w:val="0"/>
          <w:sz w:val="20"/>
          <w:szCs w:val="20"/>
        </w:rPr>
      </w:pPr>
      <w:r w:rsidRPr="003A2201">
        <w:rPr>
          <w:rFonts w:hAnsi="ＭＳ 明朝" w:cs="ＭＳ 明朝" w:hint="eastAsia"/>
          <w:kern w:val="0"/>
          <w:sz w:val="20"/>
          <w:szCs w:val="20"/>
        </w:rPr>
        <w:t>一　原則として、</w:t>
      </w:r>
      <w:r w:rsidR="009470F9" w:rsidRPr="003A2201">
        <w:rPr>
          <w:rFonts w:hAnsi="ＭＳ 明朝" w:hint="eastAsia"/>
          <w:sz w:val="20"/>
          <w:szCs w:val="20"/>
        </w:rPr>
        <w:t>すべての傾斜の程度を傾斜計で計測する。</w:t>
      </w:r>
    </w:p>
    <w:p w:rsidR="00B41864" w:rsidRPr="003A2201" w:rsidRDefault="00B41864" w:rsidP="00720D02">
      <w:pPr>
        <w:overflowPunct w:val="0"/>
        <w:spacing w:line="349" w:lineRule="exact"/>
        <w:ind w:left="402" w:hanging="200"/>
        <w:textAlignment w:val="baseline"/>
        <w:rPr>
          <w:rFonts w:hAnsi="Times New Roman"/>
          <w:kern w:val="0"/>
          <w:sz w:val="20"/>
          <w:szCs w:val="20"/>
        </w:rPr>
      </w:pPr>
      <w:r w:rsidRPr="003A2201">
        <w:rPr>
          <w:rFonts w:hAnsi="ＭＳ 明朝" w:cs="ＭＳ 明朝" w:hint="eastAsia"/>
          <w:kern w:val="0"/>
          <w:sz w:val="20"/>
          <w:szCs w:val="20"/>
        </w:rPr>
        <w:t>二　柱の傾斜の計測位置は、直交する二方向の床（敷居）から１メートルの高さの点とする。</w:t>
      </w:r>
    </w:p>
    <w:p w:rsidR="00B41864" w:rsidRPr="003A2201" w:rsidRDefault="00B41864" w:rsidP="00720D02">
      <w:pPr>
        <w:overflowPunct w:val="0"/>
        <w:spacing w:line="349" w:lineRule="exact"/>
        <w:ind w:left="402" w:hanging="200"/>
        <w:textAlignment w:val="baseline"/>
        <w:rPr>
          <w:rFonts w:hAnsi="Times New Roman"/>
          <w:kern w:val="0"/>
          <w:sz w:val="20"/>
          <w:szCs w:val="20"/>
        </w:rPr>
      </w:pPr>
      <w:r w:rsidRPr="003A2201">
        <w:rPr>
          <w:rFonts w:hAnsi="ＭＳ 明朝" w:cs="ＭＳ 明朝" w:hint="eastAsia"/>
          <w:kern w:val="0"/>
          <w:sz w:val="20"/>
          <w:szCs w:val="20"/>
        </w:rPr>
        <w:t>三　敷居の傾斜の計測位置は、柱から１メートル離れた点とする。</w:t>
      </w:r>
    </w:p>
    <w:p w:rsidR="00B41864" w:rsidRPr="003A2201" w:rsidRDefault="00B41864" w:rsidP="00720D02">
      <w:pPr>
        <w:overflowPunct w:val="0"/>
        <w:spacing w:line="349" w:lineRule="exact"/>
        <w:ind w:left="402" w:hanging="200"/>
        <w:textAlignment w:val="baseline"/>
        <w:rPr>
          <w:rFonts w:hAnsi="Times New Roman"/>
          <w:kern w:val="0"/>
          <w:sz w:val="20"/>
          <w:szCs w:val="20"/>
        </w:rPr>
      </w:pPr>
      <w:r w:rsidRPr="003A2201">
        <w:rPr>
          <w:rFonts w:hAnsi="ＭＳ 明朝" w:cs="ＭＳ 明朝" w:hint="eastAsia"/>
          <w:kern w:val="0"/>
          <w:sz w:val="20"/>
          <w:szCs w:val="20"/>
        </w:rPr>
        <w:t>四　計測の単位は、ミリメートルとする。</w:t>
      </w:r>
    </w:p>
    <w:p w:rsidR="00BC5AD8" w:rsidRPr="003A2201" w:rsidRDefault="00BC5AD8"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４</w:t>
      </w:r>
      <w:r w:rsidR="004E5CFF" w:rsidRPr="003A2201">
        <w:rPr>
          <w:rFonts w:hint="eastAsia"/>
          <w:sz w:val="20"/>
          <w:szCs w:val="20"/>
        </w:rPr>
        <w:t xml:space="preserve">　</w:t>
      </w:r>
      <w:r w:rsidRPr="003A2201">
        <w:rPr>
          <w:rFonts w:hint="eastAsia"/>
          <w:sz w:val="20"/>
          <w:szCs w:val="20"/>
        </w:rPr>
        <w:t>開口部（建具等）に</w:t>
      </w:r>
      <w:r w:rsidR="007249F8" w:rsidRPr="003A2201">
        <w:rPr>
          <w:rFonts w:hint="eastAsia"/>
          <w:sz w:val="20"/>
          <w:szCs w:val="20"/>
        </w:rPr>
        <w:t>ついての調査は、次により行うものとする。</w:t>
      </w:r>
    </w:p>
    <w:p w:rsidR="00673ECF" w:rsidRPr="003A2201" w:rsidRDefault="00673ECF" w:rsidP="00720D02">
      <w:pPr>
        <w:overflowPunct w:val="0"/>
        <w:spacing w:line="349" w:lineRule="exact"/>
        <w:ind w:left="402" w:hanging="200"/>
        <w:textAlignment w:val="baseline"/>
        <w:rPr>
          <w:rFonts w:hAnsi="Times New Roman"/>
          <w:kern w:val="0"/>
          <w:sz w:val="20"/>
          <w:szCs w:val="20"/>
        </w:rPr>
      </w:pPr>
      <w:r w:rsidRPr="003A2201">
        <w:rPr>
          <w:rFonts w:hAnsi="ＭＳ 明朝" w:cs="ＭＳ 明朝" w:hint="eastAsia"/>
          <w:kern w:val="0"/>
          <w:sz w:val="20"/>
          <w:szCs w:val="20"/>
        </w:rPr>
        <w:t>一　原則として、当該建物で建付不</w:t>
      </w:r>
      <w:r w:rsidR="00B746C8" w:rsidRPr="003A2201">
        <w:rPr>
          <w:rFonts w:hAnsi="ＭＳ 明朝" w:cs="ＭＳ 明朝" w:hint="eastAsia"/>
          <w:kern w:val="0"/>
          <w:sz w:val="20"/>
          <w:szCs w:val="20"/>
        </w:rPr>
        <w:t>良となっている数量調査を行った後、</w:t>
      </w:r>
      <w:r w:rsidR="009470F9" w:rsidRPr="003A2201">
        <w:rPr>
          <w:rFonts w:hAnsi="ＭＳ 明朝" w:hint="eastAsia"/>
          <w:sz w:val="20"/>
          <w:szCs w:val="20"/>
        </w:rPr>
        <w:t>不良箇所すべてを計測する。</w:t>
      </w:r>
    </w:p>
    <w:p w:rsidR="00673ECF" w:rsidRPr="003A2201" w:rsidRDefault="005D1716" w:rsidP="00720D02">
      <w:pPr>
        <w:overflowPunct w:val="0"/>
        <w:spacing w:line="349" w:lineRule="exact"/>
        <w:ind w:left="402" w:hanging="200"/>
        <w:textAlignment w:val="baseline"/>
        <w:rPr>
          <w:rFonts w:hAnsi="Times New Roman"/>
          <w:kern w:val="0"/>
          <w:sz w:val="20"/>
          <w:szCs w:val="20"/>
        </w:rPr>
      </w:pPr>
      <w:r w:rsidRPr="003A2201">
        <w:rPr>
          <w:rFonts w:hAnsi="ＭＳ 明朝" w:cs="ＭＳ 明朝" w:hint="eastAsia"/>
          <w:kern w:val="0"/>
          <w:sz w:val="20"/>
          <w:szCs w:val="20"/>
        </w:rPr>
        <w:t>二　計測箇所は、柱又は窓枠と建具</w:t>
      </w:r>
      <w:r w:rsidR="00673ECF" w:rsidRPr="003A2201">
        <w:rPr>
          <w:rFonts w:hAnsi="ＭＳ 明朝" w:cs="ＭＳ 明朝" w:hint="eastAsia"/>
          <w:kern w:val="0"/>
          <w:sz w:val="20"/>
          <w:szCs w:val="20"/>
        </w:rPr>
        <w:t>との隙間との最大値の点とする。</w:t>
      </w:r>
    </w:p>
    <w:p w:rsidR="00673ECF" w:rsidRPr="003A2201" w:rsidRDefault="00E97628" w:rsidP="00720D02">
      <w:pPr>
        <w:overflowPunct w:val="0"/>
        <w:spacing w:line="349" w:lineRule="exact"/>
        <w:ind w:left="402" w:hanging="200"/>
        <w:textAlignment w:val="baseline"/>
        <w:rPr>
          <w:rFonts w:hAnsi="Times New Roman"/>
          <w:kern w:val="0"/>
          <w:sz w:val="20"/>
          <w:szCs w:val="20"/>
        </w:rPr>
      </w:pPr>
      <w:r w:rsidRPr="003A2201">
        <w:rPr>
          <w:rFonts w:hAnsi="ＭＳ 明朝" w:cs="ＭＳ 明朝" w:hint="eastAsia"/>
          <w:kern w:val="0"/>
          <w:sz w:val="20"/>
          <w:szCs w:val="20"/>
        </w:rPr>
        <w:t>三　建具の開閉が滑らかに行えない</w:t>
      </w:r>
      <w:r w:rsidR="00430BA1" w:rsidRPr="003A2201">
        <w:rPr>
          <w:rFonts w:hAnsi="ＭＳ 明朝" w:cs="ＭＳ 明朝" w:hint="eastAsia"/>
          <w:kern w:val="0"/>
          <w:sz w:val="20"/>
          <w:szCs w:val="20"/>
        </w:rPr>
        <w:t>もの</w:t>
      </w:r>
      <w:r w:rsidR="00A70A9C" w:rsidRPr="003A2201">
        <w:rPr>
          <w:rFonts w:hAnsi="ＭＳ 明朝" w:cs="ＭＳ 明朝" w:hint="eastAsia"/>
          <w:kern w:val="0"/>
          <w:sz w:val="20"/>
          <w:szCs w:val="20"/>
        </w:rPr>
        <w:t>若しくは不能</w:t>
      </w:r>
      <w:r w:rsidRPr="003A2201">
        <w:rPr>
          <w:rFonts w:hAnsi="ＭＳ 明朝" w:cs="ＭＳ 明朝" w:hint="eastAsia"/>
          <w:kern w:val="0"/>
          <w:sz w:val="20"/>
          <w:szCs w:val="20"/>
        </w:rPr>
        <w:t>なもの</w:t>
      </w:r>
      <w:r w:rsidR="00A70A9C" w:rsidRPr="003A2201">
        <w:rPr>
          <w:rFonts w:hAnsi="ＭＳ 明朝" w:cs="ＭＳ 明朝" w:hint="eastAsia"/>
          <w:kern w:val="0"/>
          <w:sz w:val="20"/>
          <w:szCs w:val="20"/>
        </w:rPr>
        <w:t>又は</w:t>
      </w:r>
      <w:r w:rsidR="00673ECF" w:rsidRPr="003A2201">
        <w:rPr>
          <w:rFonts w:hAnsi="ＭＳ 明朝" w:cs="ＭＳ 明朝" w:hint="eastAsia"/>
          <w:kern w:val="0"/>
          <w:sz w:val="20"/>
          <w:szCs w:val="20"/>
        </w:rPr>
        <w:t>施錠不良が生じているものは、その程度と数量を調査する。</w:t>
      </w:r>
    </w:p>
    <w:p w:rsidR="00673ECF" w:rsidRPr="003A2201" w:rsidRDefault="00673ECF" w:rsidP="00720D02">
      <w:pPr>
        <w:overflowPunct w:val="0"/>
        <w:spacing w:line="349" w:lineRule="exact"/>
        <w:ind w:left="402" w:hanging="200"/>
        <w:textAlignment w:val="baseline"/>
        <w:rPr>
          <w:rFonts w:hAnsi="Times New Roman"/>
          <w:kern w:val="0"/>
          <w:sz w:val="20"/>
          <w:szCs w:val="20"/>
        </w:rPr>
      </w:pPr>
      <w:r w:rsidRPr="003A2201">
        <w:rPr>
          <w:rFonts w:hAnsi="ＭＳ 明朝" w:cs="ＭＳ 明朝" w:hint="eastAsia"/>
          <w:kern w:val="0"/>
          <w:sz w:val="20"/>
          <w:szCs w:val="20"/>
        </w:rPr>
        <w:t>四　計測の単位は、ミリメートルとする。</w:t>
      </w:r>
    </w:p>
    <w:p w:rsidR="00BC5AD8" w:rsidRPr="003A2201" w:rsidRDefault="00BC5AD8"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５</w:t>
      </w:r>
      <w:r w:rsidR="004E5CFF" w:rsidRPr="003A2201">
        <w:rPr>
          <w:rFonts w:hint="eastAsia"/>
          <w:sz w:val="20"/>
          <w:szCs w:val="20"/>
        </w:rPr>
        <w:t xml:space="preserve">　</w:t>
      </w:r>
      <w:r w:rsidRPr="003A2201">
        <w:rPr>
          <w:rFonts w:hint="eastAsia"/>
          <w:sz w:val="20"/>
          <w:szCs w:val="20"/>
        </w:rPr>
        <w:t>床についての調査は、次により行うものとする。</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一</w:t>
      </w:r>
      <w:r w:rsidR="004E5CFF" w:rsidRPr="003A2201">
        <w:rPr>
          <w:rFonts w:hint="eastAsia"/>
          <w:sz w:val="20"/>
          <w:szCs w:val="20"/>
        </w:rPr>
        <w:t xml:space="preserve">　</w:t>
      </w:r>
      <w:r w:rsidRPr="003A2201">
        <w:rPr>
          <w:rFonts w:hint="eastAsia"/>
          <w:sz w:val="20"/>
          <w:szCs w:val="20"/>
        </w:rPr>
        <w:t>えん甲板張り等の居室（畳敷の居室を除く。）について、気泡水準器で直交する二方向の傾斜を計測する。</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二</w:t>
      </w:r>
      <w:r w:rsidR="004E5CFF" w:rsidRPr="003A2201">
        <w:rPr>
          <w:rFonts w:hint="eastAsia"/>
          <w:sz w:val="20"/>
          <w:szCs w:val="20"/>
        </w:rPr>
        <w:t xml:space="preserve">　</w:t>
      </w:r>
      <w:r w:rsidR="008B37FE" w:rsidRPr="003A2201">
        <w:rPr>
          <w:rFonts w:hint="eastAsia"/>
          <w:sz w:val="20"/>
          <w:szCs w:val="20"/>
        </w:rPr>
        <w:t>床仕上げ材に亀裂、縁切れ、</w:t>
      </w:r>
      <w:r w:rsidRPr="003A2201">
        <w:rPr>
          <w:rFonts w:hint="eastAsia"/>
          <w:sz w:val="20"/>
          <w:szCs w:val="20"/>
        </w:rPr>
        <w:t>剥離又は破損が生じているときは、それらの箇所及び状況（最大幅、長さ又は大きさ）を計測する。</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三</w:t>
      </w:r>
      <w:r w:rsidR="004E5CFF" w:rsidRPr="003A2201">
        <w:rPr>
          <w:rFonts w:hint="eastAsia"/>
          <w:sz w:val="20"/>
          <w:szCs w:val="20"/>
        </w:rPr>
        <w:t xml:space="preserve">　</w:t>
      </w:r>
      <w:r w:rsidR="008C1521" w:rsidRPr="003A2201">
        <w:rPr>
          <w:rFonts w:hint="eastAsia"/>
          <w:sz w:val="20"/>
          <w:szCs w:val="20"/>
        </w:rPr>
        <w:t>束、大引又は</w:t>
      </w:r>
      <w:r w:rsidRPr="003A2201">
        <w:rPr>
          <w:rFonts w:hint="eastAsia"/>
          <w:sz w:val="20"/>
          <w:szCs w:val="20"/>
        </w:rPr>
        <w:t>根太等床材に緩みが生じているときは、その程度を調査する。</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四</w:t>
      </w:r>
      <w:r w:rsidR="004E5CFF" w:rsidRPr="003A2201">
        <w:rPr>
          <w:rFonts w:hint="eastAsia"/>
          <w:sz w:val="20"/>
          <w:szCs w:val="20"/>
        </w:rPr>
        <w:t xml:space="preserve">　</w:t>
      </w:r>
      <w:r w:rsidRPr="003A2201">
        <w:rPr>
          <w:rFonts w:hint="eastAsia"/>
          <w:sz w:val="20"/>
          <w:szCs w:val="20"/>
        </w:rPr>
        <w:t>計測の単位は、幅についてはミリメートル、長さ及び大きさについてはセンチメートルとする。</w:t>
      </w:r>
    </w:p>
    <w:p w:rsidR="00BC5AD8" w:rsidRPr="003A2201" w:rsidRDefault="00BC5AD8"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６</w:t>
      </w:r>
      <w:r w:rsidR="004E5CFF" w:rsidRPr="003A2201">
        <w:rPr>
          <w:rFonts w:hint="eastAsia"/>
          <w:sz w:val="20"/>
          <w:szCs w:val="20"/>
        </w:rPr>
        <w:t xml:space="preserve">　</w:t>
      </w:r>
      <w:r w:rsidRPr="003A2201">
        <w:rPr>
          <w:rFonts w:hint="eastAsia"/>
          <w:sz w:val="20"/>
          <w:szCs w:val="20"/>
        </w:rPr>
        <w:t>天井に亀裂、縁切れ、雨漏</w:t>
      </w:r>
      <w:r w:rsidR="006B77D1" w:rsidRPr="003A2201">
        <w:rPr>
          <w:rFonts w:hint="eastAsia"/>
          <w:sz w:val="20"/>
          <w:szCs w:val="20"/>
        </w:rPr>
        <w:t>り</w:t>
      </w:r>
      <w:r w:rsidRPr="003A2201">
        <w:rPr>
          <w:rFonts w:hint="eastAsia"/>
          <w:sz w:val="20"/>
          <w:szCs w:val="20"/>
        </w:rPr>
        <w:t>等のシミ等が発生しているときの調査は、内壁の調査に準じて行うものとする。</w:t>
      </w:r>
    </w:p>
    <w:p w:rsidR="00BC5AD8" w:rsidRPr="003A2201" w:rsidRDefault="00BC5AD8"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７</w:t>
      </w:r>
      <w:r w:rsidR="004E5CFF" w:rsidRPr="003A2201">
        <w:rPr>
          <w:rFonts w:hint="eastAsia"/>
          <w:sz w:val="20"/>
          <w:szCs w:val="20"/>
        </w:rPr>
        <w:t xml:space="preserve">　</w:t>
      </w:r>
      <w:r w:rsidRPr="003A2201">
        <w:rPr>
          <w:rFonts w:hint="eastAsia"/>
          <w:sz w:val="20"/>
          <w:szCs w:val="20"/>
        </w:rPr>
        <w:t>内壁にちり切れ（柱及び内法材と壁との分離）が発生しているときの調査は、次により行うものとする。</w:t>
      </w:r>
    </w:p>
    <w:p w:rsidR="00673ECF" w:rsidRPr="003A2201" w:rsidRDefault="00673ECF" w:rsidP="00720D02">
      <w:pPr>
        <w:overflowPunct w:val="0"/>
        <w:spacing w:line="349" w:lineRule="exact"/>
        <w:ind w:left="402" w:hanging="200"/>
        <w:textAlignment w:val="baseline"/>
        <w:rPr>
          <w:rFonts w:hAnsi="Times New Roman"/>
          <w:kern w:val="0"/>
          <w:sz w:val="20"/>
          <w:szCs w:val="20"/>
        </w:rPr>
      </w:pPr>
      <w:r w:rsidRPr="003A2201">
        <w:rPr>
          <w:rFonts w:hAnsi="ＭＳ 明朝" w:cs="ＭＳ 明朝" w:hint="eastAsia"/>
          <w:kern w:val="0"/>
          <w:sz w:val="20"/>
          <w:szCs w:val="20"/>
        </w:rPr>
        <w:t xml:space="preserve">一　</w:t>
      </w:r>
      <w:r w:rsidR="009470F9" w:rsidRPr="003A2201">
        <w:rPr>
          <w:rFonts w:hAnsi="ＭＳ 明朝" w:hint="eastAsia"/>
          <w:sz w:val="20"/>
          <w:szCs w:val="20"/>
        </w:rPr>
        <w:t>原則として、すべてのちり切れを計測する。</w:t>
      </w:r>
    </w:p>
    <w:p w:rsidR="00673ECF" w:rsidRPr="003A2201" w:rsidRDefault="00673ECF" w:rsidP="00720D02">
      <w:pPr>
        <w:overflowPunct w:val="0"/>
        <w:spacing w:line="349" w:lineRule="exact"/>
        <w:ind w:left="402" w:hanging="200"/>
        <w:textAlignment w:val="baseline"/>
        <w:rPr>
          <w:rFonts w:hAnsi="Times New Roman"/>
          <w:kern w:val="0"/>
          <w:sz w:val="20"/>
          <w:szCs w:val="20"/>
        </w:rPr>
      </w:pPr>
      <w:r w:rsidRPr="003A2201">
        <w:rPr>
          <w:rFonts w:hAnsi="ＭＳ 明朝" w:cs="ＭＳ 明朝" w:hint="eastAsia"/>
          <w:kern w:val="0"/>
          <w:sz w:val="20"/>
          <w:szCs w:val="20"/>
        </w:rPr>
        <w:t>二　計測の単位は、幅についてはミリメートルとする。</w:t>
      </w:r>
    </w:p>
    <w:p w:rsidR="00BC5AD8" w:rsidRPr="003A2201" w:rsidRDefault="00BC5AD8"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８</w:t>
      </w:r>
      <w:r w:rsidR="004E5CFF" w:rsidRPr="003A2201">
        <w:rPr>
          <w:rFonts w:hint="eastAsia"/>
          <w:sz w:val="20"/>
          <w:szCs w:val="20"/>
        </w:rPr>
        <w:t xml:space="preserve">　</w:t>
      </w:r>
      <w:r w:rsidRPr="003A2201">
        <w:rPr>
          <w:rFonts w:hint="eastAsia"/>
          <w:sz w:val="20"/>
          <w:szCs w:val="20"/>
        </w:rPr>
        <w:t>内壁に亀裂が発生しているときの調査は、次により行うものとする。</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一</w:t>
      </w:r>
      <w:r w:rsidR="004E5CFF" w:rsidRPr="003A2201">
        <w:rPr>
          <w:rFonts w:hint="eastAsia"/>
          <w:sz w:val="20"/>
          <w:szCs w:val="20"/>
        </w:rPr>
        <w:t xml:space="preserve">　</w:t>
      </w:r>
      <w:r w:rsidRPr="003A2201">
        <w:rPr>
          <w:rFonts w:hint="eastAsia"/>
          <w:sz w:val="20"/>
          <w:szCs w:val="20"/>
        </w:rPr>
        <w:t>原則として、</w:t>
      </w:r>
      <w:r w:rsidR="00C24820" w:rsidRPr="003A2201">
        <w:rPr>
          <w:rFonts w:hint="eastAsia"/>
          <w:sz w:val="20"/>
          <w:szCs w:val="20"/>
        </w:rPr>
        <w:t>全て</w:t>
      </w:r>
      <w:r w:rsidRPr="003A2201">
        <w:rPr>
          <w:rFonts w:hint="eastAsia"/>
          <w:sz w:val="20"/>
          <w:szCs w:val="20"/>
        </w:rPr>
        <w:t>の亀裂の計測（最大幅、長さ及び分岐点幅）をする。</w:t>
      </w:r>
    </w:p>
    <w:p w:rsidR="004E5CFF"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二</w:t>
      </w:r>
      <w:r w:rsidR="004E5CFF" w:rsidRPr="003A2201">
        <w:rPr>
          <w:rFonts w:hint="eastAsia"/>
          <w:sz w:val="20"/>
          <w:szCs w:val="20"/>
        </w:rPr>
        <w:t xml:space="preserve">　</w:t>
      </w:r>
      <w:r w:rsidRPr="003A2201">
        <w:rPr>
          <w:rFonts w:hint="eastAsia"/>
          <w:sz w:val="20"/>
          <w:szCs w:val="20"/>
        </w:rPr>
        <w:t>計測の単位は、幅についてはミリメートル、長さについてはセンチメートルとする。</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三</w:t>
      </w:r>
      <w:r w:rsidR="004E5CFF" w:rsidRPr="003A2201">
        <w:rPr>
          <w:rFonts w:hint="eastAsia"/>
          <w:sz w:val="20"/>
          <w:szCs w:val="20"/>
        </w:rPr>
        <w:t xml:space="preserve">　</w:t>
      </w:r>
      <w:r w:rsidRPr="003A2201">
        <w:rPr>
          <w:rFonts w:hint="eastAsia"/>
          <w:sz w:val="20"/>
          <w:szCs w:val="20"/>
        </w:rPr>
        <w:t>亀裂が一壁面に多数発生している場合にはその状態をスケッチするとともに、壁面に雨漏</w:t>
      </w:r>
      <w:r w:rsidR="006B77D1" w:rsidRPr="003A2201">
        <w:rPr>
          <w:rFonts w:hint="eastAsia"/>
          <w:sz w:val="20"/>
          <w:szCs w:val="20"/>
        </w:rPr>
        <w:t>り</w:t>
      </w:r>
      <w:r w:rsidRPr="003A2201">
        <w:rPr>
          <w:rFonts w:hint="eastAsia"/>
          <w:sz w:val="20"/>
          <w:szCs w:val="20"/>
        </w:rPr>
        <w:t>等のシミが生じているときは、その形状及び大きさの調査をする。</w:t>
      </w:r>
    </w:p>
    <w:p w:rsidR="00BC5AD8" w:rsidRPr="003A2201" w:rsidRDefault="00BC5AD8"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９</w:t>
      </w:r>
      <w:r w:rsidR="00F32152" w:rsidRPr="003A2201">
        <w:rPr>
          <w:rFonts w:hint="eastAsia"/>
          <w:sz w:val="20"/>
          <w:szCs w:val="20"/>
        </w:rPr>
        <w:t xml:space="preserve">　</w:t>
      </w:r>
      <w:r w:rsidRPr="003A2201">
        <w:rPr>
          <w:rFonts w:hint="eastAsia"/>
          <w:sz w:val="20"/>
          <w:szCs w:val="20"/>
        </w:rPr>
        <w:t>外壁に亀裂等が発生しているときの調査は、次により行うものとする。</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一</w:t>
      </w:r>
      <w:r w:rsidR="00F32152" w:rsidRPr="003A2201">
        <w:rPr>
          <w:rFonts w:hint="eastAsia"/>
          <w:sz w:val="20"/>
          <w:szCs w:val="20"/>
        </w:rPr>
        <w:t xml:space="preserve">　</w:t>
      </w:r>
      <w:r w:rsidRPr="003A2201">
        <w:rPr>
          <w:rFonts w:hint="eastAsia"/>
          <w:sz w:val="20"/>
          <w:szCs w:val="20"/>
        </w:rPr>
        <w:t>四方向の立面に生じている亀裂等の数量、形状等をスケッチするとともに、一方向の最大の亀裂から</w:t>
      </w:r>
      <w:r w:rsidR="00F32152" w:rsidRPr="003A2201">
        <w:rPr>
          <w:rFonts w:hint="eastAsia"/>
          <w:sz w:val="20"/>
          <w:szCs w:val="20"/>
        </w:rPr>
        <w:t>２</w:t>
      </w:r>
      <w:r w:rsidR="00DC3BD4" w:rsidRPr="003A2201">
        <w:rPr>
          <w:rFonts w:hint="eastAsia"/>
          <w:sz w:val="20"/>
          <w:szCs w:val="20"/>
        </w:rPr>
        <w:t>か所</w:t>
      </w:r>
      <w:r w:rsidRPr="003A2201">
        <w:rPr>
          <w:rFonts w:hint="eastAsia"/>
          <w:sz w:val="20"/>
          <w:szCs w:val="20"/>
        </w:rPr>
        <w:t>程度を計測する。</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二</w:t>
      </w:r>
      <w:r w:rsidR="00F32152" w:rsidRPr="003A2201">
        <w:rPr>
          <w:rFonts w:hint="eastAsia"/>
          <w:sz w:val="20"/>
          <w:szCs w:val="20"/>
        </w:rPr>
        <w:t xml:space="preserve">　</w:t>
      </w:r>
      <w:r w:rsidRPr="003A2201">
        <w:rPr>
          <w:rFonts w:hint="eastAsia"/>
          <w:sz w:val="20"/>
          <w:szCs w:val="20"/>
        </w:rPr>
        <w:t>計測の単位は、幅についてはミリメートルとし、長さについてはセンチメートルとする。</w:t>
      </w:r>
    </w:p>
    <w:p w:rsidR="00BC5AD8" w:rsidRPr="003A2201" w:rsidRDefault="006E68C0"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１０</w:t>
      </w:r>
      <w:r w:rsidR="00F32152" w:rsidRPr="003A2201">
        <w:rPr>
          <w:rFonts w:hint="eastAsia"/>
          <w:sz w:val="20"/>
          <w:szCs w:val="20"/>
        </w:rPr>
        <w:t xml:space="preserve">　</w:t>
      </w:r>
      <w:r w:rsidR="00BC5AD8" w:rsidRPr="003A2201">
        <w:rPr>
          <w:rFonts w:hint="eastAsia"/>
          <w:sz w:val="20"/>
          <w:szCs w:val="20"/>
        </w:rPr>
        <w:t>屋根（庇、雨樋を含む。）に亀裂又は破損等が発生しているときの調査は、当該建物の屋根伏図を作成し、次により行うものとする。</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lastRenderedPageBreak/>
        <w:t>一</w:t>
      </w:r>
      <w:r w:rsidR="00F32152" w:rsidRPr="003A2201">
        <w:rPr>
          <w:rFonts w:hint="eastAsia"/>
          <w:sz w:val="20"/>
          <w:szCs w:val="20"/>
        </w:rPr>
        <w:t xml:space="preserve">　</w:t>
      </w:r>
      <w:r w:rsidRPr="003A2201">
        <w:rPr>
          <w:rFonts w:hint="eastAsia"/>
          <w:sz w:val="20"/>
          <w:szCs w:val="20"/>
        </w:rPr>
        <w:t>仕上げ材ごとに、その損傷の程度を計測する。</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二</w:t>
      </w:r>
      <w:r w:rsidR="00F32152" w:rsidRPr="003A2201">
        <w:rPr>
          <w:rFonts w:hint="eastAsia"/>
          <w:sz w:val="20"/>
          <w:szCs w:val="20"/>
        </w:rPr>
        <w:t xml:space="preserve">　</w:t>
      </w:r>
      <w:r w:rsidRPr="003A2201">
        <w:rPr>
          <w:rFonts w:hint="eastAsia"/>
          <w:sz w:val="20"/>
          <w:szCs w:val="20"/>
        </w:rPr>
        <w:t>計測の単位は、原則として、センチメートルとする。ただし、亀裂等の幅についてはミリメートルとする。</w:t>
      </w:r>
    </w:p>
    <w:p w:rsidR="00BC5AD8" w:rsidRPr="003A2201" w:rsidRDefault="006E68C0"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１１</w:t>
      </w:r>
      <w:r w:rsidR="00F32152" w:rsidRPr="003A2201">
        <w:rPr>
          <w:rFonts w:hint="eastAsia"/>
          <w:sz w:val="20"/>
          <w:szCs w:val="20"/>
        </w:rPr>
        <w:t xml:space="preserve">　</w:t>
      </w:r>
      <w:r w:rsidR="00BC5AD8" w:rsidRPr="003A2201">
        <w:rPr>
          <w:rFonts w:hint="eastAsia"/>
          <w:sz w:val="20"/>
          <w:szCs w:val="20"/>
        </w:rPr>
        <w:t>水回り（浴槽、台所、洗面所等）に亀裂、破損、漏水等が発生しているときの調査は、次により行うものとする。</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一</w:t>
      </w:r>
      <w:r w:rsidR="00F32152" w:rsidRPr="003A2201">
        <w:rPr>
          <w:rFonts w:hint="eastAsia"/>
          <w:sz w:val="20"/>
          <w:szCs w:val="20"/>
        </w:rPr>
        <w:t xml:space="preserve">　</w:t>
      </w:r>
      <w:r w:rsidRPr="003A2201">
        <w:rPr>
          <w:rFonts w:hint="eastAsia"/>
          <w:sz w:val="20"/>
          <w:szCs w:val="20"/>
        </w:rPr>
        <w:t>浴槽、台所、洗面所等の床、腰、壁面のタイル張り等に亀裂、剥離、目地切れ等が生じているときの調査は、</w:t>
      </w:r>
      <w:r w:rsidR="00C24820" w:rsidRPr="003A2201">
        <w:rPr>
          <w:rFonts w:hint="eastAsia"/>
          <w:sz w:val="20"/>
          <w:szCs w:val="20"/>
        </w:rPr>
        <w:t>全て</w:t>
      </w:r>
      <w:r w:rsidRPr="003A2201">
        <w:rPr>
          <w:rFonts w:hint="eastAsia"/>
          <w:sz w:val="20"/>
          <w:szCs w:val="20"/>
        </w:rPr>
        <w:t>の損傷について第８項に準じて行う。</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二</w:t>
      </w:r>
      <w:r w:rsidR="00F32152" w:rsidRPr="003A2201">
        <w:rPr>
          <w:rFonts w:hint="eastAsia"/>
          <w:sz w:val="20"/>
          <w:szCs w:val="20"/>
        </w:rPr>
        <w:t xml:space="preserve">　</w:t>
      </w:r>
      <w:r w:rsidR="002367B7" w:rsidRPr="003A2201">
        <w:rPr>
          <w:rFonts w:hint="eastAsia"/>
          <w:sz w:val="20"/>
          <w:szCs w:val="20"/>
        </w:rPr>
        <w:t>給水、排水等の配管に緩み、漏水等が生じている</w:t>
      </w:r>
      <w:r w:rsidRPr="003A2201">
        <w:rPr>
          <w:rFonts w:hint="eastAsia"/>
          <w:sz w:val="20"/>
          <w:szCs w:val="20"/>
        </w:rPr>
        <w:t>ときは、その状況等を調査する。</w:t>
      </w:r>
    </w:p>
    <w:p w:rsidR="00BC5AD8" w:rsidRPr="003A2201" w:rsidRDefault="006E68C0"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１２</w:t>
      </w:r>
      <w:r w:rsidR="00F32152" w:rsidRPr="003A2201">
        <w:rPr>
          <w:rFonts w:hint="eastAsia"/>
          <w:sz w:val="20"/>
          <w:szCs w:val="20"/>
        </w:rPr>
        <w:t xml:space="preserve">　</w:t>
      </w:r>
      <w:r w:rsidR="00BC5AD8" w:rsidRPr="003A2201">
        <w:rPr>
          <w:rFonts w:hint="eastAsia"/>
          <w:sz w:val="20"/>
          <w:szCs w:val="20"/>
        </w:rPr>
        <w:t>外構（テラス、コンクリート叩き、ベランダ、犬走り、池、浄化槽、門柱、塀、擁壁等の屋外工作物）に損傷が発生しているとき</w:t>
      </w:r>
      <w:r w:rsidR="00DC3BD4" w:rsidRPr="003A2201">
        <w:rPr>
          <w:rFonts w:hint="eastAsia"/>
          <w:sz w:val="20"/>
          <w:szCs w:val="20"/>
        </w:rPr>
        <w:t>の調査は、前</w:t>
      </w:r>
      <w:r w:rsidR="008764D8" w:rsidRPr="003A2201">
        <w:rPr>
          <w:rFonts w:hint="eastAsia"/>
          <w:sz w:val="20"/>
          <w:szCs w:val="20"/>
        </w:rPr>
        <w:t>１１</w:t>
      </w:r>
      <w:r w:rsidR="00DC3BD4" w:rsidRPr="003A2201">
        <w:rPr>
          <w:rFonts w:hint="eastAsia"/>
          <w:sz w:val="20"/>
          <w:szCs w:val="20"/>
        </w:rPr>
        <w:t>項に準じて</w:t>
      </w:r>
      <w:r w:rsidR="003176CE" w:rsidRPr="003A2201">
        <w:rPr>
          <w:rFonts w:hint="eastAsia"/>
          <w:sz w:val="20"/>
          <w:szCs w:val="20"/>
        </w:rPr>
        <w:t>、その状況等の調査を</w:t>
      </w:r>
      <w:r w:rsidR="00BC5AD8" w:rsidRPr="003A2201">
        <w:rPr>
          <w:rFonts w:hint="eastAsia"/>
          <w:sz w:val="20"/>
          <w:szCs w:val="20"/>
        </w:rPr>
        <w:t>行うものとする。</w:t>
      </w:r>
    </w:p>
    <w:p w:rsidR="00BC5AD8" w:rsidRPr="003A2201" w:rsidRDefault="00720D02" w:rsidP="00720D02">
      <w:pPr>
        <w:autoSpaceDE w:val="0"/>
        <w:autoSpaceDN w:val="0"/>
        <w:spacing w:line="349" w:lineRule="exact"/>
        <w:rPr>
          <w:sz w:val="20"/>
          <w:szCs w:val="20"/>
        </w:rPr>
      </w:pPr>
      <w:r w:rsidRPr="003A2201">
        <w:rPr>
          <w:rFonts w:hint="eastAsia"/>
          <w:sz w:val="20"/>
          <w:szCs w:val="20"/>
        </w:rPr>
        <w:t xml:space="preserve">　</w:t>
      </w:r>
      <w:r w:rsidR="00BC5AD8" w:rsidRPr="003A2201">
        <w:rPr>
          <w:rFonts w:hint="eastAsia"/>
          <w:sz w:val="20"/>
          <w:szCs w:val="20"/>
        </w:rPr>
        <w:t>（写真撮影）</w:t>
      </w:r>
    </w:p>
    <w:p w:rsidR="00BC5AD8" w:rsidRPr="003A2201" w:rsidRDefault="00BC5AD8"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第</w:t>
      </w:r>
      <w:r w:rsidR="006E68C0" w:rsidRPr="003A2201">
        <w:rPr>
          <w:rFonts w:ascii="ＭＳ ゴシック" w:eastAsia="ＭＳ ゴシック" w:hAnsi="ＭＳ ゴシック" w:hint="eastAsia"/>
          <w:sz w:val="20"/>
          <w:szCs w:val="20"/>
        </w:rPr>
        <w:t>１０</w:t>
      </w:r>
      <w:r w:rsidRPr="003A2201">
        <w:rPr>
          <w:rFonts w:ascii="ＭＳ ゴシック" w:eastAsia="ＭＳ ゴシック" w:hAnsi="ＭＳ ゴシック" w:hint="eastAsia"/>
          <w:sz w:val="20"/>
          <w:szCs w:val="20"/>
        </w:rPr>
        <w:t>条</w:t>
      </w:r>
      <w:r w:rsidR="00F32152" w:rsidRPr="003A2201">
        <w:rPr>
          <w:rFonts w:hint="eastAsia"/>
          <w:sz w:val="20"/>
          <w:szCs w:val="20"/>
        </w:rPr>
        <w:t xml:space="preserve">　</w:t>
      </w:r>
      <w:r w:rsidR="008764D8" w:rsidRPr="003A2201">
        <w:rPr>
          <w:rFonts w:hint="eastAsia"/>
          <w:sz w:val="20"/>
          <w:szCs w:val="20"/>
        </w:rPr>
        <w:t>前２条に規定する事前調査に当たっては、</w:t>
      </w:r>
      <w:r w:rsidR="008764D8" w:rsidRPr="003A2201">
        <w:rPr>
          <w:rFonts w:hAnsi="ＭＳ 明朝" w:cs="ＭＳ 明朝" w:hint="eastAsia"/>
          <w:kern w:val="0"/>
          <w:sz w:val="20"/>
          <w:szCs w:val="20"/>
        </w:rPr>
        <w:t>改ざん（修正、書き込み、削除等）の防止措置を講じたうえで</w:t>
      </w:r>
      <w:r w:rsidR="008764D8" w:rsidRPr="003A2201">
        <w:rPr>
          <w:rFonts w:hint="eastAsia"/>
          <w:sz w:val="20"/>
          <w:szCs w:val="20"/>
        </w:rPr>
        <w:t>写真撮影するものとする。この場合において、写真撮影が困難な箇所又はスケッチによることが適当と認められる箇所については、スケッチによることができるものとする。</w:t>
      </w:r>
    </w:p>
    <w:p w:rsidR="008764D8" w:rsidRPr="003A2201" w:rsidRDefault="008764D8" w:rsidP="008764D8">
      <w:pPr>
        <w:autoSpaceDE w:val="0"/>
        <w:autoSpaceDN w:val="0"/>
        <w:spacing w:line="349" w:lineRule="exact"/>
        <w:ind w:left="208" w:hanging="208"/>
        <w:rPr>
          <w:rFonts w:hAnsi="ＭＳ 明朝"/>
          <w:sz w:val="20"/>
          <w:szCs w:val="20"/>
        </w:rPr>
      </w:pPr>
      <w:r w:rsidRPr="003A2201">
        <w:rPr>
          <w:rFonts w:ascii="ＭＳ ゴシック" w:eastAsia="ＭＳ ゴシック" w:hAnsi="ＭＳ ゴシック" w:hint="eastAsia"/>
          <w:sz w:val="20"/>
          <w:szCs w:val="20"/>
        </w:rPr>
        <w:t xml:space="preserve">２　</w:t>
      </w:r>
      <w:r w:rsidRPr="003A2201">
        <w:rPr>
          <w:rFonts w:hAnsi="ＭＳ 明朝" w:hint="eastAsia"/>
          <w:sz w:val="20"/>
          <w:szCs w:val="20"/>
        </w:rPr>
        <w:t>第８条の一般的事項の調査においては、損傷の有無にかかわらず、原則として、次の箇所を撮影するものとする。</w:t>
      </w:r>
    </w:p>
    <w:p w:rsidR="008764D8" w:rsidRPr="003A2201" w:rsidRDefault="008764D8" w:rsidP="008764D8">
      <w:pPr>
        <w:autoSpaceDE w:val="0"/>
        <w:autoSpaceDN w:val="0"/>
        <w:spacing w:line="349" w:lineRule="exact"/>
        <w:ind w:leftChars="100" w:left="418" w:hanging="208"/>
        <w:rPr>
          <w:rFonts w:hAnsi="ＭＳ 明朝"/>
          <w:sz w:val="20"/>
          <w:szCs w:val="20"/>
        </w:rPr>
      </w:pPr>
      <w:r w:rsidRPr="003A2201">
        <w:rPr>
          <w:rFonts w:hAnsi="ＭＳ 明朝" w:hint="eastAsia"/>
          <w:sz w:val="20"/>
          <w:szCs w:val="20"/>
        </w:rPr>
        <w:t>一　四方からの外部及び屋根</w:t>
      </w:r>
    </w:p>
    <w:p w:rsidR="008764D8" w:rsidRPr="003A2201" w:rsidRDefault="008764D8" w:rsidP="008764D8">
      <w:pPr>
        <w:autoSpaceDE w:val="0"/>
        <w:autoSpaceDN w:val="0"/>
        <w:spacing w:line="349" w:lineRule="exact"/>
        <w:ind w:leftChars="100" w:left="418" w:hanging="208"/>
        <w:rPr>
          <w:rFonts w:hAnsi="ＭＳ 明朝"/>
          <w:sz w:val="20"/>
          <w:szCs w:val="20"/>
        </w:rPr>
      </w:pPr>
      <w:r w:rsidRPr="003A2201">
        <w:rPr>
          <w:rFonts w:hAnsi="ＭＳ 明朝" w:hint="eastAsia"/>
          <w:sz w:val="20"/>
          <w:szCs w:val="20"/>
        </w:rPr>
        <w:t>二　各室</w:t>
      </w:r>
    </w:p>
    <w:p w:rsidR="008764D8" w:rsidRPr="003A2201" w:rsidRDefault="008764D8" w:rsidP="008764D8">
      <w:pPr>
        <w:autoSpaceDE w:val="0"/>
        <w:autoSpaceDN w:val="0"/>
        <w:spacing w:line="349" w:lineRule="exact"/>
        <w:ind w:left="208" w:hanging="208"/>
        <w:rPr>
          <w:rFonts w:hAnsi="ＭＳ 明朝"/>
          <w:sz w:val="20"/>
          <w:szCs w:val="20"/>
        </w:rPr>
      </w:pPr>
      <w:r w:rsidRPr="003A2201">
        <w:rPr>
          <w:rFonts w:ascii="ＭＳ ゴシック" w:eastAsia="ＭＳ ゴシック" w:hAnsi="ＭＳ ゴシック" w:hint="eastAsia"/>
          <w:sz w:val="20"/>
          <w:szCs w:val="20"/>
        </w:rPr>
        <w:t xml:space="preserve">３　</w:t>
      </w:r>
      <w:r w:rsidRPr="003A2201">
        <w:rPr>
          <w:rFonts w:hAnsi="ＭＳ 明朝" w:hint="eastAsia"/>
          <w:sz w:val="20"/>
          <w:szCs w:val="20"/>
        </w:rPr>
        <w:t>前条の損傷調査において計測する箇所は、撮影対象箇所を指示棒等により指示し、次の事項を明示した黒板等と同時に撮影するものとする。</w:t>
      </w:r>
    </w:p>
    <w:p w:rsidR="008764D8" w:rsidRPr="003A2201" w:rsidRDefault="008764D8" w:rsidP="008764D8">
      <w:pPr>
        <w:autoSpaceDE w:val="0"/>
        <w:autoSpaceDN w:val="0"/>
        <w:spacing w:line="349" w:lineRule="exact"/>
        <w:ind w:leftChars="100" w:left="418" w:hanging="208"/>
        <w:rPr>
          <w:rFonts w:hAnsi="ＭＳ 明朝"/>
          <w:sz w:val="20"/>
          <w:szCs w:val="20"/>
        </w:rPr>
      </w:pPr>
      <w:r w:rsidRPr="003A2201">
        <w:rPr>
          <w:rFonts w:hAnsi="ＭＳ 明朝" w:hint="eastAsia"/>
          <w:sz w:val="20"/>
          <w:szCs w:val="20"/>
        </w:rPr>
        <w:t>一　調査番号、建物番号及び建物等所有者の氏名</w:t>
      </w:r>
    </w:p>
    <w:p w:rsidR="008764D8" w:rsidRPr="003A2201" w:rsidRDefault="008764D8" w:rsidP="008764D8">
      <w:pPr>
        <w:autoSpaceDE w:val="0"/>
        <w:autoSpaceDN w:val="0"/>
        <w:spacing w:line="349" w:lineRule="exact"/>
        <w:ind w:leftChars="100" w:left="418" w:hanging="208"/>
        <w:rPr>
          <w:rFonts w:hAnsi="ＭＳ 明朝"/>
          <w:sz w:val="20"/>
          <w:szCs w:val="20"/>
        </w:rPr>
      </w:pPr>
      <w:r w:rsidRPr="003A2201">
        <w:rPr>
          <w:rFonts w:hAnsi="ＭＳ 明朝" w:hint="eastAsia"/>
          <w:sz w:val="20"/>
          <w:szCs w:val="20"/>
        </w:rPr>
        <w:t>二　損傷名及び損傷の程度（計測）</w:t>
      </w:r>
    </w:p>
    <w:p w:rsidR="008764D8" w:rsidRPr="003A2201" w:rsidRDefault="008764D8" w:rsidP="008764D8">
      <w:pPr>
        <w:autoSpaceDE w:val="0"/>
        <w:autoSpaceDN w:val="0"/>
        <w:spacing w:line="349" w:lineRule="exact"/>
        <w:ind w:leftChars="100" w:left="210"/>
        <w:rPr>
          <w:rFonts w:hAnsi="ＭＳ 明朝"/>
          <w:sz w:val="20"/>
          <w:szCs w:val="20"/>
        </w:rPr>
      </w:pPr>
      <w:r w:rsidRPr="003A2201">
        <w:rPr>
          <w:rFonts w:hAnsi="ＭＳ 明朝" w:hint="eastAsia"/>
          <w:sz w:val="20"/>
          <w:szCs w:val="20"/>
        </w:rPr>
        <w:t>三　撮影年月日、写真番号及び撮影対象箇所</w:t>
      </w:r>
    </w:p>
    <w:p w:rsidR="00BC5AD8" w:rsidRPr="003A2201" w:rsidRDefault="00720D02" w:rsidP="00720D02">
      <w:pPr>
        <w:autoSpaceDE w:val="0"/>
        <w:autoSpaceDN w:val="0"/>
        <w:spacing w:line="349" w:lineRule="exact"/>
        <w:rPr>
          <w:sz w:val="20"/>
          <w:szCs w:val="20"/>
        </w:rPr>
      </w:pPr>
      <w:r w:rsidRPr="003A2201">
        <w:rPr>
          <w:rFonts w:hint="eastAsia"/>
          <w:sz w:val="20"/>
          <w:szCs w:val="20"/>
        </w:rPr>
        <w:t xml:space="preserve">　</w:t>
      </w:r>
      <w:r w:rsidR="00BC5AD8" w:rsidRPr="003A2201">
        <w:rPr>
          <w:rFonts w:hint="eastAsia"/>
          <w:sz w:val="20"/>
          <w:szCs w:val="20"/>
        </w:rPr>
        <w:t>（事後調査における損傷調査）</w:t>
      </w:r>
    </w:p>
    <w:p w:rsidR="008764D8" w:rsidRPr="003A2201" w:rsidRDefault="00BC5AD8" w:rsidP="008764D8">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第</w:t>
      </w:r>
      <w:r w:rsidR="006E68C0" w:rsidRPr="003A2201">
        <w:rPr>
          <w:rFonts w:ascii="ＭＳ ゴシック" w:eastAsia="ＭＳ ゴシック" w:hAnsi="ＭＳ ゴシック" w:hint="eastAsia"/>
          <w:sz w:val="20"/>
          <w:szCs w:val="20"/>
        </w:rPr>
        <w:t>１１</w:t>
      </w:r>
      <w:r w:rsidRPr="003A2201">
        <w:rPr>
          <w:rFonts w:ascii="ＭＳ ゴシック" w:eastAsia="ＭＳ ゴシック" w:hAnsi="ＭＳ ゴシック" w:hint="eastAsia"/>
          <w:sz w:val="20"/>
          <w:szCs w:val="20"/>
        </w:rPr>
        <w:t>条</w:t>
      </w:r>
      <w:r w:rsidR="00F32152" w:rsidRPr="003A2201">
        <w:rPr>
          <w:rFonts w:hint="eastAsia"/>
          <w:sz w:val="20"/>
          <w:szCs w:val="20"/>
        </w:rPr>
        <w:t xml:space="preserve">　</w:t>
      </w:r>
      <w:r w:rsidR="008764D8" w:rsidRPr="003A2201">
        <w:rPr>
          <w:rFonts w:hint="eastAsia"/>
          <w:sz w:val="20"/>
          <w:szCs w:val="20"/>
        </w:rPr>
        <w:t>事前調査を行った損傷箇所の変化及び工事によって新たに発生した損傷については、その状態及び程度を前３条（第１０条第２項を除く。）の定めるところにより調査するものとする。</w:t>
      </w:r>
    </w:p>
    <w:p w:rsidR="0089545C" w:rsidRPr="003A2201" w:rsidRDefault="008764D8" w:rsidP="008764D8">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２</w:t>
      </w:r>
      <w:r w:rsidRPr="003A2201">
        <w:rPr>
          <w:rFonts w:hint="eastAsia"/>
          <w:sz w:val="20"/>
          <w:szCs w:val="20"/>
        </w:rPr>
        <w:t xml:space="preserve">　第８条の事前調査の調査区域外であって、事後調査の対象となったものについては、同条の事前調査における一般的事項に準じた調査を行った上で損傷箇所を調査するものとする。</w:t>
      </w:r>
    </w:p>
    <w:p w:rsidR="00BC5AD8" w:rsidRPr="003A2201" w:rsidRDefault="00720D02" w:rsidP="00720D02">
      <w:pPr>
        <w:autoSpaceDE w:val="0"/>
        <w:autoSpaceDN w:val="0"/>
        <w:spacing w:line="349" w:lineRule="exact"/>
        <w:rPr>
          <w:sz w:val="20"/>
          <w:szCs w:val="20"/>
        </w:rPr>
      </w:pPr>
      <w:r w:rsidRPr="003A2201">
        <w:rPr>
          <w:rFonts w:hint="eastAsia"/>
          <w:sz w:val="20"/>
          <w:szCs w:val="20"/>
        </w:rPr>
        <w:t xml:space="preserve">　</w:t>
      </w:r>
      <w:r w:rsidR="00BC5AD8" w:rsidRPr="003A2201">
        <w:rPr>
          <w:rFonts w:hint="eastAsia"/>
          <w:sz w:val="20"/>
          <w:szCs w:val="20"/>
        </w:rPr>
        <w:t>（事前調査書等の作成）</w:t>
      </w:r>
    </w:p>
    <w:p w:rsidR="00BC5AD8" w:rsidRPr="003A2201" w:rsidRDefault="00BC5AD8"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第</w:t>
      </w:r>
      <w:r w:rsidR="006E68C0" w:rsidRPr="003A2201">
        <w:rPr>
          <w:rFonts w:ascii="ＭＳ ゴシック" w:eastAsia="ＭＳ ゴシック" w:hAnsi="ＭＳ ゴシック" w:hint="eastAsia"/>
          <w:sz w:val="20"/>
          <w:szCs w:val="20"/>
        </w:rPr>
        <w:t>１２</w:t>
      </w:r>
      <w:r w:rsidRPr="003A2201">
        <w:rPr>
          <w:rFonts w:ascii="ＭＳ ゴシック" w:eastAsia="ＭＳ ゴシック" w:hAnsi="ＭＳ ゴシック" w:hint="eastAsia"/>
          <w:sz w:val="20"/>
          <w:szCs w:val="20"/>
        </w:rPr>
        <w:t>条</w:t>
      </w:r>
      <w:r w:rsidR="00F32152" w:rsidRPr="003A2201">
        <w:rPr>
          <w:rFonts w:hint="eastAsia"/>
          <w:sz w:val="20"/>
          <w:szCs w:val="20"/>
        </w:rPr>
        <w:t xml:space="preserve">　</w:t>
      </w:r>
      <w:r w:rsidR="008A6DAB" w:rsidRPr="003A2201">
        <w:rPr>
          <w:rFonts w:hint="eastAsia"/>
          <w:sz w:val="20"/>
          <w:szCs w:val="20"/>
        </w:rPr>
        <w:t>事前調査を行ったときは、次</w:t>
      </w:r>
      <w:r w:rsidR="00D660B1" w:rsidRPr="003A2201">
        <w:rPr>
          <w:rFonts w:hint="eastAsia"/>
          <w:sz w:val="20"/>
          <w:szCs w:val="20"/>
        </w:rPr>
        <w:t>の</w:t>
      </w:r>
      <w:r w:rsidRPr="003A2201">
        <w:rPr>
          <w:rFonts w:hint="eastAsia"/>
          <w:sz w:val="20"/>
          <w:szCs w:val="20"/>
        </w:rPr>
        <w:t>調査書及び図面を作成するものとする。</w:t>
      </w:r>
    </w:p>
    <w:p w:rsidR="00F32152"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一</w:t>
      </w:r>
      <w:r w:rsidR="00F32152" w:rsidRPr="003A2201">
        <w:rPr>
          <w:rFonts w:hint="eastAsia"/>
          <w:sz w:val="20"/>
          <w:szCs w:val="20"/>
        </w:rPr>
        <w:t xml:space="preserve">　</w:t>
      </w:r>
      <w:r w:rsidRPr="003A2201">
        <w:rPr>
          <w:rFonts w:hint="eastAsia"/>
          <w:sz w:val="20"/>
          <w:szCs w:val="20"/>
        </w:rPr>
        <w:t>調査区域位置図</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二</w:t>
      </w:r>
      <w:r w:rsidR="00F32152" w:rsidRPr="003A2201">
        <w:rPr>
          <w:rFonts w:hint="eastAsia"/>
          <w:sz w:val="20"/>
          <w:szCs w:val="20"/>
        </w:rPr>
        <w:t xml:space="preserve">　</w:t>
      </w:r>
      <w:r w:rsidRPr="003A2201">
        <w:rPr>
          <w:rFonts w:hint="eastAsia"/>
          <w:sz w:val="20"/>
          <w:szCs w:val="20"/>
        </w:rPr>
        <w:t>調査区域平面図</w:t>
      </w:r>
    </w:p>
    <w:p w:rsidR="004608C9"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三</w:t>
      </w:r>
      <w:r w:rsidR="00F32152" w:rsidRPr="003A2201">
        <w:rPr>
          <w:rFonts w:hint="eastAsia"/>
          <w:sz w:val="20"/>
          <w:szCs w:val="20"/>
        </w:rPr>
        <w:t xml:space="preserve">　</w:t>
      </w:r>
      <w:r w:rsidRPr="003A2201">
        <w:rPr>
          <w:rFonts w:hint="eastAsia"/>
          <w:sz w:val="20"/>
          <w:szCs w:val="20"/>
        </w:rPr>
        <w:t>建物等調査一覧表</w:t>
      </w:r>
      <w:r w:rsidR="004608C9" w:rsidRPr="003A2201">
        <w:rPr>
          <w:rFonts w:hint="eastAsia"/>
          <w:sz w:val="20"/>
          <w:szCs w:val="20"/>
        </w:rPr>
        <w:t>（様式第１</w:t>
      </w:r>
      <w:r w:rsidR="002B0EB5" w:rsidRPr="003A2201">
        <w:rPr>
          <w:rFonts w:hint="eastAsia"/>
          <w:sz w:val="20"/>
          <w:szCs w:val="20"/>
        </w:rPr>
        <w:t>号</w:t>
      </w:r>
      <w:r w:rsidR="004608C9" w:rsidRPr="003A2201">
        <w:rPr>
          <w:rFonts w:hint="eastAsia"/>
          <w:sz w:val="20"/>
          <w:szCs w:val="20"/>
        </w:rPr>
        <w:t>）</w:t>
      </w:r>
    </w:p>
    <w:p w:rsidR="00F32152"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四</w:t>
      </w:r>
      <w:r w:rsidR="00F32152" w:rsidRPr="003A2201">
        <w:rPr>
          <w:rFonts w:hint="eastAsia"/>
          <w:sz w:val="20"/>
          <w:szCs w:val="20"/>
        </w:rPr>
        <w:t xml:space="preserve">　</w:t>
      </w:r>
      <w:r w:rsidR="000D0E86" w:rsidRPr="003A2201">
        <w:rPr>
          <w:rFonts w:hint="eastAsia"/>
          <w:sz w:val="20"/>
          <w:szCs w:val="20"/>
        </w:rPr>
        <w:t>建物等調査図（平面図、立面図等）</w:t>
      </w:r>
      <w:r w:rsidR="004608C9" w:rsidRPr="003A2201">
        <w:rPr>
          <w:rFonts w:hint="eastAsia"/>
          <w:sz w:val="20"/>
          <w:szCs w:val="20"/>
        </w:rPr>
        <w:t>（様式第２</w:t>
      </w:r>
      <w:r w:rsidR="002B0EB5" w:rsidRPr="003A2201">
        <w:rPr>
          <w:rFonts w:hint="eastAsia"/>
          <w:sz w:val="20"/>
          <w:szCs w:val="20"/>
        </w:rPr>
        <w:t>号</w:t>
      </w:r>
      <w:r w:rsidR="004608C9" w:rsidRPr="003A2201">
        <w:rPr>
          <w:rFonts w:hint="eastAsia"/>
          <w:sz w:val="20"/>
          <w:szCs w:val="20"/>
        </w:rPr>
        <w:t>）</w:t>
      </w:r>
    </w:p>
    <w:p w:rsidR="00EB3DCD" w:rsidRPr="003A2201" w:rsidRDefault="00EB3DCD" w:rsidP="00720D02">
      <w:pPr>
        <w:autoSpaceDE w:val="0"/>
        <w:autoSpaceDN w:val="0"/>
        <w:spacing w:line="349" w:lineRule="exact"/>
        <w:ind w:leftChars="100" w:left="410" w:hangingChars="100" w:hanging="200"/>
        <w:rPr>
          <w:sz w:val="20"/>
          <w:szCs w:val="20"/>
        </w:rPr>
      </w:pPr>
      <w:r w:rsidRPr="003A2201">
        <w:rPr>
          <w:rFonts w:hint="eastAsia"/>
          <w:sz w:val="20"/>
          <w:szCs w:val="20"/>
        </w:rPr>
        <w:t>五　建物等調査書（様式第３号）</w:t>
      </w:r>
    </w:p>
    <w:p w:rsidR="00BC5AD8" w:rsidRPr="003A2201" w:rsidRDefault="00EB3DCD" w:rsidP="00720D02">
      <w:pPr>
        <w:autoSpaceDE w:val="0"/>
        <w:autoSpaceDN w:val="0"/>
        <w:spacing w:line="349" w:lineRule="exact"/>
        <w:ind w:leftChars="100" w:left="410" w:hangingChars="100" w:hanging="200"/>
        <w:rPr>
          <w:sz w:val="20"/>
          <w:szCs w:val="20"/>
        </w:rPr>
      </w:pPr>
      <w:r w:rsidRPr="003A2201">
        <w:rPr>
          <w:rFonts w:hint="eastAsia"/>
          <w:sz w:val="20"/>
          <w:szCs w:val="20"/>
        </w:rPr>
        <w:t>六</w:t>
      </w:r>
      <w:r w:rsidR="00F32152" w:rsidRPr="003A2201">
        <w:rPr>
          <w:rFonts w:hint="eastAsia"/>
          <w:sz w:val="20"/>
          <w:szCs w:val="20"/>
        </w:rPr>
        <w:t xml:space="preserve">　</w:t>
      </w:r>
      <w:r w:rsidR="0033249F" w:rsidRPr="003A2201">
        <w:rPr>
          <w:rFonts w:hint="eastAsia"/>
          <w:sz w:val="20"/>
          <w:szCs w:val="20"/>
        </w:rPr>
        <w:t>損傷調査書</w:t>
      </w:r>
      <w:r w:rsidR="004608C9" w:rsidRPr="003A2201">
        <w:rPr>
          <w:rFonts w:hint="eastAsia"/>
          <w:sz w:val="20"/>
          <w:szCs w:val="20"/>
        </w:rPr>
        <w:t>（様式第</w:t>
      </w:r>
      <w:r w:rsidRPr="003A2201">
        <w:rPr>
          <w:rFonts w:hint="eastAsia"/>
          <w:sz w:val="20"/>
          <w:szCs w:val="20"/>
        </w:rPr>
        <w:t>４</w:t>
      </w:r>
      <w:r w:rsidR="00920704" w:rsidRPr="003A2201">
        <w:rPr>
          <w:rFonts w:hint="eastAsia"/>
          <w:sz w:val="20"/>
          <w:szCs w:val="20"/>
        </w:rPr>
        <w:t>号</w:t>
      </w:r>
      <w:r w:rsidR="004608C9" w:rsidRPr="003A2201">
        <w:rPr>
          <w:rFonts w:hint="eastAsia"/>
          <w:sz w:val="20"/>
          <w:szCs w:val="20"/>
        </w:rPr>
        <w:t>）</w:t>
      </w:r>
    </w:p>
    <w:p w:rsidR="00BC5AD8" w:rsidRPr="003A2201" w:rsidRDefault="00EB3DCD" w:rsidP="00720D02">
      <w:pPr>
        <w:autoSpaceDE w:val="0"/>
        <w:autoSpaceDN w:val="0"/>
        <w:spacing w:line="349" w:lineRule="exact"/>
        <w:ind w:leftChars="100" w:left="410" w:hangingChars="100" w:hanging="200"/>
        <w:rPr>
          <w:sz w:val="20"/>
          <w:szCs w:val="20"/>
        </w:rPr>
      </w:pPr>
      <w:r w:rsidRPr="003A2201">
        <w:rPr>
          <w:rFonts w:hint="eastAsia"/>
          <w:sz w:val="20"/>
          <w:szCs w:val="20"/>
        </w:rPr>
        <w:t>七</w:t>
      </w:r>
      <w:r w:rsidR="00F32152" w:rsidRPr="003A2201">
        <w:rPr>
          <w:rFonts w:hint="eastAsia"/>
          <w:sz w:val="20"/>
          <w:szCs w:val="20"/>
        </w:rPr>
        <w:t xml:space="preserve">　</w:t>
      </w:r>
      <w:r w:rsidR="0033249F" w:rsidRPr="003A2201">
        <w:rPr>
          <w:rFonts w:hint="eastAsia"/>
          <w:sz w:val="20"/>
          <w:szCs w:val="20"/>
        </w:rPr>
        <w:t>写真</w:t>
      </w:r>
      <w:r w:rsidR="008764D8" w:rsidRPr="003A2201">
        <w:rPr>
          <w:rFonts w:hint="eastAsia"/>
          <w:sz w:val="20"/>
          <w:szCs w:val="20"/>
        </w:rPr>
        <w:t>台帳</w:t>
      </w:r>
      <w:r w:rsidR="004608C9" w:rsidRPr="003A2201">
        <w:rPr>
          <w:rFonts w:hint="eastAsia"/>
          <w:sz w:val="20"/>
          <w:szCs w:val="20"/>
        </w:rPr>
        <w:t>（様式第</w:t>
      </w:r>
      <w:r w:rsidRPr="003A2201">
        <w:rPr>
          <w:rFonts w:hint="eastAsia"/>
          <w:sz w:val="20"/>
          <w:szCs w:val="20"/>
        </w:rPr>
        <w:t>５、６</w:t>
      </w:r>
      <w:r w:rsidR="00920704" w:rsidRPr="003A2201">
        <w:rPr>
          <w:rFonts w:hint="eastAsia"/>
          <w:sz w:val="20"/>
          <w:szCs w:val="20"/>
        </w:rPr>
        <w:t>号</w:t>
      </w:r>
      <w:r w:rsidR="004608C9" w:rsidRPr="003A2201">
        <w:rPr>
          <w:rFonts w:hint="eastAsia"/>
          <w:sz w:val="20"/>
          <w:szCs w:val="20"/>
        </w:rPr>
        <w:t>）</w:t>
      </w:r>
    </w:p>
    <w:p w:rsidR="00BC5AD8" w:rsidRPr="003A2201" w:rsidRDefault="00720D02" w:rsidP="00720D02">
      <w:pPr>
        <w:autoSpaceDE w:val="0"/>
        <w:autoSpaceDN w:val="0"/>
        <w:spacing w:line="349" w:lineRule="exact"/>
        <w:rPr>
          <w:sz w:val="20"/>
          <w:szCs w:val="20"/>
        </w:rPr>
      </w:pPr>
      <w:r w:rsidRPr="003A2201">
        <w:rPr>
          <w:rFonts w:hint="eastAsia"/>
          <w:sz w:val="20"/>
          <w:szCs w:val="20"/>
        </w:rPr>
        <w:t xml:space="preserve">　</w:t>
      </w:r>
      <w:r w:rsidR="00BC5AD8" w:rsidRPr="003A2201">
        <w:rPr>
          <w:rFonts w:hint="eastAsia"/>
          <w:sz w:val="20"/>
          <w:szCs w:val="20"/>
        </w:rPr>
        <w:t>（事前調査書及び図面）</w:t>
      </w:r>
    </w:p>
    <w:p w:rsidR="00BC5AD8" w:rsidRPr="003A2201" w:rsidRDefault="00BC5AD8"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第</w:t>
      </w:r>
      <w:r w:rsidR="006E68C0" w:rsidRPr="003A2201">
        <w:rPr>
          <w:rFonts w:ascii="ＭＳ ゴシック" w:eastAsia="ＭＳ ゴシック" w:hAnsi="ＭＳ ゴシック" w:hint="eastAsia"/>
          <w:sz w:val="20"/>
          <w:szCs w:val="20"/>
        </w:rPr>
        <w:t>１３</w:t>
      </w:r>
      <w:r w:rsidRPr="003A2201">
        <w:rPr>
          <w:rFonts w:ascii="ＭＳ ゴシック" w:eastAsia="ＭＳ ゴシック" w:hAnsi="ＭＳ ゴシック" w:hint="eastAsia"/>
          <w:sz w:val="20"/>
          <w:szCs w:val="20"/>
        </w:rPr>
        <w:t>条</w:t>
      </w:r>
      <w:r w:rsidR="00F32152" w:rsidRPr="003A2201">
        <w:rPr>
          <w:rFonts w:hint="eastAsia"/>
          <w:sz w:val="20"/>
          <w:szCs w:val="20"/>
        </w:rPr>
        <w:t xml:space="preserve">　</w:t>
      </w:r>
      <w:r w:rsidRPr="003A2201">
        <w:rPr>
          <w:rFonts w:hint="eastAsia"/>
          <w:sz w:val="20"/>
          <w:szCs w:val="20"/>
        </w:rPr>
        <w:t>前条の調査書及び図面は、次により作成するものとする。</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一</w:t>
      </w:r>
      <w:r w:rsidR="00F32152" w:rsidRPr="003A2201">
        <w:rPr>
          <w:rFonts w:hint="eastAsia"/>
          <w:sz w:val="20"/>
          <w:szCs w:val="20"/>
        </w:rPr>
        <w:t xml:space="preserve">　</w:t>
      </w:r>
      <w:r w:rsidRPr="003A2201">
        <w:rPr>
          <w:rFonts w:hint="eastAsia"/>
          <w:sz w:val="20"/>
          <w:szCs w:val="20"/>
        </w:rPr>
        <w:t>調査区域位置図は、工事の工区単位ごとに作成するものとし、調査区域と工事箇所を併せて表示する。この場合の縮尺は、</w:t>
      </w:r>
      <w:r w:rsidR="00F5499E" w:rsidRPr="003A2201">
        <w:rPr>
          <w:rFonts w:hint="eastAsia"/>
          <w:sz w:val="20"/>
          <w:szCs w:val="20"/>
        </w:rPr>
        <w:t>５，０００</w:t>
      </w:r>
      <w:r w:rsidRPr="003A2201">
        <w:rPr>
          <w:rFonts w:hint="eastAsia"/>
          <w:sz w:val="20"/>
          <w:szCs w:val="20"/>
        </w:rPr>
        <w:t>分の</w:t>
      </w:r>
      <w:r w:rsidR="00F32152" w:rsidRPr="003A2201">
        <w:rPr>
          <w:rFonts w:hint="eastAsia"/>
          <w:sz w:val="20"/>
          <w:szCs w:val="20"/>
        </w:rPr>
        <w:t>１</w:t>
      </w:r>
      <w:r w:rsidRPr="003A2201">
        <w:rPr>
          <w:rFonts w:hint="eastAsia"/>
          <w:sz w:val="20"/>
          <w:szCs w:val="20"/>
        </w:rPr>
        <w:t>又は</w:t>
      </w:r>
      <w:r w:rsidR="00F5499E" w:rsidRPr="003A2201">
        <w:rPr>
          <w:rFonts w:hint="eastAsia"/>
          <w:sz w:val="20"/>
          <w:szCs w:val="20"/>
        </w:rPr>
        <w:t>１０，０００</w:t>
      </w:r>
      <w:r w:rsidRPr="003A2201">
        <w:rPr>
          <w:rFonts w:hint="eastAsia"/>
          <w:sz w:val="20"/>
          <w:szCs w:val="20"/>
        </w:rPr>
        <w:t>分の</w:t>
      </w:r>
      <w:r w:rsidR="00F32152" w:rsidRPr="003A2201">
        <w:rPr>
          <w:rFonts w:hint="eastAsia"/>
          <w:sz w:val="20"/>
          <w:szCs w:val="20"/>
        </w:rPr>
        <w:t>１</w:t>
      </w:r>
      <w:r w:rsidRPr="003A2201">
        <w:rPr>
          <w:rFonts w:hint="eastAsia"/>
          <w:sz w:val="20"/>
          <w:szCs w:val="20"/>
        </w:rPr>
        <w:t>程度とする。</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lastRenderedPageBreak/>
        <w:t>二</w:t>
      </w:r>
      <w:r w:rsidR="00F32152" w:rsidRPr="003A2201">
        <w:rPr>
          <w:rFonts w:hint="eastAsia"/>
          <w:sz w:val="20"/>
          <w:szCs w:val="20"/>
        </w:rPr>
        <w:t xml:space="preserve">　</w:t>
      </w:r>
      <w:r w:rsidRPr="003A2201">
        <w:rPr>
          <w:rFonts w:hint="eastAsia"/>
          <w:sz w:val="20"/>
          <w:szCs w:val="20"/>
        </w:rPr>
        <w:t>調査区域平面図は、調査区域内の建物等の配置を示す平面図で工事の工区単位又は調査単位ごとに次により作成する。</w:t>
      </w:r>
    </w:p>
    <w:p w:rsidR="00BC5AD8" w:rsidRPr="003A2201" w:rsidRDefault="00BC5AD8" w:rsidP="00720D02">
      <w:pPr>
        <w:autoSpaceDE w:val="0"/>
        <w:autoSpaceDN w:val="0"/>
        <w:spacing w:line="349" w:lineRule="exact"/>
        <w:ind w:leftChars="200" w:left="620" w:hangingChars="100" w:hanging="200"/>
        <w:rPr>
          <w:sz w:val="20"/>
          <w:szCs w:val="20"/>
        </w:rPr>
      </w:pPr>
      <w:r w:rsidRPr="003A2201">
        <w:rPr>
          <w:rFonts w:hint="eastAsia"/>
          <w:sz w:val="20"/>
          <w:szCs w:val="20"/>
        </w:rPr>
        <w:t>イ</w:t>
      </w:r>
      <w:r w:rsidR="00F32152" w:rsidRPr="003A2201">
        <w:rPr>
          <w:rFonts w:hint="eastAsia"/>
          <w:sz w:val="20"/>
          <w:szCs w:val="20"/>
        </w:rPr>
        <w:t xml:space="preserve">　</w:t>
      </w:r>
      <w:r w:rsidRPr="003A2201">
        <w:rPr>
          <w:rFonts w:hint="eastAsia"/>
          <w:sz w:val="20"/>
          <w:szCs w:val="20"/>
        </w:rPr>
        <w:t>調査を実施した建物等については、建物等調査一覧表で付した調査番号及び建物番号</w:t>
      </w:r>
      <w:r w:rsidR="00D41FB4" w:rsidRPr="003A2201">
        <w:rPr>
          <w:rFonts w:hint="eastAsia"/>
          <w:sz w:val="20"/>
          <w:szCs w:val="20"/>
        </w:rPr>
        <w:t>（同一所有者が２棟以上の建物を所有している場合）</w:t>
      </w:r>
      <w:r w:rsidRPr="003A2201">
        <w:rPr>
          <w:rFonts w:hint="eastAsia"/>
          <w:sz w:val="20"/>
          <w:szCs w:val="20"/>
        </w:rPr>
        <w:t>を記載し、建物の構造別に色分けし、建物の外枠（外壁）を着色する。この場合の構造別色分けは、木造を赤色、非木造を緑色とする。</w:t>
      </w:r>
    </w:p>
    <w:p w:rsidR="00BC5AD8" w:rsidRPr="003A2201" w:rsidRDefault="00BC5AD8" w:rsidP="00720D02">
      <w:pPr>
        <w:autoSpaceDE w:val="0"/>
        <w:autoSpaceDN w:val="0"/>
        <w:spacing w:line="349" w:lineRule="exact"/>
        <w:ind w:leftChars="200" w:left="620" w:hangingChars="100" w:hanging="200"/>
        <w:rPr>
          <w:sz w:val="20"/>
          <w:szCs w:val="20"/>
        </w:rPr>
      </w:pPr>
      <w:r w:rsidRPr="003A2201">
        <w:rPr>
          <w:rFonts w:hint="eastAsia"/>
          <w:sz w:val="20"/>
          <w:szCs w:val="20"/>
        </w:rPr>
        <w:t>ロ</w:t>
      </w:r>
      <w:r w:rsidR="00F32152" w:rsidRPr="003A2201">
        <w:rPr>
          <w:rFonts w:hint="eastAsia"/>
          <w:sz w:val="20"/>
          <w:szCs w:val="20"/>
        </w:rPr>
        <w:t xml:space="preserve">　</w:t>
      </w:r>
      <w:r w:rsidRPr="003A2201">
        <w:rPr>
          <w:rFonts w:hint="eastAsia"/>
          <w:sz w:val="20"/>
          <w:szCs w:val="20"/>
        </w:rPr>
        <w:t>縮尺は、</w:t>
      </w:r>
      <w:r w:rsidR="00F5499E" w:rsidRPr="003A2201">
        <w:rPr>
          <w:rFonts w:hint="eastAsia"/>
          <w:sz w:val="20"/>
          <w:szCs w:val="20"/>
        </w:rPr>
        <w:t>５００</w:t>
      </w:r>
      <w:r w:rsidRPr="003A2201">
        <w:rPr>
          <w:rFonts w:hint="eastAsia"/>
          <w:sz w:val="20"/>
          <w:szCs w:val="20"/>
        </w:rPr>
        <w:t>分の</w:t>
      </w:r>
      <w:r w:rsidR="00F32152" w:rsidRPr="003A2201">
        <w:rPr>
          <w:rFonts w:hint="eastAsia"/>
          <w:sz w:val="20"/>
          <w:szCs w:val="20"/>
        </w:rPr>
        <w:t>１</w:t>
      </w:r>
      <w:r w:rsidRPr="003A2201">
        <w:rPr>
          <w:rFonts w:hint="eastAsia"/>
          <w:sz w:val="20"/>
          <w:szCs w:val="20"/>
        </w:rPr>
        <w:t>又は</w:t>
      </w:r>
      <w:r w:rsidR="00F5499E" w:rsidRPr="003A2201">
        <w:rPr>
          <w:rFonts w:hint="eastAsia"/>
          <w:sz w:val="20"/>
          <w:szCs w:val="20"/>
        </w:rPr>
        <w:t>１，０００</w:t>
      </w:r>
      <w:r w:rsidRPr="003A2201">
        <w:rPr>
          <w:rFonts w:hint="eastAsia"/>
          <w:sz w:val="20"/>
          <w:szCs w:val="20"/>
        </w:rPr>
        <w:t>分の</w:t>
      </w:r>
      <w:r w:rsidR="00F32152" w:rsidRPr="003A2201">
        <w:rPr>
          <w:rFonts w:hint="eastAsia"/>
          <w:sz w:val="20"/>
          <w:szCs w:val="20"/>
        </w:rPr>
        <w:t>１</w:t>
      </w:r>
      <w:r w:rsidRPr="003A2201">
        <w:rPr>
          <w:rFonts w:hint="eastAsia"/>
          <w:sz w:val="20"/>
          <w:szCs w:val="20"/>
        </w:rPr>
        <w:t>程度とする。</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三</w:t>
      </w:r>
      <w:r w:rsidR="00F32152" w:rsidRPr="003A2201">
        <w:rPr>
          <w:rFonts w:hint="eastAsia"/>
          <w:sz w:val="20"/>
          <w:szCs w:val="20"/>
        </w:rPr>
        <w:t xml:space="preserve">　</w:t>
      </w:r>
      <w:r w:rsidRPr="003A2201">
        <w:rPr>
          <w:rFonts w:hint="eastAsia"/>
          <w:sz w:val="20"/>
          <w:szCs w:val="20"/>
        </w:rPr>
        <w:t>建物等調</w:t>
      </w:r>
      <w:r w:rsidR="001D12D0" w:rsidRPr="003A2201">
        <w:rPr>
          <w:rFonts w:hint="eastAsia"/>
          <w:sz w:val="20"/>
          <w:szCs w:val="20"/>
        </w:rPr>
        <w:t>査一覧表は、工事の工区単位又は調査単位ごとに調査を実施した建物</w:t>
      </w:r>
      <w:r w:rsidRPr="003A2201">
        <w:rPr>
          <w:rFonts w:hint="eastAsia"/>
          <w:sz w:val="20"/>
          <w:szCs w:val="20"/>
        </w:rPr>
        <w:t>について調査番号、建物番号</w:t>
      </w:r>
      <w:r w:rsidR="00F24B4F" w:rsidRPr="003A2201">
        <w:rPr>
          <w:rFonts w:hint="eastAsia"/>
          <w:sz w:val="20"/>
          <w:szCs w:val="20"/>
        </w:rPr>
        <w:t>の順に建物の所在地、</w:t>
      </w:r>
      <w:r w:rsidR="001D12D0" w:rsidRPr="003A2201">
        <w:rPr>
          <w:rFonts w:hint="eastAsia"/>
          <w:sz w:val="20"/>
          <w:szCs w:val="20"/>
        </w:rPr>
        <w:t>所有者及び</w:t>
      </w:r>
      <w:r w:rsidRPr="003A2201">
        <w:rPr>
          <w:rFonts w:hint="eastAsia"/>
          <w:sz w:val="20"/>
          <w:szCs w:val="20"/>
        </w:rPr>
        <w:t>建物の概要等必要な事項を記入する。また、工作物に損傷があった場合には、建物に準じて記入する。</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四</w:t>
      </w:r>
      <w:r w:rsidR="00F32152" w:rsidRPr="003A2201">
        <w:rPr>
          <w:rFonts w:hint="eastAsia"/>
          <w:sz w:val="20"/>
          <w:szCs w:val="20"/>
        </w:rPr>
        <w:t xml:space="preserve">　</w:t>
      </w:r>
      <w:r w:rsidR="001B1444" w:rsidRPr="003A2201">
        <w:rPr>
          <w:rFonts w:hint="eastAsia"/>
          <w:sz w:val="20"/>
          <w:szCs w:val="20"/>
        </w:rPr>
        <w:t>建物の</w:t>
      </w:r>
      <w:r w:rsidRPr="003A2201">
        <w:rPr>
          <w:rFonts w:hint="eastAsia"/>
          <w:sz w:val="20"/>
          <w:szCs w:val="20"/>
        </w:rPr>
        <w:t>建物等調査</w:t>
      </w:r>
      <w:r w:rsidR="00920704" w:rsidRPr="003A2201">
        <w:rPr>
          <w:rFonts w:hint="eastAsia"/>
          <w:sz w:val="20"/>
          <w:szCs w:val="20"/>
        </w:rPr>
        <w:t>図</w:t>
      </w:r>
      <w:r w:rsidRPr="003A2201">
        <w:rPr>
          <w:rFonts w:hint="eastAsia"/>
          <w:sz w:val="20"/>
          <w:szCs w:val="20"/>
        </w:rPr>
        <w:t>（平</w:t>
      </w:r>
      <w:r w:rsidR="002367B7" w:rsidRPr="003A2201">
        <w:rPr>
          <w:rFonts w:hint="eastAsia"/>
          <w:sz w:val="20"/>
          <w:szCs w:val="20"/>
        </w:rPr>
        <w:t>面図、立面図等）は、第８条及び第９条の事前調査の結果を基に建物</w:t>
      </w:r>
      <w:r w:rsidRPr="003A2201">
        <w:rPr>
          <w:rFonts w:hint="eastAsia"/>
          <w:sz w:val="20"/>
          <w:szCs w:val="20"/>
        </w:rPr>
        <w:t>ごとに次により作成するものとする。</w:t>
      </w:r>
    </w:p>
    <w:p w:rsidR="00BC5AD8" w:rsidRPr="003A2201" w:rsidRDefault="00BC5AD8" w:rsidP="00720D02">
      <w:pPr>
        <w:autoSpaceDE w:val="0"/>
        <w:autoSpaceDN w:val="0"/>
        <w:spacing w:line="349" w:lineRule="exact"/>
        <w:ind w:leftChars="200" w:left="620" w:hangingChars="100" w:hanging="200"/>
        <w:rPr>
          <w:sz w:val="20"/>
          <w:szCs w:val="20"/>
        </w:rPr>
      </w:pPr>
      <w:r w:rsidRPr="003A2201">
        <w:rPr>
          <w:rFonts w:hint="eastAsia"/>
          <w:sz w:val="20"/>
          <w:szCs w:val="20"/>
        </w:rPr>
        <w:t>イ</w:t>
      </w:r>
      <w:r w:rsidR="00F32152" w:rsidRPr="003A2201">
        <w:rPr>
          <w:rFonts w:hint="eastAsia"/>
          <w:sz w:val="20"/>
          <w:szCs w:val="20"/>
        </w:rPr>
        <w:t xml:space="preserve">　</w:t>
      </w:r>
      <w:r w:rsidR="002367B7" w:rsidRPr="003A2201">
        <w:rPr>
          <w:rFonts w:hint="eastAsia"/>
          <w:sz w:val="20"/>
          <w:szCs w:val="20"/>
        </w:rPr>
        <w:t>建物等</w:t>
      </w:r>
      <w:r w:rsidRPr="003A2201">
        <w:rPr>
          <w:rFonts w:hint="eastAsia"/>
          <w:sz w:val="20"/>
          <w:szCs w:val="20"/>
        </w:rPr>
        <w:t>平面図は、縮尺</w:t>
      </w:r>
      <w:r w:rsidR="00F5499E" w:rsidRPr="003A2201">
        <w:rPr>
          <w:rFonts w:hint="eastAsia"/>
          <w:sz w:val="20"/>
          <w:szCs w:val="20"/>
        </w:rPr>
        <w:t>１００</w:t>
      </w:r>
      <w:r w:rsidRPr="003A2201">
        <w:rPr>
          <w:rFonts w:hint="eastAsia"/>
          <w:sz w:val="20"/>
          <w:szCs w:val="20"/>
        </w:rPr>
        <w:t>分の</w:t>
      </w:r>
      <w:r w:rsidR="00F32152" w:rsidRPr="003A2201">
        <w:rPr>
          <w:rFonts w:hint="eastAsia"/>
          <w:sz w:val="20"/>
          <w:szCs w:val="20"/>
        </w:rPr>
        <w:t>１</w:t>
      </w:r>
      <w:r w:rsidRPr="003A2201">
        <w:rPr>
          <w:rFonts w:hint="eastAsia"/>
          <w:sz w:val="20"/>
          <w:szCs w:val="20"/>
        </w:rPr>
        <w:t>で作成し、写真撮影を行った位置を表示するともに建物延べ面積及び各階別の面積並びにこれらの計算式を記入する。</w:t>
      </w:r>
    </w:p>
    <w:p w:rsidR="00BC5AD8" w:rsidRPr="003A2201" w:rsidRDefault="00BC5AD8" w:rsidP="00720D02">
      <w:pPr>
        <w:autoSpaceDE w:val="0"/>
        <w:autoSpaceDN w:val="0"/>
        <w:spacing w:line="349" w:lineRule="exact"/>
        <w:ind w:leftChars="200" w:left="620" w:hangingChars="100" w:hanging="200"/>
        <w:rPr>
          <w:sz w:val="20"/>
          <w:szCs w:val="20"/>
        </w:rPr>
      </w:pPr>
      <w:r w:rsidRPr="003A2201">
        <w:rPr>
          <w:rFonts w:hint="eastAsia"/>
          <w:sz w:val="20"/>
          <w:szCs w:val="20"/>
        </w:rPr>
        <w:t>ロ</w:t>
      </w:r>
      <w:r w:rsidR="00F32152" w:rsidRPr="003A2201">
        <w:rPr>
          <w:rFonts w:hint="eastAsia"/>
          <w:sz w:val="20"/>
          <w:szCs w:val="20"/>
        </w:rPr>
        <w:t xml:space="preserve">　</w:t>
      </w:r>
      <w:r w:rsidR="002367B7" w:rsidRPr="003A2201">
        <w:rPr>
          <w:rFonts w:hint="eastAsia"/>
          <w:sz w:val="20"/>
          <w:szCs w:val="20"/>
        </w:rPr>
        <w:t>建物等</w:t>
      </w:r>
      <w:r w:rsidRPr="003A2201">
        <w:rPr>
          <w:rFonts w:hint="eastAsia"/>
          <w:sz w:val="20"/>
          <w:szCs w:val="20"/>
        </w:rPr>
        <w:t>立面図は、縮尺</w:t>
      </w:r>
      <w:r w:rsidR="00F5499E" w:rsidRPr="003A2201">
        <w:rPr>
          <w:rFonts w:hint="eastAsia"/>
          <w:sz w:val="20"/>
          <w:szCs w:val="20"/>
        </w:rPr>
        <w:t>１００</w:t>
      </w:r>
      <w:r w:rsidRPr="003A2201">
        <w:rPr>
          <w:rFonts w:hint="eastAsia"/>
          <w:sz w:val="20"/>
          <w:szCs w:val="20"/>
        </w:rPr>
        <w:t>分の</w:t>
      </w:r>
      <w:r w:rsidR="00F32152" w:rsidRPr="003A2201">
        <w:rPr>
          <w:rFonts w:hint="eastAsia"/>
          <w:sz w:val="20"/>
          <w:szCs w:val="20"/>
        </w:rPr>
        <w:t>１</w:t>
      </w:r>
      <w:r w:rsidRPr="003A2201">
        <w:rPr>
          <w:rFonts w:hint="eastAsia"/>
          <w:sz w:val="20"/>
          <w:szCs w:val="20"/>
        </w:rPr>
        <w:t>により、原則として、四面（東西南北）作成し、外壁の亀裂等の損傷位置を記入する。</w:t>
      </w:r>
    </w:p>
    <w:p w:rsidR="002367B7" w:rsidRPr="003A2201" w:rsidRDefault="00BC5AD8" w:rsidP="00720D02">
      <w:pPr>
        <w:autoSpaceDE w:val="0"/>
        <w:autoSpaceDN w:val="0"/>
        <w:spacing w:line="349" w:lineRule="exact"/>
        <w:ind w:leftChars="200" w:left="620" w:hangingChars="100" w:hanging="200"/>
        <w:rPr>
          <w:sz w:val="20"/>
          <w:szCs w:val="20"/>
        </w:rPr>
      </w:pPr>
      <w:r w:rsidRPr="003A2201">
        <w:rPr>
          <w:rFonts w:hint="eastAsia"/>
          <w:sz w:val="20"/>
          <w:szCs w:val="20"/>
        </w:rPr>
        <w:t>ハ</w:t>
      </w:r>
      <w:r w:rsidR="00F32152" w:rsidRPr="003A2201">
        <w:rPr>
          <w:rFonts w:hint="eastAsia"/>
          <w:sz w:val="20"/>
          <w:szCs w:val="20"/>
        </w:rPr>
        <w:t xml:space="preserve">　</w:t>
      </w:r>
      <w:r w:rsidRPr="003A2201">
        <w:rPr>
          <w:rFonts w:hint="eastAsia"/>
          <w:sz w:val="20"/>
          <w:szCs w:val="20"/>
        </w:rPr>
        <w:t>その他調査図（基礎伏図、屋根伏図及び展開図）は、発生している損傷を表示する必要がある場合に作成し、縮尺は</w:t>
      </w:r>
      <w:r w:rsidR="00F5499E" w:rsidRPr="003A2201">
        <w:rPr>
          <w:rFonts w:hint="eastAsia"/>
          <w:sz w:val="20"/>
          <w:szCs w:val="20"/>
        </w:rPr>
        <w:t>１００</w:t>
      </w:r>
      <w:r w:rsidRPr="003A2201">
        <w:rPr>
          <w:rFonts w:hint="eastAsia"/>
          <w:sz w:val="20"/>
          <w:szCs w:val="20"/>
        </w:rPr>
        <w:t>分の</w:t>
      </w:r>
      <w:r w:rsidR="00F32152" w:rsidRPr="003A2201">
        <w:rPr>
          <w:rFonts w:hint="eastAsia"/>
          <w:sz w:val="20"/>
          <w:szCs w:val="20"/>
        </w:rPr>
        <w:t>１</w:t>
      </w:r>
      <w:r w:rsidRPr="003A2201">
        <w:rPr>
          <w:rFonts w:hint="eastAsia"/>
          <w:sz w:val="20"/>
          <w:szCs w:val="20"/>
        </w:rPr>
        <w:t>又は</w:t>
      </w:r>
      <w:r w:rsidR="00F5499E" w:rsidRPr="003A2201">
        <w:rPr>
          <w:rFonts w:hint="eastAsia"/>
          <w:sz w:val="20"/>
          <w:szCs w:val="20"/>
        </w:rPr>
        <w:t>１０</w:t>
      </w:r>
      <w:r w:rsidRPr="003A2201">
        <w:rPr>
          <w:rFonts w:hint="eastAsia"/>
          <w:sz w:val="20"/>
          <w:szCs w:val="20"/>
        </w:rPr>
        <w:t>分の</w:t>
      </w:r>
      <w:r w:rsidR="00F32152" w:rsidRPr="003A2201">
        <w:rPr>
          <w:rFonts w:hint="eastAsia"/>
          <w:sz w:val="20"/>
          <w:szCs w:val="20"/>
        </w:rPr>
        <w:t>１</w:t>
      </w:r>
      <w:r w:rsidRPr="003A2201">
        <w:rPr>
          <w:rFonts w:hint="eastAsia"/>
          <w:sz w:val="20"/>
          <w:szCs w:val="20"/>
        </w:rPr>
        <w:t>程度とする。この場合において写真撮影が困難であり、又は詳細（スケッチ）図を作成することが適当であると認めたものについては、スケッチによる調査図を作成する。</w:t>
      </w:r>
    </w:p>
    <w:p w:rsidR="006D1671" w:rsidRPr="003A2201" w:rsidRDefault="002B4E76" w:rsidP="002B4E76">
      <w:pPr>
        <w:autoSpaceDE w:val="0"/>
        <w:autoSpaceDN w:val="0"/>
        <w:spacing w:line="349" w:lineRule="exact"/>
        <w:ind w:leftChars="100" w:left="410" w:hangingChars="100" w:hanging="200"/>
        <w:rPr>
          <w:sz w:val="20"/>
          <w:szCs w:val="20"/>
        </w:rPr>
      </w:pPr>
      <w:r w:rsidRPr="003A2201">
        <w:rPr>
          <w:rFonts w:hint="eastAsia"/>
          <w:sz w:val="20"/>
          <w:szCs w:val="20"/>
        </w:rPr>
        <w:t>五</w:t>
      </w:r>
      <w:r w:rsidR="006D1671" w:rsidRPr="003A2201">
        <w:rPr>
          <w:rFonts w:hint="eastAsia"/>
          <w:sz w:val="20"/>
          <w:szCs w:val="20"/>
        </w:rPr>
        <w:t xml:space="preserve">　</w:t>
      </w:r>
      <w:r w:rsidR="002367B7" w:rsidRPr="003A2201">
        <w:rPr>
          <w:rFonts w:hint="eastAsia"/>
          <w:sz w:val="20"/>
          <w:szCs w:val="20"/>
        </w:rPr>
        <w:t>工作物の</w:t>
      </w:r>
      <w:r w:rsidR="001B1444" w:rsidRPr="003A2201">
        <w:rPr>
          <w:rFonts w:hint="eastAsia"/>
          <w:sz w:val="20"/>
          <w:szCs w:val="20"/>
        </w:rPr>
        <w:t>建物等</w:t>
      </w:r>
      <w:r w:rsidR="002367B7" w:rsidRPr="003A2201">
        <w:rPr>
          <w:rFonts w:hint="eastAsia"/>
          <w:sz w:val="20"/>
          <w:szCs w:val="20"/>
        </w:rPr>
        <w:t>調査図</w:t>
      </w:r>
      <w:r w:rsidR="00B114F5" w:rsidRPr="003A2201">
        <w:rPr>
          <w:rFonts w:hint="eastAsia"/>
          <w:sz w:val="20"/>
          <w:szCs w:val="20"/>
        </w:rPr>
        <w:t>（平面図、立面図等）</w:t>
      </w:r>
      <w:r w:rsidR="002367B7" w:rsidRPr="003A2201">
        <w:rPr>
          <w:rFonts w:hint="eastAsia"/>
          <w:sz w:val="20"/>
          <w:szCs w:val="20"/>
        </w:rPr>
        <w:t>は、損傷の状況及び程度により前号に</w:t>
      </w:r>
      <w:r w:rsidR="00BC5AD8" w:rsidRPr="003A2201">
        <w:rPr>
          <w:rFonts w:hint="eastAsia"/>
          <w:sz w:val="20"/>
          <w:szCs w:val="20"/>
        </w:rPr>
        <w:t>準じて作成する。</w:t>
      </w:r>
    </w:p>
    <w:p w:rsidR="008764D8" w:rsidRPr="003A2201" w:rsidRDefault="008764D8" w:rsidP="008764D8">
      <w:pPr>
        <w:autoSpaceDE w:val="0"/>
        <w:autoSpaceDN w:val="0"/>
        <w:spacing w:line="349" w:lineRule="exact"/>
        <w:ind w:leftChars="100" w:left="410" w:hangingChars="100" w:hanging="200"/>
        <w:rPr>
          <w:sz w:val="20"/>
          <w:szCs w:val="20"/>
        </w:rPr>
      </w:pPr>
      <w:r w:rsidRPr="003A2201">
        <w:rPr>
          <w:rFonts w:hint="eastAsia"/>
          <w:sz w:val="20"/>
          <w:szCs w:val="20"/>
        </w:rPr>
        <w:t>六　損傷調査書は、第８条及び第９条の事前調査の結果に基づき、建物等ごとに建物等の所在地、所有者名、各室の名称、各部仕上材、写真番号及び損傷の状況等を記載して作成するものとする。なお、写真番号については、次号の写真番号と合わせるものとし、損傷の状況については、事前調査欄に損傷の状況（亀裂、沈下、傾斜等）及び程度（幅、長さ及び箇所数）を記載する。</w:t>
      </w:r>
    </w:p>
    <w:p w:rsidR="00BC5AD8" w:rsidRPr="003A2201" w:rsidRDefault="008764D8" w:rsidP="008764D8">
      <w:pPr>
        <w:autoSpaceDE w:val="0"/>
        <w:autoSpaceDN w:val="0"/>
        <w:spacing w:line="349" w:lineRule="exact"/>
        <w:ind w:leftChars="100" w:left="410" w:hangingChars="100" w:hanging="200"/>
        <w:rPr>
          <w:sz w:val="20"/>
          <w:szCs w:val="20"/>
        </w:rPr>
      </w:pPr>
      <w:r w:rsidRPr="003A2201">
        <w:rPr>
          <w:rFonts w:hint="eastAsia"/>
          <w:sz w:val="20"/>
          <w:szCs w:val="20"/>
        </w:rPr>
        <w:t>七　写真台帳は、写真番号、撮影対象箇所及び損傷名を記載し、整理するものとする。</w:t>
      </w:r>
    </w:p>
    <w:p w:rsidR="00BC5AD8" w:rsidRPr="003A2201" w:rsidRDefault="00720D02" w:rsidP="00720D02">
      <w:pPr>
        <w:autoSpaceDE w:val="0"/>
        <w:autoSpaceDN w:val="0"/>
        <w:spacing w:line="349" w:lineRule="exact"/>
        <w:rPr>
          <w:sz w:val="20"/>
          <w:szCs w:val="20"/>
        </w:rPr>
      </w:pPr>
      <w:r w:rsidRPr="003A2201">
        <w:rPr>
          <w:rFonts w:hint="eastAsia"/>
          <w:sz w:val="20"/>
          <w:szCs w:val="20"/>
        </w:rPr>
        <w:t xml:space="preserve">　</w:t>
      </w:r>
      <w:r w:rsidR="00BC5AD8" w:rsidRPr="003A2201">
        <w:rPr>
          <w:rFonts w:hint="eastAsia"/>
          <w:sz w:val="20"/>
          <w:szCs w:val="20"/>
        </w:rPr>
        <w:t>（事後調査書等の作成）</w:t>
      </w:r>
    </w:p>
    <w:p w:rsidR="00BC5AD8" w:rsidRPr="003A2201" w:rsidRDefault="00BC5AD8"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第</w:t>
      </w:r>
      <w:r w:rsidR="006E68C0" w:rsidRPr="003A2201">
        <w:rPr>
          <w:rFonts w:ascii="ＭＳ ゴシック" w:eastAsia="ＭＳ ゴシック" w:hAnsi="ＭＳ ゴシック" w:hint="eastAsia"/>
          <w:sz w:val="20"/>
          <w:szCs w:val="20"/>
        </w:rPr>
        <w:t>１４</w:t>
      </w:r>
      <w:r w:rsidRPr="003A2201">
        <w:rPr>
          <w:rFonts w:ascii="ＭＳ ゴシック" w:eastAsia="ＭＳ ゴシック" w:hAnsi="ＭＳ ゴシック" w:hint="eastAsia"/>
          <w:sz w:val="20"/>
          <w:szCs w:val="20"/>
        </w:rPr>
        <w:t>条</w:t>
      </w:r>
      <w:r w:rsidR="006D1671" w:rsidRPr="003A2201">
        <w:rPr>
          <w:rFonts w:hint="eastAsia"/>
          <w:sz w:val="20"/>
          <w:szCs w:val="20"/>
        </w:rPr>
        <w:t xml:space="preserve">　</w:t>
      </w:r>
      <w:r w:rsidRPr="003A2201">
        <w:rPr>
          <w:rFonts w:hint="eastAsia"/>
          <w:sz w:val="20"/>
          <w:szCs w:val="20"/>
        </w:rPr>
        <w:t>事後調査を行ったときは、第</w:t>
      </w:r>
      <w:r w:rsidR="00C418F6" w:rsidRPr="003A2201">
        <w:rPr>
          <w:rFonts w:hint="eastAsia"/>
          <w:sz w:val="20"/>
          <w:szCs w:val="20"/>
        </w:rPr>
        <w:t>１２</w:t>
      </w:r>
      <w:r w:rsidRPr="003A2201">
        <w:rPr>
          <w:rFonts w:hint="eastAsia"/>
          <w:sz w:val="20"/>
          <w:szCs w:val="20"/>
        </w:rPr>
        <w:t>条の調査</w:t>
      </w:r>
      <w:r w:rsidR="001B191B" w:rsidRPr="003A2201">
        <w:rPr>
          <w:rFonts w:hint="eastAsia"/>
          <w:sz w:val="20"/>
          <w:szCs w:val="20"/>
        </w:rPr>
        <w:t>書及び図面を基に損傷箇所の変化及び新たに発生した損傷について、</w:t>
      </w:r>
      <w:r w:rsidR="0010172E" w:rsidRPr="003A2201">
        <w:rPr>
          <w:rFonts w:hint="eastAsia"/>
          <w:sz w:val="20"/>
          <w:szCs w:val="20"/>
        </w:rPr>
        <w:t>事前調査までの成果を基に、第</w:t>
      </w:r>
      <w:r w:rsidR="00C418F6" w:rsidRPr="003A2201">
        <w:rPr>
          <w:rFonts w:hint="eastAsia"/>
          <w:sz w:val="20"/>
          <w:szCs w:val="20"/>
        </w:rPr>
        <w:t>１２</w:t>
      </w:r>
      <w:r w:rsidR="0010172E" w:rsidRPr="003A2201">
        <w:rPr>
          <w:rFonts w:hint="eastAsia"/>
          <w:sz w:val="20"/>
          <w:szCs w:val="20"/>
        </w:rPr>
        <w:t>条第</w:t>
      </w:r>
      <w:r w:rsidR="00C418F6" w:rsidRPr="003A2201">
        <w:rPr>
          <w:rFonts w:hint="eastAsia"/>
          <w:sz w:val="20"/>
          <w:szCs w:val="20"/>
        </w:rPr>
        <w:t>一</w:t>
      </w:r>
      <w:r w:rsidR="0010172E" w:rsidRPr="003A2201">
        <w:rPr>
          <w:rFonts w:hint="eastAsia"/>
          <w:sz w:val="20"/>
          <w:szCs w:val="20"/>
        </w:rPr>
        <w:t>号及び第</w:t>
      </w:r>
      <w:r w:rsidR="00C418F6" w:rsidRPr="003A2201">
        <w:rPr>
          <w:rFonts w:hint="eastAsia"/>
          <w:sz w:val="20"/>
          <w:szCs w:val="20"/>
        </w:rPr>
        <w:t>二</w:t>
      </w:r>
      <w:r w:rsidR="0010172E" w:rsidRPr="003A2201">
        <w:rPr>
          <w:rFonts w:hint="eastAsia"/>
          <w:sz w:val="20"/>
          <w:szCs w:val="20"/>
        </w:rPr>
        <w:t>号については異同を明示し、同条第</w:t>
      </w:r>
      <w:r w:rsidR="00C418F6" w:rsidRPr="003A2201">
        <w:rPr>
          <w:rFonts w:hint="eastAsia"/>
          <w:sz w:val="20"/>
          <w:szCs w:val="20"/>
        </w:rPr>
        <w:t>三</w:t>
      </w:r>
      <w:r w:rsidR="0010172E" w:rsidRPr="003A2201">
        <w:rPr>
          <w:rFonts w:hint="eastAsia"/>
          <w:sz w:val="20"/>
          <w:szCs w:val="20"/>
        </w:rPr>
        <w:t>号から第</w:t>
      </w:r>
      <w:r w:rsidR="00C418F6" w:rsidRPr="003A2201">
        <w:rPr>
          <w:rFonts w:hint="eastAsia"/>
          <w:sz w:val="20"/>
          <w:szCs w:val="20"/>
        </w:rPr>
        <w:t>七</w:t>
      </w:r>
      <w:r w:rsidR="0010172E" w:rsidRPr="003A2201">
        <w:rPr>
          <w:rFonts w:hint="eastAsia"/>
          <w:sz w:val="20"/>
          <w:szCs w:val="20"/>
        </w:rPr>
        <w:t>号までについては事前調査成果を転記し、前条に準じて第</w:t>
      </w:r>
      <w:r w:rsidR="00C418F6" w:rsidRPr="003A2201">
        <w:rPr>
          <w:rFonts w:hint="eastAsia"/>
          <w:sz w:val="20"/>
          <w:szCs w:val="20"/>
        </w:rPr>
        <w:t>１２</w:t>
      </w:r>
      <w:r w:rsidR="0010172E" w:rsidRPr="003A2201">
        <w:rPr>
          <w:rFonts w:hint="eastAsia"/>
          <w:sz w:val="20"/>
          <w:szCs w:val="20"/>
        </w:rPr>
        <w:t>条各号の調査書及び図面を作成するものとする。</w:t>
      </w:r>
    </w:p>
    <w:p w:rsidR="00BC5AD8" w:rsidRPr="003A2201" w:rsidRDefault="00720D02" w:rsidP="00720D02">
      <w:pPr>
        <w:autoSpaceDE w:val="0"/>
        <w:autoSpaceDN w:val="0"/>
        <w:spacing w:line="349" w:lineRule="exact"/>
        <w:rPr>
          <w:sz w:val="20"/>
          <w:szCs w:val="20"/>
        </w:rPr>
      </w:pPr>
      <w:r w:rsidRPr="003A2201">
        <w:rPr>
          <w:rFonts w:hint="eastAsia"/>
          <w:sz w:val="20"/>
          <w:szCs w:val="20"/>
        </w:rPr>
        <w:t xml:space="preserve">　</w:t>
      </w:r>
      <w:r w:rsidR="00BC5AD8" w:rsidRPr="003A2201">
        <w:rPr>
          <w:rFonts w:hint="eastAsia"/>
          <w:sz w:val="20"/>
          <w:szCs w:val="20"/>
        </w:rPr>
        <w:t>（費用負担の要否の検討）</w:t>
      </w:r>
    </w:p>
    <w:p w:rsidR="00BC5AD8" w:rsidRPr="003A2201" w:rsidRDefault="00BC5AD8"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第</w:t>
      </w:r>
      <w:r w:rsidR="006E68C0" w:rsidRPr="003A2201">
        <w:rPr>
          <w:rFonts w:ascii="ＭＳ ゴシック" w:eastAsia="ＭＳ ゴシック" w:hAnsi="ＭＳ ゴシック" w:hint="eastAsia"/>
          <w:sz w:val="20"/>
          <w:szCs w:val="20"/>
        </w:rPr>
        <w:t>１５</w:t>
      </w:r>
      <w:r w:rsidRPr="003A2201">
        <w:rPr>
          <w:rFonts w:ascii="ＭＳ ゴシック" w:eastAsia="ＭＳ ゴシック" w:hAnsi="ＭＳ ゴシック" w:hint="eastAsia"/>
          <w:sz w:val="20"/>
          <w:szCs w:val="20"/>
        </w:rPr>
        <w:t>条</w:t>
      </w:r>
      <w:r w:rsidR="006D1671" w:rsidRPr="003A2201">
        <w:rPr>
          <w:rFonts w:hint="eastAsia"/>
          <w:sz w:val="20"/>
          <w:szCs w:val="20"/>
        </w:rPr>
        <w:t xml:space="preserve">　</w:t>
      </w:r>
      <w:r w:rsidRPr="003A2201">
        <w:rPr>
          <w:rFonts w:hint="eastAsia"/>
          <w:sz w:val="20"/>
          <w:szCs w:val="20"/>
        </w:rPr>
        <w:t>費用負担の要否の検討は、事前調査及び事後調査の結果を比較検討し</w:t>
      </w:r>
      <w:r w:rsidR="00F27BE7" w:rsidRPr="003A2201">
        <w:rPr>
          <w:rFonts w:hint="eastAsia"/>
          <w:sz w:val="20"/>
          <w:szCs w:val="20"/>
        </w:rPr>
        <w:t>て</w:t>
      </w:r>
      <w:r w:rsidRPr="003A2201">
        <w:rPr>
          <w:rFonts w:hint="eastAsia"/>
          <w:sz w:val="20"/>
          <w:szCs w:val="20"/>
        </w:rPr>
        <w:t>、損傷箇所の変</w:t>
      </w:r>
      <w:r w:rsidR="007643E8" w:rsidRPr="003A2201">
        <w:rPr>
          <w:rFonts w:hint="eastAsia"/>
          <w:sz w:val="20"/>
          <w:szCs w:val="20"/>
        </w:rPr>
        <w:t>化又は損傷の発生が公共事業に係る工事の施行によるものと認めたものについて、建物等の全部又は一部が損傷し、若しくは損壊した</w:t>
      </w:r>
      <w:r w:rsidRPr="003A2201">
        <w:rPr>
          <w:rFonts w:hint="eastAsia"/>
          <w:sz w:val="20"/>
          <w:szCs w:val="20"/>
        </w:rPr>
        <w:t>ことにより、建物等が通常有する機能を損なっているものであるかの検討を行うものとする。</w:t>
      </w:r>
    </w:p>
    <w:p w:rsidR="00BC5AD8" w:rsidRPr="003A2201" w:rsidRDefault="00720D02" w:rsidP="00720D02">
      <w:pPr>
        <w:autoSpaceDE w:val="0"/>
        <w:autoSpaceDN w:val="0"/>
        <w:spacing w:line="349" w:lineRule="exact"/>
        <w:rPr>
          <w:sz w:val="20"/>
          <w:szCs w:val="20"/>
        </w:rPr>
      </w:pPr>
      <w:r w:rsidRPr="003A2201">
        <w:rPr>
          <w:rFonts w:hint="eastAsia"/>
          <w:sz w:val="20"/>
          <w:szCs w:val="20"/>
        </w:rPr>
        <w:t xml:space="preserve">　</w:t>
      </w:r>
      <w:r w:rsidR="00BC5AD8" w:rsidRPr="003A2201">
        <w:rPr>
          <w:rFonts w:hint="eastAsia"/>
          <w:sz w:val="20"/>
          <w:szCs w:val="20"/>
        </w:rPr>
        <w:t>（費用負担の内容）</w:t>
      </w:r>
    </w:p>
    <w:p w:rsidR="00BC5AD8" w:rsidRPr="003A2201" w:rsidRDefault="00BC5AD8"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第</w:t>
      </w:r>
      <w:r w:rsidR="006E68C0" w:rsidRPr="003A2201">
        <w:rPr>
          <w:rFonts w:ascii="ＭＳ ゴシック" w:eastAsia="ＭＳ ゴシック" w:hAnsi="ＭＳ ゴシック" w:hint="eastAsia"/>
          <w:sz w:val="20"/>
          <w:szCs w:val="20"/>
        </w:rPr>
        <w:t>１６</w:t>
      </w:r>
      <w:r w:rsidRPr="003A2201">
        <w:rPr>
          <w:rFonts w:ascii="ＭＳ ゴシック" w:eastAsia="ＭＳ ゴシック" w:hAnsi="ＭＳ ゴシック" w:hint="eastAsia"/>
          <w:sz w:val="20"/>
          <w:szCs w:val="20"/>
        </w:rPr>
        <w:t>条</w:t>
      </w:r>
      <w:r w:rsidR="006D1671" w:rsidRPr="003A2201">
        <w:rPr>
          <w:rFonts w:hint="eastAsia"/>
          <w:sz w:val="20"/>
          <w:szCs w:val="20"/>
        </w:rPr>
        <w:t xml:space="preserve">　</w:t>
      </w:r>
      <w:r w:rsidRPr="003A2201">
        <w:rPr>
          <w:rFonts w:hint="eastAsia"/>
          <w:sz w:val="20"/>
          <w:szCs w:val="20"/>
        </w:rPr>
        <w:t>費用負担の内容は、次により判断するものとする。</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t>一</w:t>
      </w:r>
      <w:r w:rsidR="006D1671" w:rsidRPr="003A2201">
        <w:rPr>
          <w:rFonts w:hint="eastAsia"/>
          <w:sz w:val="20"/>
          <w:szCs w:val="20"/>
        </w:rPr>
        <w:t xml:space="preserve">　</w:t>
      </w:r>
      <w:r w:rsidRPr="003A2201">
        <w:rPr>
          <w:rFonts w:hint="eastAsia"/>
          <w:sz w:val="20"/>
          <w:szCs w:val="20"/>
        </w:rPr>
        <w:t>費用負担の内容は、原則として、損害等が生じた建物等を従前の状態に修復し、又は復元すること（以下「原状回復」という。）に要する費用とす</w:t>
      </w:r>
      <w:r w:rsidR="00FF74AF" w:rsidRPr="003A2201">
        <w:rPr>
          <w:rFonts w:hint="eastAsia"/>
          <w:sz w:val="20"/>
          <w:szCs w:val="20"/>
        </w:rPr>
        <w:t>る。この場合において、原状回復は、建物等の使用目的及び使用状況並びに</w:t>
      </w:r>
      <w:r w:rsidRPr="003A2201">
        <w:rPr>
          <w:rFonts w:hint="eastAsia"/>
          <w:sz w:val="20"/>
          <w:szCs w:val="20"/>
        </w:rPr>
        <w:t>損害等の発生箇所及び発生状況並びに建物等の経過年数等を総合的に判断して、技術的及び経済的に合理的かつ妥当な範囲で行う。</w:t>
      </w:r>
    </w:p>
    <w:p w:rsidR="00BC5AD8" w:rsidRPr="003A2201" w:rsidRDefault="00BC5AD8" w:rsidP="00720D02">
      <w:pPr>
        <w:autoSpaceDE w:val="0"/>
        <w:autoSpaceDN w:val="0"/>
        <w:spacing w:line="349" w:lineRule="exact"/>
        <w:ind w:leftChars="100" w:left="410" w:hangingChars="100" w:hanging="200"/>
        <w:rPr>
          <w:sz w:val="20"/>
          <w:szCs w:val="20"/>
        </w:rPr>
      </w:pPr>
      <w:r w:rsidRPr="003A2201">
        <w:rPr>
          <w:rFonts w:hint="eastAsia"/>
          <w:sz w:val="20"/>
          <w:szCs w:val="20"/>
        </w:rPr>
        <w:lastRenderedPageBreak/>
        <w:t>二</w:t>
      </w:r>
      <w:r w:rsidR="006D1671" w:rsidRPr="003A2201">
        <w:rPr>
          <w:rFonts w:hint="eastAsia"/>
          <w:sz w:val="20"/>
          <w:szCs w:val="20"/>
        </w:rPr>
        <w:t xml:space="preserve">　</w:t>
      </w:r>
      <w:r w:rsidRPr="003A2201">
        <w:rPr>
          <w:rFonts w:hint="eastAsia"/>
          <w:sz w:val="20"/>
          <w:szCs w:val="20"/>
        </w:rPr>
        <w:t>前号により負担する原状回復に要する費用は、次に掲げる方法のうち技術的及び経済的に合理的と認めるものによる費用とする。</w:t>
      </w:r>
    </w:p>
    <w:p w:rsidR="00BC5AD8" w:rsidRPr="003A2201" w:rsidRDefault="00BC5AD8" w:rsidP="00720D02">
      <w:pPr>
        <w:autoSpaceDE w:val="0"/>
        <w:autoSpaceDN w:val="0"/>
        <w:spacing w:line="349" w:lineRule="exact"/>
        <w:ind w:leftChars="200" w:left="620" w:hangingChars="100" w:hanging="200"/>
        <w:rPr>
          <w:sz w:val="20"/>
          <w:szCs w:val="20"/>
        </w:rPr>
      </w:pPr>
      <w:r w:rsidRPr="003A2201">
        <w:rPr>
          <w:rFonts w:hint="eastAsia"/>
          <w:sz w:val="20"/>
          <w:szCs w:val="20"/>
        </w:rPr>
        <w:t>イ</w:t>
      </w:r>
      <w:r w:rsidR="006D1671" w:rsidRPr="003A2201">
        <w:rPr>
          <w:rFonts w:hint="eastAsia"/>
          <w:sz w:val="20"/>
          <w:szCs w:val="20"/>
        </w:rPr>
        <w:t xml:space="preserve">　</w:t>
      </w:r>
      <w:r w:rsidRPr="003A2201">
        <w:rPr>
          <w:rFonts w:hint="eastAsia"/>
          <w:sz w:val="20"/>
          <w:szCs w:val="20"/>
        </w:rPr>
        <w:t>建物等の損傷箇所を補修する方法（建物等に生じた損傷が構造的損傷を伴っていないため、主として壁、床、天井等の仕上げ部を補修することによって原状回復を行う方法）</w:t>
      </w:r>
    </w:p>
    <w:p w:rsidR="00BC5AD8" w:rsidRPr="003A2201" w:rsidRDefault="00BC5AD8" w:rsidP="00720D02">
      <w:pPr>
        <w:autoSpaceDE w:val="0"/>
        <w:autoSpaceDN w:val="0"/>
        <w:spacing w:line="349" w:lineRule="exact"/>
        <w:ind w:leftChars="200" w:left="620" w:hangingChars="100" w:hanging="200"/>
        <w:rPr>
          <w:sz w:val="20"/>
          <w:szCs w:val="20"/>
        </w:rPr>
      </w:pPr>
      <w:r w:rsidRPr="003A2201">
        <w:rPr>
          <w:rFonts w:hint="eastAsia"/>
          <w:sz w:val="20"/>
          <w:szCs w:val="20"/>
        </w:rPr>
        <w:t>ロ</w:t>
      </w:r>
      <w:r w:rsidR="006D1671" w:rsidRPr="003A2201">
        <w:rPr>
          <w:rFonts w:hint="eastAsia"/>
          <w:sz w:val="20"/>
          <w:szCs w:val="20"/>
        </w:rPr>
        <w:t xml:space="preserve">　</w:t>
      </w:r>
      <w:r w:rsidRPr="003A2201">
        <w:rPr>
          <w:rFonts w:hint="eastAsia"/>
          <w:sz w:val="20"/>
          <w:szCs w:val="20"/>
        </w:rPr>
        <w:t>建物等の構造部を矯正する方法（建物等に生じた損傷が構造的損傷を伴っているため、基礎、土台、柱等の構造部を矯正した</w:t>
      </w:r>
      <w:r w:rsidR="006B77D1" w:rsidRPr="003A2201">
        <w:rPr>
          <w:rFonts w:hint="eastAsia"/>
          <w:sz w:val="20"/>
          <w:szCs w:val="20"/>
        </w:rPr>
        <w:t>上</w:t>
      </w:r>
      <w:r w:rsidR="009A2409" w:rsidRPr="003A2201">
        <w:rPr>
          <w:rFonts w:hint="eastAsia"/>
          <w:sz w:val="20"/>
          <w:szCs w:val="20"/>
        </w:rPr>
        <w:t>で</w:t>
      </w:r>
      <w:r w:rsidRPr="003A2201">
        <w:rPr>
          <w:rFonts w:hint="eastAsia"/>
          <w:sz w:val="20"/>
          <w:szCs w:val="20"/>
        </w:rPr>
        <w:t>上記イの補修をすることによって原状回復を行う方法）</w:t>
      </w:r>
    </w:p>
    <w:p w:rsidR="00CB5ED9" w:rsidRPr="003A2201" w:rsidRDefault="00BC5AD8" w:rsidP="00720D02">
      <w:pPr>
        <w:autoSpaceDE w:val="0"/>
        <w:autoSpaceDN w:val="0"/>
        <w:spacing w:line="349" w:lineRule="exact"/>
        <w:ind w:leftChars="200" w:left="620" w:hangingChars="100" w:hanging="200"/>
        <w:rPr>
          <w:sz w:val="20"/>
          <w:szCs w:val="20"/>
        </w:rPr>
      </w:pPr>
      <w:r w:rsidRPr="003A2201">
        <w:rPr>
          <w:rFonts w:hint="eastAsia"/>
          <w:sz w:val="20"/>
          <w:szCs w:val="20"/>
        </w:rPr>
        <w:t>ハ</w:t>
      </w:r>
      <w:r w:rsidR="006D1671" w:rsidRPr="003A2201">
        <w:rPr>
          <w:rFonts w:hint="eastAsia"/>
          <w:sz w:val="20"/>
          <w:szCs w:val="20"/>
        </w:rPr>
        <w:t xml:space="preserve">　</w:t>
      </w:r>
      <w:r w:rsidRPr="003A2201">
        <w:rPr>
          <w:rFonts w:hint="eastAsia"/>
          <w:sz w:val="20"/>
          <w:szCs w:val="20"/>
        </w:rPr>
        <w:t>建物等を復元する方法（建物等に生じた損傷が建物等の全体に及び、上記イ</w:t>
      </w:r>
      <w:r w:rsidR="007643E8" w:rsidRPr="003A2201">
        <w:rPr>
          <w:rFonts w:hint="eastAsia"/>
          <w:sz w:val="20"/>
          <w:szCs w:val="20"/>
        </w:rPr>
        <w:t>及び</w:t>
      </w:r>
      <w:r w:rsidRPr="003A2201">
        <w:rPr>
          <w:rFonts w:hint="eastAsia"/>
          <w:sz w:val="20"/>
          <w:szCs w:val="20"/>
        </w:rPr>
        <w:t>ロに掲げる方法によっては原状回復することが困難であるため、従前の建物等に照応する建物等を建設することによって原状回復を行う方法）</w:t>
      </w:r>
    </w:p>
    <w:p w:rsidR="00CB5ED9" w:rsidRPr="003A2201" w:rsidRDefault="00720D02" w:rsidP="00720D02">
      <w:pPr>
        <w:autoSpaceDE w:val="0"/>
        <w:autoSpaceDN w:val="0"/>
        <w:spacing w:line="349" w:lineRule="exact"/>
        <w:rPr>
          <w:sz w:val="20"/>
          <w:szCs w:val="20"/>
        </w:rPr>
      </w:pPr>
      <w:r w:rsidRPr="003A2201">
        <w:rPr>
          <w:rFonts w:hint="eastAsia"/>
          <w:sz w:val="20"/>
          <w:szCs w:val="20"/>
        </w:rPr>
        <w:t xml:space="preserve">　</w:t>
      </w:r>
      <w:r w:rsidR="00CB5ED9" w:rsidRPr="003A2201">
        <w:rPr>
          <w:rFonts w:hint="eastAsia"/>
          <w:sz w:val="20"/>
          <w:szCs w:val="20"/>
        </w:rPr>
        <w:t>（算定単価）</w:t>
      </w:r>
    </w:p>
    <w:p w:rsidR="00CB5ED9" w:rsidRPr="003A2201" w:rsidRDefault="00CB5ED9"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第</w:t>
      </w:r>
      <w:r w:rsidR="006E68C0" w:rsidRPr="003A2201">
        <w:rPr>
          <w:rFonts w:ascii="ＭＳ ゴシック" w:eastAsia="ＭＳ ゴシック" w:hAnsi="ＭＳ ゴシック" w:hint="eastAsia"/>
          <w:sz w:val="20"/>
          <w:szCs w:val="20"/>
        </w:rPr>
        <w:t>１７</w:t>
      </w:r>
      <w:r w:rsidRPr="003A2201">
        <w:rPr>
          <w:rFonts w:ascii="ＭＳ ゴシック" w:eastAsia="ＭＳ ゴシック" w:hAnsi="ＭＳ ゴシック" w:hint="eastAsia"/>
          <w:sz w:val="20"/>
          <w:szCs w:val="20"/>
        </w:rPr>
        <w:t>条</w:t>
      </w:r>
      <w:r w:rsidRPr="003A2201">
        <w:rPr>
          <w:rFonts w:hint="eastAsia"/>
          <w:sz w:val="20"/>
          <w:szCs w:val="20"/>
        </w:rPr>
        <w:t xml:space="preserve">　費用負担額の算出に用いる単価は、次の事項によるものとする。</w:t>
      </w:r>
    </w:p>
    <w:p w:rsidR="00CB5ED9" w:rsidRPr="003A2201" w:rsidRDefault="00CB5ED9" w:rsidP="00720D02">
      <w:pPr>
        <w:autoSpaceDE w:val="0"/>
        <w:autoSpaceDN w:val="0"/>
        <w:spacing w:line="349" w:lineRule="exact"/>
        <w:ind w:leftChars="100" w:left="210"/>
        <w:rPr>
          <w:sz w:val="20"/>
          <w:szCs w:val="20"/>
        </w:rPr>
      </w:pPr>
      <w:r w:rsidRPr="003A2201">
        <w:rPr>
          <w:rFonts w:hint="eastAsia"/>
          <w:sz w:val="20"/>
          <w:szCs w:val="20"/>
        </w:rPr>
        <w:t>一　損失補償算定標準書（以下</w:t>
      </w:r>
      <w:r w:rsidR="007643E8" w:rsidRPr="003A2201">
        <w:rPr>
          <w:rFonts w:hint="eastAsia"/>
          <w:sz w:val="20"/>
          <w:szCs w:val="20"/>
        </w:rPr>
        <w:t>「</w:t>
      </w:r>
      <w:r w:rsidRPr="003A2201">
        <w:rPr>
          <w:rFonts w:hint="eastAsia"/>
          <w:sz w:val="20"/>
          <w:szCs w:val="20"/>
        </w:rPr>
        <w:t>標準書</w:t>
      </w:r>
      <w:r w:rsidR="007643E8" w:rsidRPr="003A2201">
        <w:rPr>
          <w:rFonts w:hint="eastAsia"/>
          <w:sz w:val="20"/>
          <w:szCs w:val="20"/>
        </w:rPr>
        <w:t>」という</w:t>
      </w:r>
      <w:r w:rsidR="00020D24" w:rsidRPr="003A2201">
        <w:rPr>
          <w:rFonts w:hint="eastAsia"/>
          <w:sz w:val="20"/>
          <w:szCs w:val="20"/>
        </w:rPr>
        <w:t>。</w:t>
      </w:r>
      <w:r w:rsidRPr="003A2201">
        <w:rPr>
          <w:rFonts w:hint="eastAsia"/>
          <w:sz w:val="20"/>
          <w:szCs w:val="20"/>
        </w:rPr>
        <w:t>）の単価</w:t>
      </w:r>
    </w:p>
    <w:p w:rsidR="00CB5ED9" w:rsidRPr="003A2201" w:rsidRDefault="00CB5ED9" w:rsidP="00720D02">
      <w:pPr>
        <w:autoSpaceDE w:val="0"/>
        <w:autoSpaceDN w:val="0"/>
        <w:spacing w:line="349" w:lineRule="exact"/>
        <w:ind w:leftChars="100" w:left="210"/>
        <w:rPr>
          <w:sz w:val="20"/>
          <w:szCs w:val="20"/>
        </w:rPr>
      </w:pPr>
      <w:r w:rsidRPr="003A2201">
        <w:rPr>
          <w:rFonts w:hint="eastAsia"/>
          <w:sz w:val="20"/>
          <w:szCs w:val="20"/>
        </w:rPr>
        <w:t>二　損失補償標準表（埼玉県発行）に定める単価</w:t>
      </w:r>
    </w:p>
    <w:p w:rsidR="00CB5ED9" w:rsidRPr="003A2201" w:rsidRDefault="00CB5ED9" w:rsidP="00720D02">
      <w:pPr>
        <w:autoSpaceDE w:val="0"/>
        <w:autoSpaceDN w:val="0"/>
        <w:spacing w:line="349" w:lineRule="exact"/>
        <w:ind w:leftChars="100" w:left="410" w:hangingChars="100" w:hanging="200"/>
        <w:rPr>
          <w:sz w:val="20"/>
          <w:szCs w:val="20"/>
        </w:rPr>
      </w:pPr>
      <w:r w:rsidRPr="003A2201">
        <w:rPr>
          <w:rFonts w:hint="eastAsia"/>
          <w:sz w:val="20"/>
          <w:szCs w:val="20"/>
        </w:rPr>
        <w:t>三　標準書及び損失補償標準表に記載されていない単価については、「建設物価（（</w:t>
      </w:r>
      <w:r w:rsidR="007643E8" w:rsidRPr="003A2201">
        <w:rPr>
          <w:rFonts w:hint="eastAsia"/>
          <w:sz w:val="20"/>
          <w:szCs w:val="20"/>
        </w:rPr>
        <w:t>一</w:t>
      </w:r>
      <w:r w:rsidRPr="003A2201">
        <w:rPr>
          <w:rFonts w:hint="eastAsia"/>
          <w:sz w:val="20"/>
          <w:szCs w:val="20"/>
        </w:rPr>
        <w:t>財）建設物価調査会発行）」、「積算資料（（</w:t>
      </w:r>
      <w:r w:rsidR="007643E8" w:rsidRPr="003A2201">
        <w:rPr>
          <w:rFonts w:hint="eastAsia"/>
          <w:sz w:val="20"/>
          <w:szCs w:val="20"/>
        </w:rPr>
        <w:t>一</w:t>
      </w:r>
      <w:r w:rsidRPr="003A2201">
        <w:rPr>
          <w:rFonts w:hint="eastAsia"/>
          <w:sz w:val="20"/>
          <w:szCs w:val="20"/>
        </w:rPr>
        <w:t>財）経済調査会発行）」又はこれらと同等であると認められる公刊物に記載されている単価及び専門業者の資料単価</w:t>
      </w:r>
    </w:p>
    <w:p w:rsidR="00FD68B4" w:rsidRPr="003A2201" w:rsidRDefault="00720D02" w:rsidP="00720D02">
      <w:pPr>
        <w:autoSpaceDE w:val="0"/>
        <w:autoSpaceDN w:val="0"/>
        <w:spacing w:line="349" w:lineRule="exact"/>
        <w:rPr>
          <w:sz w:val="20"/>
          <w:szCs w:val="20"/>
        </w:rPr>
      </w:pPr>
      <w:r w:rsidRPr="003A2201">
        <w:rPr>
          <w:rFonts w:hint="eastAsia"/>
          <w:sz w:val="20"/>
          <w:szCs w:val="20"/>
        </w:rPr>
        <w:t xml:space="preserve">　</w:t>
      </w:r>
      <w:r w:rsidR="00FD68B4" w:rsidRPr="003A2201">
        <w:rPr>
          <w:rFonts w:hint="eastAsia"/>
          <w:sz w:val="20"/>
          <w:szCs w:val="20"/>
        </w:rPr>
        <w:t>（数量積算）</w:t>
      </w:r>
    </w:p>
    <w:p w:rsidR="00FD68B4" w:rsidRPr="003A2201" w:rsidRDefault="00FD68B4" w:rsidP="00720D02">
      <w:pPr>
        <w:autoSpaceDE w:val="0"/>
        <w:autoSpaceDN w:val="0"/>
        <w:spacing w:line="349" w:lineRule="exact"/>
        <w:ind w:left="200" w:hangingChars="100" w:hanging="200"/>
        <w:rPr>
          <w:sz w:val="20"/>
          <w:szCs w:val="20"/>
        </w:rPr>
      </w:pPr>
      <w:r w:rsidRPr="003A2201">
        <w:rPr>
          <w:rFonts w:ascii="ＭＳ ゴシック" w:eastAsia="ＭＳ ゴシック" w:hAnsi="ＭＳ ゴシック" w:hint="eastAsia"/>
          <w:sz w:val="20"/>
          <w:szCs w:val="20"/>
        </w:rPr>
        <w:t>第</w:t>
      </w:r>
      <w:r w:rsidR="006E68C0" w:rsidRPr="003A2201">
        <w:rPr>
          <w:rFonts w:ascii="ＭＳ ゴシック" w:eastAsia="ＭＳ ゴシック" w:hAnsi="ＭＳ ゴシック" w:hint="eastAsia"/>
          <w:sz w:val="20"/>
          <w:szCs w:val="20"/>
        </w:rPr>
        <w:t>１８</w:t>
      </w:r>
      <w:r w:rsidRPr="003A2201">
        <w:rPr>
          <w:rFonts w:ascii="ＭＳ ゴシック" w:eastAsia="ＭＳ ゴシック" w:hAnsi="ＭＳ ゴシック" w:hint="eastAsia"/>
          <w:sz w:val="20"/>
          <w:szCs w:val="20"/>
        </w:rPr>
        <w:t>条</w:t>
      </w:r>
      <w:r w:rsidR="003B6E36" w:rsidRPr="003A2201">
        <w:rPr>
          <w:rFonts w:hint="eastAsia"/>
          <w:sz w:val="20"/>
          <w:szCs w:val="20"/>
        </w:rPr>
        <w:t xml:space="preserve">　工種別工事費算出の数量等は様式第２号及び様式第４</w:t>
      </w:r>
      <w:r w:rsidRPr="003A2201">
        <w:rPr>
          <w:rFonts w:hint="eastAsia"/>
          <w:sz w:val="20"/>
          <w:szCs w:val="20"/>
        </w:rPr>
        <w:t>号に基づくものとする。</w:t>
      </w:r>
    </w:p>
    <w:p w:rsidR="00CB5ED9" w:rsidRPr="003A2201" w:rsidRDefault="00CB5ED9" w:rsidP="00720D02">
      <w:pPr>
        <w:overflowPunct w:val="0"/>
        <w:spacing w:line="349" w:lineRule="exact"/>
        <w:textAlignment w:val="baseline"/>
        <w:rPr>
          <w:rFonts w:hAnsi="Times New Roman"/>
          <w:kern w:val="0"/>
          <w:sz w:val="20"/>
          <w:szCs w:val="20"/>
        </w:rPr>
      </w:pPr>
      <w:r w:rsidRPr="003A2201">
        <w:rPr>
          <w:rFonts w:hAnsi="ＭＳ 明朝" w:cs="ＭＳ 明朝" w:hint="eastAsia"/>
          <w:kern w:val="0"/>
          <w:sz w:val="20"/>
          <w:szCs w:val="20"/>
        </w:rPr>
        <w:t xml:space="preserve">　（費用負担額の算定</w:t>
      </w:r>
      <w:r w:rsidR="00EA1C43" w:rsidRPr="003A2201">
        <w:rPr>
          <w:rFonts w:hAnsi="ＭＳ 明朝" w:cs="ＭＳ 明朝" w:hint="eastAsia"/>
          <w:kern w:val="0"/>
          <w:sz w:val="20"/>
          <w:szCs w:val="20"/>
        </w:rPr>
        <w:t>等</w:t>
      </w:r>
      <w:r w:rsidRPr="003A2201">
        <w:rPr>
          <w:rFonts w:hAnsi="ＭＳ 明朝" w:cs="ＭＳ 明朝" w:hint="eastAsia"/>
          <w:kern w:val="0"/>
          <w:sz w:val="20"/>
          <w:szCs w:val="20"/>
        </w:rPr>
        <w:t>）</w:t>
      </w:r>
    </w:p>
    <w:p w:rsidR="00E8396F" w:rsidRPr="003A2201" w:rsidRDefault="00CB5ED9" w:rsidP="00720D02">
      <w:pPr>
        <w:overflowPunct w:val="0"/>
        <w:autoSpaceDE w:val="0"/>
        <w:autoSpaceDN w:val="0"/>
        <w:spacing w:line="349" w:lineRule="exact"/>
        <w:ind w:left="199" w:hanging="199"/>
        <w:textAlignment w:val="baseline"/>
        <w:rPr>
          <w:rFonts w:hAnsi="ＭＳ 明朝" w:cs="ＭＳ 明朝"/>
          <w:kern w:val="0"/>
          <w:sz w:val="20"/>
          <w:szCs w:val="20"/>
        </w:rPr>
      </w:pPr>
      <w:r w:rsidRPr="003A2201">
        <w:rPr>
          <w:rFonts w:ascii="ＭＳ ゴシック" w:eastAsia="ＭＳ ゴシック" w:hAnsi="ＭＳ ゴシック" w:hint="eastAsia"/>
          <w:sz w:val="20"/>
          <w:szCs w:val="20"/>
        </w:rPr>
        <w:t>第</w:t>
      </w:r>
      <w:r w:rsidR="006E68C0" w:rsidRPr="003A2201">
        <w:rPr>
          <w:rFonts w:ascii="ＭＳ ゴシック" w:eastAsia="ＭＳ ゴシック" w:hAnsi="ＭＳ ゴシック" w:hint="eastAsia"/>
          <w:sz w:val="20"/>
          <w:szCs w:val="20"/>
        </w:rPr>
        <w:t>１９</w:t>
      </w:r>
      <w:r w:rsidRPr="003A2201">
        <w:rPr>
          <w:rFonts w:ascii="ＭＳ ゴシック" w:eastAsia="ＭＳ ゴシック" w:hAnsi="ＭＳ ゴシック" w:hint="eastAsia"/>
          <w:sz w:val="20"/>
          <w:szCs w:val="20"/>
        </w:rPr>
        <w:t>条</w:t>
      </w:r>
      <w:r w:rsidRPr="003A2201">
        <w:rPr>
          <w:rFonts w:hAnsi="ＭＳ 明朝" w:cs="ＭＳ 明朝" w:hint="eastAsia"/>
          <w:kern w:val="0"/>
          <w:sz w:val="20"/>
          <w:szCs w:val="20"/>
        </w:rPr>
        <w:t xml:space="preserve">　</w:t>
      </w:r>
      <w:r w:rsidR="00E8396F" w:rsidRPr="003A2201">
        <w:rPr>
          <w:rFonts w:hAnsi="ＭＳ 明朝" w:cs="ＭＳ 明朝" w:hint="eastAsia"/>
          <w:kern w:val="0"/>
          <w:sz w:val="20"/>
          <w:szCs w:val="20"/>
        </w:rPr>
        <w:t>第</w:t>
      </w:r>
      <w:r w:rsidR="000B7BD9" w:rsidRPr="003A2201">
        <w:rPr>
          <w:rFonts w:hAnsi="ＭＳ 明朝" w:cs="ＭＳ 明朝" w:hint="eastAsia"/>
          <w:kern w:val="0"/>
          <w:sz w:val="20"/>
          <w:szCs w:val="20"/>
        </w:rPr>
        <w:t>１６</w:t>
      </w:r>
      <w:r w:rsidR="00B87DAB" w:rsidRPr="003A2201">
        <w:rPr>
          <w:rFonts w:hAnsi="ＭＳ 明朝" w:cs="ＭＳ 明朝" w:hint="eastAsia"/>
          <w:kern w:val="0"/>
          <w:sz w:val="20"/>
          <w:szCs w:val="20"/>
        </w:rPr>
        <w:t>条第</w:t>
      </w:r>
      <w:r w:rsidR="000B7BD9" w:rsidRPr="003A2201">
        <w:rPr>
          <w:rFonts w:hAnsi="ＭＳ 明朝" w:cs="ＭＳ 明朝" w:hint="eastAsia"/>
          <w:kern w:val="0"/>
          <w:sz w:val="20"/>
          <w:szCs w:val="20"/>
        </w:rPr>
        <w:t>一</w:t>
      </w:r>
      <w:r w:rsidR="00E8396F" w:rsidRPr="003A2201">
        <w:rPr>
          <w:rFonts w:hAnsi="ＭＳ 明朝" w:cs="ＭＳ 明朝" w:hint="eastAsia"/>
          <w:kern w:val="0"/>
          <w:sz w:val="20"/>
          <w:szCs w:val="20"/>
        </w:rPr>
        <w:t>号に定める</w:t>
      </w:r>
      <w:r w:rsidRPr="003A2201">
        <w:rPr>
          <w:rFonts w:hAnsi="ＭＳ 明朝" w:cs="ＭＳ 明朝" w:hint="eastAsia"/>
          <w:kern w:val="0"/>
          <w:sz w:val="20"/>
          <w:szCs w:val="20"/>
        </w:rPr>
        <w:t>費用</w:t>
      </w:r>
      <w:r w:rsidR="00C13D07" w:rsidRPr="003A2201">
        <w:rPr>
          <w:rFonts w:hAnsi="ＭＳ 明朝" w:cs="ＭＳ 明朝" w:hint="eastAsia"/>
          <w:kern w:val="0"/>
          <w:sz w:val="20"/>
          <w:szCs w:val="20"/>
        </w:rPr>
        <w:t>の負担額</w:t>
      </w:r>
      <w:r w:rsidR="00B87DAB" w:rsidRPr="003A2201">
        <w:rPr>
          <w:rFonts w:hAnsi="ＭＳ 明朝" w:cs="ＭＳ 明朝" w:hint="eastAsia"/>
          <w:kern w:val="0"/>
          <w:sz w:val="20"/>
          <w:szCs w:val="20"/>
        </w:rPr>
        <w:t>は、同条第</w:t>
      </w:r>
      <w:r w:rsidR="008C37C1" w:rsidRPr="003A2201">
        <w:rPr>
          <w:rFonts w:hAnsi="ＭＳ 明朝" w:cs="ＭＳ 明朝" w:hint="eastAsia"/>
          <w:kern w:val="0"/>
          <w:sz w:val="20"/>
          <w:szCs w:val="20"/>
        </w:rPr>
        <w:t>二</w:t>
      </w:r>
      <w:r w:rsidR="00B87DAB" w:rsidRPr="003A2201">
        <w:rPr>
          <w:rFonts w:hAnsi="ＭＳ 明朝" w:cs="ＭＳ 明朝" w:hint="eastAsia"/>
          <w:kern w:val="0"/>
          <w:sz w:val="20"/>
          <w:szCs w:val="20"/>
        </w:rPr>
        <w:t>号イ、ロ又は</w:t>
      </w:r>
      <w:r w:rsidR="00E8396F" w:rsidRPr="003A2201">
        <w:rPr>
          <w:rFonts w:hAnsi="ＭＳ 明朝" w:cs="ＭＳ 明朝" w:hint="eastAsia"/>
          <w:kern w:val="0"/>
          <w:sz w:val="20"/>
          <w:szCs w:val="20"/>
        </w:rPr>
        <w:t>ハに</w:t>
      </w:r>
      <w:r w:rsidR="00C13D07" w:rsidRPr="003A2201">
        <w:rPr>
          <w:rFonts w:hAnsi="ＭＳ 明朝" w:cs="ＭＳ 明朝" w:hint="eastAsia"/>
          <w:kern w:val="0"/>
          <w:sz w:val="20"/>
          <w:szCs w:val="20"/>
        </w:rPr>
        <w:t>要する工事費</w:t>
      </w:r>
      <w:r w:rsidR="00EA1C43" w:rsidRPr="003A2201">
        <w:rPr>
          <w:rFonts w:hAnsi="ＭＳ 明朝" w:cs="ＭＳ 明朝" w:hint="eastAsia"/>
          <w:kern w:val="0"/>
          <w:sz w:val="20"/>
          <w:szCs w:val="20"/>
        </w:rPr>
        <w:t>（廃材処分費を含み発生材価格を控除する</w:t>
      </w:r>
      <w:r w:rsidR="009A2409" w:rsidRPr="003A2201">
        <w:rPr>
          <w:rFonts w:hAnsi="ＭＳ 明朝" w:cs="ＭＳ 明朝" w:hint="eastAsia"/>
          <w:kern w:val="0"/>
          <w:sz w:val="20"/>
          <w:szCs w:val="20"/>
        </w:rPr>
        <w:t>。</w:t>
      </w:r>
      <w:r w:rsidR="00EA1C43" w:rsidRPr="003A2201">
        <w:rPr>
          <w:rFonts w:hAnsi="ＭＳ 明朝" w:cs="ＭＳ 明朝" w:hint="eastAsia"/>
          <w:kern w:val="0"/>
          <w:sz w:val="20"/>
          <w:szCs w:val="20"/>
        </w:rPr>
        <w:t>）</w:t>
      </w:r>
      <w:r w:rsidR="00360D1A" w:rsidRPr="003A2201">
        <w:rPr>
          <w:rFonts w:hAnsi="ＭＳ 明朝" w:cs="ＭＳ 明朝" w:hint="eastAsia"/>
          <w:kern w:val="0"/>
          <w:sz w:val="20"/>
          <w:szCs w:val="20"/>
        </w:rPr>
        <w:t>及び</w:t>
      </w:r>
      <w:r w:rsidR="00C13D07" w:rsidRPr="003A2201">
        <w:rPr>
          <w:rFonts w:hAnsi="ＭＳ 明朝" w:cs="ＭＳ 明朝" w:hint="eastAsia"/>
          <w:kern w:val="0"/>
          <w:sz w:val="20"/>
          <w:szCs w:val="20"/>
        </w:rPr>
        <w:t>その他経費とする。</w:t>
      </w:r>
    </w:p>
    <w:p w:rsidR="00E8396F" w:rsidRPr="003A2201" w:rsidRDefault="00C13D07" w:rsidP="00720D02">
      <w:pPr>
        <w:overflowPunct w:val="0"/>
        <w:autoSpaceDE w:val="0"/>
        <w:autoSpaceDN w:val="0"/>
        <w:spacing w:line="349" w:lineRule="exact"/>
        <w:ind w:left="199" w:hanging="199"/>
        <w:textAlignment w:val="baseline"/>
        <w:rPr>
          <w:rFonts w:hAnsi="ＭＳ 明朝" w:cs="ＭＳ 明朝"/>
          <w:kern w:val="0"/>
          <w:sz w:val="20"/>
          <w:szCs w:val="20"/>
        </w:rPr>
      </w:pPr>
      <w:r w:rsidRPr="003A2201">
        <w:rPr>
          <w:rFonts w:ascii="ＭＳ ゴシック" w:eastAsia="ＭＳ ゴシック" w:hAnsi="ＭＳ ゴシック" w:cs="ＭＳ 明朝" w:hint="eastAsia"/>
          <w:kern w:val="0"/>
          <w:sz w:val="20"/>
          <w:szCs w:val="20"/>
        </w:rPr>
        <w:t>２</w:t>
      </w:r>
      <w:r w:rsidR="00E8396F" w:rsidRPr="003A2201">
        <w:rPr>
          <w:rFonts w:hAnsi="ＭＳ 明朝" w:cs="ＭＳ 明朝" w:hint="eastAsia"/>
          <w:kern w:val="0"/>
          <w:sz w:val="20"/>
          <w:szCs w:val="20"/>
        </w:rPr>
        <w:t xml:space="preserve">　</w:t>
      </w:r>
      <w:r w:rsidRPr="003A2201">
        <w:rPr>
          <w:rFonts w:hAnsi="ＭＳ 明朝" w:cs="ＭＳ 明朝" w:hint="eastAsia"/>
          <w:kern w:val="0"/>
          <w:sz w:val="20"/>
          <w:szCs w:val="20"/>
        </w:rPr>
        <w:t>前項に</w:t>
      </w:r>
      <w:r w:rsidR="00EA1C43" w:rsidRPr="003A2201">
        <w:rPr>
          <w:rFonts w:hAnsi="ＭＳ 明朝" w:cs="ＭＳ 明朝" w:hint="eastAsia"/>
          <w:kern w:val="0"/>
          <w:sz w:val="20"/>
          <w:szCs w:val="20"/>
        </w:rPr>
        <w:t>定める費</w:t>
      </w:r>
      <w:r w:rsidR="00222B97" w:rsidRPr="003A2201">
        <w:rPr>
          <w:rFonts w:hAnsi="ＭＳ 明朝" w:cs="ＭＳ 明朝" w:hint="eastAsia"/>
          <w:kern w:val="0"/>
          <w:sz w:val="20"/>
          <w:szCs w:val="20"/>
        </w:rPr>
        <w:t>用</w:t>
      </w:r>
      <w:r w:rsidR="00EB3DCD" w:rsidRPr="003A2201">
        <w:rPr>
          <w:rFonts w:hAnsi="ＭＳ 明朝" w:cs="ＭＳ 明朝" w:hint="eastAsia"/>
          <w:kern w:val="0"/>
          <w:sz w:val="20"/>
          <w:szCs w:val="20"/>
        </w:rPr>
        <w:t>負担額は、次の各号に基づいて算定し、費用負担額算定調書（様式第７号及び第８</w:t>
      </w:r>
      <w:r w:rsidR="00222B97" w:rsidRPr="003A2201">
        <w:rPr>
          <w:rFonts w:hAnsi="ＭＳ 明朝" w:cs="ＭＳ 明朝" w:hint="eastAsia"/>
          <w:kern w:val="0"/>
          <w:sz w:val="20"/>
          <w:szCs w:val="20"/>
        </w:rPr>
        <w:t>号）</w:t>
      </w:r>
      <w:r w:rsidR="008205F1" w:rsidRPr="003A2201">
        <w:rPr>
          <w:rFonts w:hAnsi="ＭＳ 明朝" w:cs="ＭＳ 明朝" w:hint="eastAsia"/>
          <w:kern w:val="0"/>
          <w:sz w:val="20"/>
          <w:szCs w:val="20"/>
        </w:rPr>
        <w:t>及び</w:t>
      </w:r>
      <w:r w:rsidR="00EB3DCD" w:rsidRPr="003A2201">
        <w:rPr>
          <w:rFonts w:hAnsi="ＭＳ 明朝" w:cs="ＭＳ 明朝" w:hint="eastAsia"/>
          <w:kern w:val="0"/>
          <w:sz w:val="20"/>
          <w:szCs w:val="20"/>
        </w:rPr>
        <w:t>建物等の費用負担額算定書（様式第９</w:t>
      </w:r>
      <w:r w:rsidR="00AB68E4" w:rsidRPr="003A2201">
        <w:rPr>
          <w:rFonts w:hAnsi="ＭＳ 明朝" w:cs="ＭＳ 明朝" w:hint="eastAsia"/>
          <w:kern w:val="0"/>
          <w:sz w:val="20"/>
          <w:szCs w:val="20"/>
        </w:rPr>
        <w:t>号）等</w:t>
      </w:r>
      <w:r w:rsidR="00222B97" w:rsidRPr="003A2201">
        <w:rPr>
          <w:rFonts w:hAnsi="ＭＳ 明朝" w:cs="ＭＳ 明朝" w:hint="eastAsia"/>
          <w:kern w:val="0"/>
          <w:sz w:val="20"/>
          <w:szCs w:val="20"/>
        </w:rPr>
        <w:t>に記入するものとする</w:t>
      </w:r>
      <w:r w:rsidR="00EA1C43" w:rsidRPr="003A2201">
        <w:rPr>
          <w:rFonts w:hAnsi="ＭＳ 明朝" w:cs="ＭＳ 明朝" w:hint="eastAsia"/>
          <w:kern w:val="0"/>
          <w:sz w:val="20"/>
          <w:szCs w:val="20"/>
        </w:rPr>
        <w:t>。</w:t>
      </w:r>
    </w:p>
    <w:p w:rsidR="00E8396F" w:rsidRPr="003A2201" w:rsidRDefault="00EA1C43" w:rsidP="00F42DA6">
      <w:pPr>
        <w:autoSpaceDE w:val="0"/>
        <w:autoSpaceDN w:val="0"/>
        <w:spacing w:line="349" w:lineRule="exact"/>
        <w:ind w:leftChars="100" w:left="410" w:hangingChars="100" w:hanging="200"/>
        <w:rPr>
          <w:sz w:val="20"/>
          <w:szCs w:val="20"/>
        </w:rPr>
      </w:pPr>
      <w:r w:rsidRPr="003A2201">
        <w:rPr>
          <w:rFonts w:hint="eastAsia"/>
          <w:sz w:val="20"/>
          <w:szCs w:val="20"/>
        </w:rPr>
        <w:t>一　第</w:t>
      </w:r>
      <w:r w:rsidR="000B7BD9" w:rsidRPr="003A2201">
        <w:rPr>
          <w:rFonts w:hint="eastAsia"/>
          <w:sz w:val="20"/>
          <w:szCs w:val="20"/>
        </w:rPr>
        <w:t>１６</w:t>
      </w:r>
      <w:r w:rsidRPr="003A2201">
        <w:rPr>
          <w:rFonts w:hint="eastAsia"/>
          <w:sz w:val="20"/>
          <w:szCs w:val="20"/>
        </w:rPr>
        <w:t>条第</w:t>
      </w:r>
      <w:r w:rsidR="000B7BD9" w:rsidRPr="003A2201">
        <w:rPr>
          <w:rFonts w:hint="eastAsia"/>
          <w:sz w:val="20"/>
          <w:szCs w:val="20"/>
        </w:rPr>
        <w:t>二</w:t>
      </w:r>
      <w:r w:rsidRPr="003A2201">
        <w:rPr>
          <w:rFonts w:hint="eastAsia"/>
          <w:sz w:val="20"/>
          <w:szCs w:val="20"/>
        </w:rPr>
        <w:t>号イ及びロの工事費は、標準書</w:t>
      </w:r>
      <w:r w:rsidR="00F42DA6" w:rsidRPr="003A2201">
        <w:rPr>
          <w:rFonts w:hint="eastAsia"/>
          <w:sz w:val="20"/>
          <w:szCs w:val="20"/>
        </w:rPr>
        <w:t>により</w:t>
      </w:r>
      <w:r w:rsidR="00AB68E4" w:rsidRPr="003A2201">
        <w:rPr>
          <w:rFonts w:hint="eastAsia"/>
          <w:sz w:val="20"/>
          <w:szCs w:val="20"/>
        </w:rPr>
        <w:t>算定</w:t>
      </w:r>
      <w:r w:rsidR="00F42DA6" w:rsidRPr="003A2201">
        <w:rPr>
          <w:rFonts w:hAnsi="ＭＳ 明朝" w:cs="ＭＳ 明朝" w:hint="eastAsia"/>
          <w:kern w:val="0"/>
          <w:sz w:val="20"/>
          <w:szCs w:val="20"/>
        </w:rPr>
        <w:t>する</w:t>
      </w:r>
      <w:r w:rsidR="00F42DA6" w:rsidRPr="003A2201">
        <w:rPr>
          <w:rFonts w:hint="eastAsia"/>
          <w:sz w:val="20"/>
          <w:szCs w:val="20"/>
        </w:rPr>
        <w:t>。</w:t>
      </w:r>
    </w:p>
    <w:p w:rsidR="00E8396F" w:rsidRPr="003A2201" w:rsidRDefault="00EA1C43" w:rsidP="00F42DA6">
      <w:pPr>
        <w:autoSpaceDE w:val="0"/>
        <w:autoSpaceDN w:val="0"/>
        <w:spacing w:line="349" w:lineRule="exact"/>
        <w:ind w:leftChars="100" w:left="410" w:hangingChars="100" w:hanging="200"/>
        <w:rPr>
          <w:sz w:val="20"/>
          <w:szCs w:val="20"/>
        </w:rPr>
      </w:pPr>
      <w:r w:rsidRPr="003A2201">
        <w:rPr>
          <w:rFonts w:hint="eastAsia"/>
          <w:sz w:val="20"/>
          <w:szCs w:val="20"/>
        </w:rPr>
        <w:t>二　第</w:t>
      </w:r>
      <w:r w:rsidR="000B7BD9" w:rsidRPr="003A2201">
        <w:rPr>
          <w:rFonts w:hint="eastAsia"/>
          <w:sz w:val="20"/>
          <w:szCs w:val="20"/>
        </w:rPr>
        <w:t>１６</w:t>
      </w:r>
      <w:r w:rsidRPr="003A2201">
        <w:rPr>
          <w:rFonts w:hint="eastAsia"/>
          <w:sz w:val="20"/>
          <w:szCs w:val="20"/>
        </w:rPr>
        <w:t>条第</w:t>
      </w:r>
      <w:r w:rsidR="000B7BD9" w:rsidRPr="003A2201">
        <w:rPr>
          <w:rFonts w:hint="eastAsia"/>
          <w:sz w:val="20"/>
          <w:szCs w:val="20"/>
        </w:rPr>
        <w:t>二</w:t>
      </w:r>
      <w:r w:rsidRPr="003A2201">
        <w:rPr>
          <w:rFonts w:hint="eastAsia"/>
          <w:sz w:val="20"/>
          <w:szCs w:val="20"/>
        </w:rPr>
        <w:t>号ハの工事費は、埼玉県県土整備部・都市整備部の公共用地の取得に伴う損失補償基準</w:t>
      </w:r>
      <w:r w:rsidR="00CE1B3B" w:rsidRPr="003A2201">
        <w:rPr>
          <w:rFonts w:hint="eastAsia"/>
          <w:sz w:val="20"/>
          <w:szCs w:val="20"/>
        </w:rPr>
        <w:t>細則</w:t>
      </w:r>
      <w:r w:rsidRPr="003A2201">
        <w:rPr>
          <w:rFonts w:hint="eastAsia"/>
          <w:sz w:val="20"/>
          <w:szCs w:val="20"/>
        </w:rPr>
        <w:t>第</w:t>
      </w:r>
      <w:r w:rsidR="000B7BD9" w:rsidRPr="003A2201">
        <w:rPr>
          <w:rFonts w:hint="eastAsia"/>
          <w:sz w:val="20"/>
          <w:szCs w:val="20"/>
        </w:rPr>
        <w:t>１６</w:t>
      </w:r>
      <w:r w:rsidR="00CE1B3B" w:rsidRPr="003A2201">
        <w:rPr>
          <w:rFonts w:hint="eastAsia"/>
          <w:sz w:val="20"/>
          <w:szCs w:val="20"/>
        </w:rPr>
        <w:t>に定める再築工法に</w:t>
      </w:r>
      <w:r w:rsidR="00AB68E4" w:rsidRPr="003A2201">
        <w:rPr>
          <w:rFonts w:hint="eastAsia"/>
          <w:sz w:val="20"/>
          <w:szCs w:val="20"/>
        </w:rPr>
        <w:t>準じて算定</w:t>
      </w:r>
      <w:r w:rsidR="00F42DA6" w:rsidRPr="003A2201">
        <w:rPr>
          <w:rFonts w:hint="eastAsia"/>
          <w:sz w:val="20"/>
          <w:szCs w:val="20"/>
        </w:rPr>
        <w:t>する。</w:t>
      </w:r>
    </w:p>
    <w:p w:rsidR="00E8396F" w:rsidRPr="003A2201" w:rsidRDefault="00F42DA6" w:rsidP="00F42DA6">
      <w:pPr>
        <w:autoSpaceDE w:val="0"/>
        <w:autoSpaceDN w:val="0"/>
        <w:spacing w:line="349" w:lineRule="exact"/>
        <w:ind w:leftChars="100" w:left="410" w:hangingChars="100" w:hanging="200"/>
        <w:rPr>
          <w:sz w:val="20"/>
          <w:szCs w:val="20"/>
        </w:rPr>
      </w:pPr>
      <w:r w:rsidRPr="003A2201">
        <w:rPr>
          <w:rFonts w:hint="eastAsia"/>
          <w:sz w:val="20"/>
          <w:szCs w:val="20"/>
        </w:rPr>
        <w:t>三　その他経費は、埼玉県県土整備部・都市整備部の公共用地の取得に伴う損失補償基準第</w:t>
      </w:r>
      <w:r w:rsidR="000B7BD9" w:rsidRPr="003A2201">
        <w:rPr>
          <w:rFonts w:hint="eastAsia"/>
          <w:sz w:val="20"/>
          <w:szCs w:val="20"/>
        </w:rPr>
        <w:t>４０</w:t>
      </w:r>
      <w:r w:rsidRPr="003A2201">
        <w:rPr>
          <w:rFonts w:hint="eastAsia"/>
          <w:sz w:val="20"/>
          <w:szCs w:val="20"/>
        </w:rPr>
        <w:t>条に準じて</w:t>
      </w:r>
      <w:r w:rsidR="00CE1B3B" w:rsidRPr="003A2201">
        <w:rPr>
          <w:rFonts w:hint="eastAsia"/>
          <w:sz w:val="20"/>
          <w:szCs w:val="20"/>
        </w:rPr>
        <w:t>、必要となる</w:t>
      </w:r>
      <w:r w:rsidR="00AB68E4" w:rsidRPr="003A2201">
        <w:rPr>
          <w:rFonts w:hint="eastAsia"/>
          <w:sz w:val="20"/>
          <w:szCs w:val="20"/>
        </w:rPr>
        <w:t>経費を算定</w:t>
      </w:r>
      <w:r w:rsidR="00CE1B3B" w:rsidRPr="003A2201">
        <w:rPr>
          <w:rFonts w:hint="eastAsia"/>
          <w:sz w:val="20"/>
          <w:szCs w:val="20"/>
        </w:rPr>
        <w:t>する</w:t>
      </w:r>
      <w:r w:rsidRPr="003A2201">
        <w:rPr>
          <w:rFonts w:hint="eastAsia"/>
          <w:sz w:val="20"/>
          <w:szCs w:val="20"/>
        </w:rPr>
        <w:t>。</w:t>
      </w:r>
    </w:p>
    <w:p w:rsidR="00720D02" w:rsidRPr="003A2201" w:rsidRDefault="00720D02" w:rsidP="00720D02">
      <w:pPr>
        <w:autoSpaceDE w:val="0"/>
        <w:autoSpaceDN w:val="0"/>
        <w:spacing w:line="349" w:lineRule="exact"/>
        <w:rPr>
          <w:sz w:val="20"/>
          <w:szCs w:val="20"/>
        </w:rPr>
      </w:pPr>
      <w:r w:rsidRPr="003A2201">
        <w:rPr>
          <w:rFonts w:hint="eastAsia"/>
          <w:sz w:val="20"/>
          <w:szCs w:val="20"/>
        </w:rPr>
        <w:t xml:space="preserve">　（その他の運用等）</w:t>
      </w:r>
    </w:p>
    <w:p w:rsidR="00F628D2" w:rsidRPr="003A2201" w:rsidRDefault="00720D02" w:rsidP="00720D02">
      <w:pPr>
        <w:autoSpaceDE w:val="0"/>
        <w:autoSpaceDN w:val="0"/>
        <w:spacing w:line="349" w:lineRule="exact"/>
        <w:rPr>
          <w:sz w:val="20"/>
          <w:szCs w:val="20"/>
        </w:rPr>
      </w:pPr>
      <w:r w:rsidRPr="003A2201">
        <w:rPr>
          <w:rFonts w:ascii="ＭＳ ゴシック" w:eastAsia="ＭＳ ゴシック" w:hAnsi="ＭＳ ゴシック" w:hint="eastAsia"/>
          <w:sz w:val="20"/>
          <w:szCs w:val="20"/>
        </w:rPr>
        <w:t>第</w:t>
      </w:r>
      <w:r w:rsidR="006E68C0" w:rsidRPr="003A2201">
        <w:rPr>
          <w:rFonts w:ascii="ＭＳ ゴシック" w:eastAsia="ＭＳ ゴシック" w:hAnsi="ＭＳ ゴシック" w:hint="eastAsia"/>
          <w:sz w:val="20"/>
          <w:szCs w:val="20"/>
        </w:rPr>
        <w:t>２０</w:t>
      </w:r>
      <w:r w:rsidRPr="003A2201">
        <w:rPr>
          <w:rFonts w:ascii="ＭＳ ゴシック" w:eastAsia="ＭＳ ゴシック" w:hAnsi="ＭＳ ゴシック" w:hint="eastAsia"/>
          <w:sz w:val="20"/>
          <w:szCs w:val="20"/>
        </w:rPr>
        <w:t>条</w:t>
      </w:r>
      <w:r w:rsidRPr="003A2201">
        <w:rPr>
          <w:rFonts w:hint="eastAsia"/>
          <w:sz w:val="20"/>
          <w:szCs w:val="20"/>
        </w:rPr>
        <w:t xml:space="preserve">　この要領に関する細部の運用等については、別途用地課長が定めることができるものとする。</w:t>
      </w:r>
    </w:p>
    <w:p w:rsidR="00F460C0" w:rsidRPr="003A2201" w:rsidRDefault="00F460C0" w:rsidP="00F56405">
      <w:pPr>
        <w:autoSpaceDE w:val="0"/>
        <w:autoSpaceDN w:val="0"/>
        <w:spacing w:line="349" w:lineRule="exact"/>
        <w:rPr>
          <w:sz w:val="20"/>
          <w:szCs w:val="20"/>
        </w:rPr>
      </w:pPr>
    </w:p>
    <w:p w:rsidR="00F56405" w:rsidRPr="003A2201" w:rsidRDefault="00F56405" w:rsidP="00F56405">
      <w:pPr>
        <w:autoSpaceDE w:val="0"/>
        <w:autoSpaceDN w:val="0"/>
        <w:spacing w:line="349" w:lineRule="exact"/>
        <w:rPr>
          <w:sz w:val="20"/>
          <w:szCs w:val="20"/>
        </w:rPr>
      </w:pPr>
      <w:r w:rsidRPr="003A2201">
        <w:rPr>
          <w:rFonts w:hint="eastAsia"/>
          <w:sz w:val="20"/>
          <w:szCs w:val="20"/>
        </w:rPr>
        <w:t xml:space="preserve">　　　附　則</w:t>
      </w:r>
    </w:p>
    <w:p w:rsidR="00F56405" w:rsidRPr="003A2201" w:rsidRDefault="00F56405" w:rsidP="00F56405">
      <w:pPr>
        <w:autoSpaceDE w:val="0"/>
        <w:autoSpaceDN w:val="0"/>
        <w:spacing w:line="349" w:lineRule="exact"/>
        <w:rPr>
          <w:sz w:val="20"/>
          <w:szCs w:val="20"/>
        </w:rPr>
      </w:pPr>
      <w:r w:rsidRPr="003A2201">
        <w:rPr>
          <w:rFonts w:hint="eastAsia"/>
          <w:sz w:val="20"/>
          <w:szCs w:val="20"/>
        </w:rPr>
        <w:t xml:space="preserve">　この要領は、平成２８年４月１日から適用する。</w:t>
      </w:r>
    </w:p>
    <w:p w:rsidR="00B46257" w:rsidRPr="003A2201" w:rsidRDefault="00B46257" w:rsidP="00720D02">
      <w:pPr>
        <w:autoSpaceDE w:val="0"/>
        <w:autoSpaceDN w:val="0"/>
        <w:spacing w:line="349" w:lineRule="exact"/>
        <w:rPr>
          <w:sz w:val="20"/>
          <w:szCs w:val="20"/>
        </w:rPr>
      </w:pPr>
      <w:r w:rsidRPr="003A2201">
        <w:rPr>
          <w:rFonts w:hint="eastAsia"/>
          <w:sz w:val="20"/>
          <w:szCs w:val="20"/>
        </w:rPr>
        <w:t xml:space="preserve">　　　附　則</w:t>
      </w:r>
    </w:p>
    <w:p w:rsidR="00B46257" w:rsidRPr="003A2201" w:rsidRDefault="00525322" w:rsidP="00720D02">
      <w:pPr>
        <w:autoSpaceDE w:val="0"/>
        <w:autoSpaceDN w:val="0"/>
        <w:spacing w:line="349" w:lineRule="exact"/>
        <w:rPr>
          <w:sz w:val="20"/>
          <w:szCs w:val="20"/>
        </w:rPr>
      </w:pPr>
      <w:r w:rsidRPr="003A2201">
        <w:rPr>
          <w:rFonts w:hint="eastAsia"/>
          <w:sz w:val="20"/>
          <w:szCs w:val="20"/>
        </w:rPr>
        <w:t xml:space="preserve">　この要領は、平成３０</w:t>
      </w:r>
      <w:r w:rsidR="00B46257" w:rsidRPr="003A2201">
        <w:rPr>
          <w:rFonts w:hint="eastAsia"/>
          <w:sz w:val="20"/>
          <w:szCs w:val="20"/>
        </w:rPr>
        <w:t>年４月１日から適用する。</w:t>
      </w:r>
    </w:p>
    <w:p w:rsidR="009470F9" w:rsidRPr="003A2201" w:rsidRDefault="009470F9" w:rsidP="009470F9">
      <w:pPr>
        <w:autoSpaceDE w:val="0"/>
        <w:autoSpaceDN w:val="0"/>
        <w:spacing w:line="349" w:lineRule="exact"/>
        <w:rPr>
          <w:sz w:val="20"/>
          <w:szCs w:val="20"/>
        </w:rPr>
      </w:pPr>
      <w:bookmarkStart w:id="0" w:name="_Hlk130566406"/>
      <w:r w:rsidRPr="003A2201">
        <w:rPr>
          <w:rFonts w:hint="eastAsia"/>
          <w:sz w:val="20"/>
          <w:szCs w:val="20"/>
        </w:rPr>
        <w:t xml:space="preserve">　　　附　則</w:t>
      </w:r>
    </w:p>
    <w:p w:rsidR="009470F9" w:rsidRPr="003A2201" w:rsidRDefault="009470F9" w:rsidP="009470F9">
      <w:pPr>
        <w:autoSpaceDE w:val="0"/>
        <w:autoSpaceDN w:val="0"/>
        <w:spacing w:line="349" w:lineRule="exact"/>
        <w:rPr>
          <w:sz w:val="20"/>
          <w:szCs w:val="20"/>
        </w:rPr>
      </w:pPr>
      <w:r w:rsidRPr="003A2201">
        <w:rPr>
          <w:rFonts w:hint="eastAsia"/>
          <w:sz w:val="20"/>
          <w:szCs w:val="20"/>
        </w:rPr>
        <w:t xml:space="preserve">　この要領は、令和３年４月１日から適用する。</w:t>
      </w:r>
    </w:p>
    <w:bookmarkEnd w:id="0"/>
    <w:p w:rsidR="008764D8" w:rsidRPr="003A2201" w:rsidRDefault="008764D8" w:rsidP="008764D8">
      <w:pPr>
        <w:autoSpaceDE w:val="0"/>
        <w:autoSpaceDN w:val="0"/>
        <w:spacing w:line="349" w:lineRule="exact"/>
        <w:rPr>
          <w:sz w:val="20"/>
          <w:szCs w:val="20"/>
        </w:rPr>
      </w:pPr>
      <w:r w:rsidRPr="003A2201">
        <w:rPr>
          <w:rFonts w:hint="eastAsia"/>
          <w:sz w:val="20"/>
          <w:szCs w:val="20"/>
        </w:rPr>
        <w:t xml:space="preserve">　　　附　則</w:t>
      </w:r>
    </w:p>
    <w:p w:rsidR="009470F9" w:rsidRPr="003A2201" w:rsidRDefault="008764D8" w:rsidP="00720D02">
      <w:pPr>
        <w:autoSpaceDE w:val="0"/>
        <w:autoSpaceDN w:val="0"/>
        <w:spacing w:line="349" w:lineRule="exact"/>
        <w:rPr>
          <w:sz w:val="20"/>
          <w:szCs w:val="20"/>
        </w:rPr>
      </w:pPr>
      <w:r w:rsidRPr="003A2201">
        <w:rPr>
          <w:rFonts w:hint="eastAsia"/>
          <w:sz w:val="20"/>
          <w:szCs w:val="20"/>
        </w:rPr>
        <w:t xml:space="preserve">　この要領は、令和５年４月１日から適用する。</w:t>
      </w:r>
      <w:bookmarkStart w:id="1" w:name="_GoBack"/>
      <w:bookmarkEnd w:id="1"/>
    </w:p>
    <w:sectPr w:rsidR="009470F9" w:rsidRPr="003A2201" w:rsidSect="00D5343B">
      <w:pgSz w:w="11906" w:h="16838" w:code="9"/>
      <w:pgMar w:top="1134" w:right="1134" w:bottom="1134" w:left="1134" w:header="851" w:footer="567"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54E" w:rsidRDefault="005A154E" w:rsidP="00CF3F41">
      <w:r>
        <w:separator/>
      </w:r>
    </w:p>
  </w:endnote>
  <w:endnote w:type="continuationSeparator" w:id="0">
    <w:p w:rsidR="005A154E" w:rsidRDefault="005A154E" w:rsidP="00CF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54E" w:rsidRDefault="005A154E" w:rsidP="00CF3F41">
      <w:r>
        <w:separator/>
      </w:r>
    </w:p>
  </w:footnote>
  <w:footnote w:type="continuationSeparator" w:id="0">
    <w:p w:rsidR="005A154E" w:rsidRDefault="005A154E" w:rsidP="00CF3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359"/>
    <w:rsid w:val="00017953"/>
    <w:rsid w:val="00020D24"/>
    <w:rsid w:val="0002238F"/>
    <w:rsid w:val="000353BD"/>
    <w:rsid w:val="00040681"/>
    <w:rsid w:val="00051D95"/>
    <w:rsid w:val="00067944"/>
    <w:rsid w:val="00075FDB"/>
    <w:rsid w:val="000A3C50"/>
    <w:rsid w:val="000A4476"/>
    <w:rsid w:val="000A750C"/>
    <w:rsid w:val="000B24B5"/>
    <w:rsid w:val="000B2B9C"/>
    <w:rsid w:val="000B57D2"/>
    <w:rsid w:val="000B7BD9"/>
    <w:rsid w:val="000D0E86"/>
    <w:rsid w:val="000D5728"/>
    <w:rsid w:val="000E757B"/>
    <w:rsid w:val="000F1B7C"/>
    <w:rsid w:val="000F2839"/>
    <w:rsid w:val="000F612B"/>
    <w:rsid w:val="0010172E"/>
    <w:rsid w:val="0011574D"/>
    <w:rsid w:val="0012229C"/>
    <w:rsid w:val="00123B87"/>
    <w:rsid w:val="001338CA"/>
    <w:rsid w:val="0016548D"/>
    <w:rsid w:val="001671CB"/>
    <w:rsid w:val="0017538C"/>
    <w:rsid w:val="001B1444"/>
    <w:rsid w:val="001B191B"/>
    <w:rsid w:val="001C0668"/>
    <w:rsid w:val="001C56FD"/>
    <w:rsid w:val="001D12D0"/>
    <w:rsid w:val="001E6DDA"/>
    <w:rsid w:val="001F5B00"/>
    <w:rsid w:val="0020132A"/>
    <w:rsid w:val="00210F85"/>
    <w:rsid w:val="002121BA"/>
    <w:rsid w:val="00215C54"/>
    <w:rsid w:val="00222B97"/>
    <w:rsid w:val="002362E3"/>
    <w:rsid w:val="002367B7"/>
    <w:rsid w:val="00247C68"/>
    <w:rsid w:val="00250212"/>
    <w:rsid w:val="00276358"/>
    <w:rsid w:val="00292575"/>
    <w:rsid w:val="002A0773"/>
    <w:rsid w:val="002B0EB5"/>
    <w:rsid w:val="002B4E76"/>
    <w:rsid w:val="002C5A6F"/>
    <w:rsid w:val="002D187E"/>
    <w:rsid w:val="002F7846"/>
    <w:rsid w:val="00304BC6"/>
    <w:rsid w:val="003077F7"/>
    <w:rsid w:val="003125D7"/>
    <w:rsid w:val="003151E0"/>
    <w:rsid w:val="003176CE"/>
    <w:rsid w:val="003240D7"/>
    <w:rsid w:val="003277BD"/>
    <w:rsid w:val="0033249F"/>
    <w:rsid w:val="003500B3"/>
    <w:rsid w:val="00360462"/>
    <w:rsid w:val="00360D1A"/>
    <w:rsid w:val="00365596"/>
    <w:rsid w:val="0038293E"/>
    <w:rsid w:val="0038441C"/>
    <w:rsid w:val="003864D6"/>
    <w:rsid w:val="0039089E"/>
    <w:rsid w:val="003A2201"/>
    <w:rsid w:val="003A2598"/>
    <w:rsid w:val="003A55E7"/>
    <w:rsid w:val="003B6E36"/>
    <w:rsid w:val="003C0A36"/>
    <w:rsid w:val="003C2D6F"/>
    <w:rsid w:val="003C5E35"/>
    <w:rsid w:val="003D109F"/>
    <w:rsid w:val="003D1405"/>
    <w:rsid w:val="003D2634"/>
    <w:rsid w:val="003E4C6B"/>
    <w:rsid w:val="003F74B4"/>
    <w:rsid w:val="004130F1"/>
    <w:rsid w:val="004234EF"/>
    <w:rsid w:val="00430BA1"/>
    <w:rsid w:val="004608C9"/>
    <w:rsid w:val="00465A64"/>
    <w:rsid w:val="00475BF2"/>
    <w:rsid w:val="0047759E"/>
    <w:rsid w:val="0048101A"/>
    <w:rsid w:val="00493FCE"/>
    <w:rsid w:val="004A24E7"/>
    <w:rsid w:val="004A46BF"/>
    <w:rsid w:val="004B39E6"/>
    <w:rsid w:val="004C2B9C"/>
    <w:rsid w:val="004D37C8"/>
    <w:rsid w:val="004D55FE"/>
    <w:rsid w:val="004E00CE"/>
    <w:rsid w:val="004E5CFF"/>
    <w:rsid w:val="00500159"/>
    <w:rsid w:val="00503BDE"/>
    <w:rsid w:val="00525322"/>
    <w:rsid w:val="00561687"/>
    <w:rsid w:val="00561B6A"/>
    <w:rsid w:val="00564D93"/>
    <w:rsid w:val="00566433"/>
    <w:rsid w:val="005704E0"/>
    <w:rsid w:val="00586D67"/>
    <w:rsid w:val="005A154E"/>
    <w:rsid w:val="005A6119"/>
    <w:rsid w:val="005D1716"/>
    <w:rsid w:val="005E0D80"/>
    <w:rsid w:val="005F1E15"/>
    <w:rsid w:val="005F511D"/>
    <w:rsid w:val="00600912"/>
    <w:rsid w:val="00603C05"/>
    <w:rsid w:val="006065CF"/>
    <w:rsid w:val="00614F1C"/>
    <w:rsid w:val="00615968"/>
    <w:rsid w:val="00673ECF"/>
    <w:rsid w:val="006925B8"/>
    <w:rsid w:val="006A497B"/>
    <w:rsid w:val="006B77D1"/>
    <w:rsid w:val="006C5BFA"/>
    <w:rsid w:val="006D1671"/>
    <w:rsid w:val="006D6A06"/>
    <w:rsid w:val="006E68C0"/>
    <w:rsid w:val="006F21D3"/>
    <w:rsid w:val="006F40FC"/>
    <w:rsid w:val="006F6351"/>
    <w:rsid w:val="00712B16"/>
    <w:rsid w:val="00715144"/>
    <w:rsid w:val="00720D02"/>
    <w:rsid w:val="007249F8"/>
    <w:rsid w:val="00727ED2"/>
    <w:rsid w:val="00740A58"/>
    <w:rsid w:val="00742BAC"/>
    <w:rsid w:val="0074325E"/>
    <w:rsid w:val="0075387E"/>
    <w:rsid w:val="00754F13"/>
    <w:rsid w:val="007643E8"/>
    <w:rsid w:val="0077310A"/>
    <w:rsid w:val="007A297F"/>
    <w:rsid w:val="007D2193"/>
    <w:rsid w:val="007E0544"/>
    <w:rsid w:val="007E4364"/>
    <w:rsid w:val="0081227C"/>
    <w:rsid w:val="00820150"/>
    <w:rsid w:val="008205F1"/>
    <w:rsid w:val="00824B0D"/>
    <w:rsid w:val="00832D01"/>
    <w:rsid w:val="00835F59"/>
    <w:rsid w:val="0084515A"/>
    <w:rsid w:val="00857FD1"/>
    <w:rsid w:val="008736C0"/>
    <w:rsid w:val="008764D8"/>
    <w:rsid w:val="008773AE"/>
    <w:rsid w:val="008923A1"/>
    <w:rsid w:val="008924F1"/>
    <w:rsid w:val="0089545C"/>
    <w:rsid w:val="008A6DAB"/>
    <w:rsid w:val="008B37FE"/>
    <w:rsid w:val="008C1521"/>
    <w:rsid w:val="008C37C1"/>
    <w:rsid w:val="008D01BE"/>
    <w:rsid w:val="008D0A30"/>
    <w:rsid w:val="00906710"/>
    <w:rsid w:val="00906D34"/>
    <w:rsid w:val="0091285C"/>
    <w:rsid w:val="00920704"/>
    <w:rsid w:val="0092788A"/>
    <w:rsid w:val="009470F9"/>
    <w:rsid w:val="009531D5"/>
    <w:rsid w:val="0095555F"/>
    <w:rsid w:val="009714D6"/>
    <w:rsid w:val="00980E09"/>
    <w:rsid w:val="009A2409"/>
    <w:rsid w:val="009D4886"/>
    <w:rsid w:val="009E25B6"/>
    <w:rsid w:val="00A005A7"/>
    <w:rsid w:val="00A128B2"/>
    <w:rsid w:val="00A2415D"/>
    <w:rsid w:val="00A257BC"/>
    <w:rsid w:val="00A3560F"/>
    <w:rsid w:val="00A402A9"/>
    <w:rsid w:val="00A469D7"/>
    <w:rsid w:val="00A50B7A"/>
    <w:rsid w:val="00A56DBB"/>
    <w:rsid w:val="00A70A9C"/>
    <w:rsid w:val="00A71321"/>
    <w:rsid w:val="00A80C5D"/>
    <w:rsid w:val="00A961DD"/>
    <w:rsid w:val="00AA2674"/>
    <w:rsid w:val="00AA3857"/>
    <w:rsid w:val="00AA72D6"/>
    <w:rsid w:val="00AB68E4"/>
    <w:rsid w:val="00AD73F4"/>
    <w:rsid w:val="00AE4203"/>
    <w:rsid w:val="00AE556D"/>
    <w:rsid w:val="00AF6A3E"/>
    <w:rsid w:val="00B04FBF"/>
    <w:rsid w:val="00B114F5"/>
    <w:rsid w:val="00B37665"/>
    <w:rsid w:val="00B41864"/>
    <w:rsid w:val="00B41FC4"/>
    <w:rsid w:val="00B46257"/>
    <w:rsid w:val="00B70055"/>
    <w:rsid w:val="00B704FA"/>
    <w:rsid w:val="00B746C8"/>
    <w:rsid w:val="00B7474F"/>
    <w:rsid w:val="00B87DAB"/>
    <w:rsid w:val="00B93C20"/>
    <w:rsid w:val="00B95B1D"/>
    <w:rsid w:val="00BC2554"/>
    <w:rsid w:val="00BC5AD8"/>
    <w:rsid w:val="00BC70BB"/>
    <w:rsid w:val="00BE7067"/>
    <w:rsid w:val="00BF0186"/>
    <w:rsid w:val="00BF3359"/>
    <w:rsid w:val="00BF5D45"/>
    <w:rsid w:val="00C107E6"/>
    <w:rsid w:val="00C13D07"/>
    <w:rsid w:val="00C175DC"/>
    <w:rsid w:val="00C20A73"/>
    <w:rsid w:val="00C23611"/>
    <w:rsid w:val="00C24820"/>
    <w:rsid w:val="00C418F6"/>
    <w:rsid w:val="00C7412F"/>
    <w:rsid w:val="00C76262"/>
    <w:rsid w:val="00C94C38"/>
    <w:rsid w:val="00CB42A4"/>
    <w:rsid w:val="00CB5ED9"/>
    <w:rsid w:val="00CB6F24"/>
    <w:rsid w:val="00CE1B3B"/>
    <w:rsid w:val="00CF3F41"/>
    <w:rsid w:val="00D35B5D"/>
    <w:rsid w:val="00D40262"/>
    <w:rsid w:val="00D41FB4"/>
    <w:rsid w:val="00D5343B"/>
    <w:rsid w:val="00D53C94"/>
    <w:rsid w:val="00D652F9"/>
    <w:rsid w:val="00D660B1"/>
    <w:rsid w:val="00D66704"/>
    <w:rsid w:val="00D67454"/>
    <w:rsid w:val="00D77984"/>
    <w:rsid w:val="00D93050"/>
    <w:rsid w:val="00DB73E5"/>
    <w:rsid w:val="00DC1D6A"/>
    <w:rsid w:val="00DC2CB9"/>
    <w:rsid w:val="00DC3BD4"/>
    <w:rsid w:val="00DC5ED3"/>
    <w:rsid w:val="00DD48DC"/>
    <w:rsid w:val="00DE242F"/>
    <w:rsid w:val="00DF3435"/>
    <w:rsid w:val="00E02725"/>
    <w:rsid w:val="00E02C7E"/>
    <w:rsid w:val="00E04FED"/>
    <w:rsid w:val="00E067B7"/>
    <w:rsid w:val="00E06C37"/>
    <w:rsid w:val="00E15464"/>
    <w:rsid w:val="00E20A88"/>
    <w:rsid w:val="00E23E43"/>
    <w:rsid w:val="00E30B78"/>
    <w:rsid w:val="00E4753C"/>
    <w:rsid w:val="00E577A8"/>
    <w:rsid w:val="00E75513"/>
    <w:rsid w:val="00E8396F"/>
    <w:rsid w:val="00E940FE"/>
    <w:rsid w:val="00E97628"/>
    <w:rsid w:val="00EA1C43"/>
    <w:rsid w:val="00EB3DCD"/>
    <w:rsid w:val="00EB60AC"/>
    <w:rsid w:val="00ED124E"/>
    <w:rsid w:val="00EF6C10"/>
    <w:rsid w:val="00F233A1"/>
    <w:rsid w:val="00F24B4F"/>
    <w:rsid w:val="00F27BE7"/>
    <w:rsid w:val="00F32152"/>
    <w:rsid w:val="00F3439A"/>
    <w:rsid w:val="00F42DA6"/>
    <w:rsid w:val="00F460C0"/>
    <w:rsid w:val="00F4757A"/>
    <w:rsid w:val="00F47D6E"/>
    <w:rsid w:val="00F50157"/>
    <w:rsid w:val="00F51C7A"/>
    <w:rsid w:val="00F5499E"/>
    <w:rsid w:val="00F55083"/>
    <w:rsid w:val="00F56405"/>
    <w:rsid w:val="00F57D0F"/>
    <w:rsid w:val="00F628D2"/>
    <w:rsid w:val="00F6667C"/>
    <w:rsid w:val="00F71EA6"/>
    <w:rsid w:val="00F720F5"/>
    <w:rsid w:val="00F87C73"/>
    <w:rsid w:val="00F9601E"/>
    <w:rsid w:val="00FA3824"/>
    <w:rsid w:val="00FB105C"/>
    <w:rsid w:val="00FD2845"/>
    <w:rsid w:val="00FD68B4"/>
    <w:rsid w:val="00FF4A8D"/>
    <w:rsid w:val="00FF5312"/>
    <w:rsid w:val="00FF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E4A920E-DD7F-4868-91F6-F8C731DD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5A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F41"/>
    <w:pPr>
      <w:tabs>
        <w:tab w:val="center" w:pos="4252"/>
        <w:tab w:val="right" w:pos="8504"/>
      </w:tabs>
      <w:snapToGrid w:val="0"/>
    </w:pPr>
  </w:style>
  <w:style w:type="character" w:customStyle="1" w:styleId="a4">
    <w:name w:val="ヘッダー (文字)"/>
    <w:basedOn w:val="a0"/>
    <w:link w:val="a3"/>
    <w:uiPriority w:val="99"/>
    <w:rsid w:val="00CF3F41"/>
  </w:style>
  <w:style w:type="paragraph" w:styleId="a5">
    <w:name w:val="footer"/>
    <w:basedOn w:val="a"/>
    <w:link w:val="a6"/>
    <w:uiPriority w:val="99"/>
    <w:unhideWhenUsed/>
    <w:rsid w:val="00CF3F41"/>
    <w:pPr>
      <w:tabs>
        <w:tab w:val="center" w:pos="4252"/>
        <w:tab w:val="right" w:pos="8504"/>
      </w:tabs>
      <w:snapToGrid w:val="0"/>
    </w:pPr>
  </w:style>
  <w:style w:type="character" w:customStyle="1" w:styleId="a6">
    <w:name w:val="フッター (文字)"/>
    <w:basedOn w:val="a0"/>
    <w:link w:val="a5"/>
    <w:uiPriority w:val="99"/>
    <w:rsid w:val="00CF3F41"/>
  </w:style>
  <w:style w:type="table" w:styleId="a7">
    <w:name w:val="Table Grid"/>
    <w:basedOn w:val="a1"/>
    <w:uiPriority w:val="59"/>
    <w:rsid w:val="00D53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3ECF"/>
    <w:rPr>
      <w:rFonts w:ascii="Arial" w:eastAsia="ＭＳ ゴシック" w:hAnsi="Arial"/>
      <w:sz w:val="18"/>
      <w:szCs w:val="18"/>
    </w:rPr>
  </w:style>
  <w:style w:type="character" w:customStyle="1" w:styleId="a9">
    <w:name w:val="吹き出し (文字)"/>
    <w:link w:val="a8"/>
    <w:uiPriority w:val="99"/>
    <w:semiHidden/>
    <w:rsid w:val="00673E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74DEB-C27F-462C-B610-013D5B9C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1101</Words>
  <Characters>6282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saitamaken</dc:creator>
  <cp:keywords/>
  <cp:lastModifiedBy>蠣﨑義人</cp:lastModifiedBy>
  <cp:revision>6</cp:revision>
  <cp:lastPrinted>2021-03-26T00:58:00Z</cp:lastPrinted>
  <dcterms:created xsi:type="dcterms:W3CDTF">2023-03-24T04:51:00Z</dcterms:created>
  <dcterms:modified xsi:type="dcterms:W3CDTF">2023-04-25T05:32:00Z</dcterms:modified>
</cp:coreProperties>
</file>