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F5B3E" w14:textId="77777777" w:rsidR="00967627" w:rsidRPr="004F16AE" w:rsidRDefault="00B231AB" w:rsidP="004F16AE">
      <w:pPr>
        <w:adjustRightInd/>
        <w:rPr>
          <w:rFonts w:asciiTheme="majorEastAsia" w:eastAsiaTheme="majorEastAsia" w:hAnsiTheme="majorEastAsia" w:cs="Times New Roman"/>
          <w:spacing w:val="10"/>
          <w:sz w:val="28"/>
          <w:szCs w:val="28"/>
        </w:rPr>
      </w:pPr>
      <w:r w:rsidRPr="004F16AE"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D12527">
        <w:rPr>
          <w:rFonts w:asciiTheme="majorEastAsia" w:eastAsiaTheme="majorEastAsia" w:hAnsiTheme="majorEastAsia" w:hint="eastAsia"/>
          <w:sz w:val="28"/>
          <w:szCs w:val="28"/>
        </w:rPr>
        <w:t>５</w:t>
      </w:r>
    </w:p>
    <w:p w14:paraId="7EBC56A6" w14:textId="77777777" w:rsidR="00967627" w:rsidRPr="004F16AE" w:rsidRDefault="00A27D47" w:rsidP="004F16AE">
      <w:pPr>
        <w:adjustRightInd/>
        <w:jc w:val="right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1A552B8C" w14:textId="77777777" w:rsidR="00967627" w:rsidRPr="004F16AE" w:rsidRDefault="00967627" w:rsidP="004F16AE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50745C78" w14:textId="77777777" w:rsidR="00967627" w:rsidRPr="004F16AE" w:rsidRDefault="00A27D47" w:rsidP="004F16AE">
      <w:pPr>
        <w:adjustRightInd/>
        <w:jc w:val="center"/>
        <w:rPr>
          <w:rFonts w:asciiTheme="majorEastAsia" w:eastAsiaTheme="majorEastAsia" w:hAnsiTheme="majorEastAsia"/>
          <w:b/>
          <w:bCs/>
          <w:spacing w:val="2"/>
          <w:sz w:val="28"/>
          <w:szCs w:val="28"/>
        </w:rPr>
      </w:pPr>
      <w:r w:rsidRPr="004F16AE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埼玉県伊豆潮風館の管理運営に係る事業計画書</w:t>
      </w:r>
    </w:p>
    <w:p w14:paraId="1B0C53CB" w14:textId="77777777" w:rsidR="00180411" w:rsidRDefault="00180411" w:rsidP="004F16AE">
      <w:pPr>
        <w:adjustRightInd/>
        <w:jc w:val="center"/>
        <w:rPr>
          <w:rFonts w:asciiTheme="majorEastAsia" w:eastAsiaTheme="majorEastAsia" w:hAnsiTheme="majorEastAsia" w:cs="Times New Roman"/>
          <w:spacing w:val="10"/>
        </w:rPr>
      </w:pPr>
    </w:p>
    <w:p w14:paraId="42F75150" w14:textId="77777777" w:rsidR="004F16AE" w:rsidRPr="004F16AE" w:rsidRDefault="004F16AE" w:rsidP="004F16AE">
      <w:pPr>
        <w:adjustRightInd/>
        <w:jc w:val="center"/>
        <w:rPr>
          <w:rFonts w:asciiTheme="majorEastAsia" w:eastAsiaTheme="majorEastAsia" w:hAnsiTheme="majorEastAsia" w:cs="Times New Roman"/>
          <w:spacing w:val="10"/>
        </w:rPr>
      </w:pPr>
    </w:p>
    <w:p w14:paraId="24F7373E" w14:textId="77777777" w:rsidR="00967627" w:rsidRPr="004F16AE" w:rsidRDefault="00A27D47" w:rsidP="004F16AE">
      <w:pPr>
        <w:adjustRightInd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</w:rPr>
        <w:t xml:space="preserve">　　　　　　　　　　　　　　　　　　　　　　　　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法人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名</w:t>
      </w:r>
    </w:p>
    <w:p w14:paraId="3B0EFC72" w14:textId="77777777" w:rsidR="00967627" w:rsidRPr="004F16AE" w:rsidRDefault="00A27D47" w:rsidP="004F16AE">
      <w:pPr>
        <w:adjustRightInd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連絡先担当者</w:t>
      </w:r>
    </w:p>
    <w:p w14:paraId="48F780B9" w14:textId="77777777" w:rsidR="00967627" w:rsidRPr="004F16AE" w:rsidRDefault="00A27D47" w:rsidP="004F16AE">
      <w:pPr>
        <w:adjustRightInd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電話番号</w:t>
      </w:r>
    </w:p>
    <w:p w14:paraId="5A1214D8" w14:textId="77777777" w:rsidR="00180411" w:rsidRDefault="00180411" w:rsidP="004F16AE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02B681EE" w14:textId="77777777" w:rsidR="004F16AE" w:rsidRPr="004F16AE" w:rsidRDefault="004F16AE" w:rsidP="004F16AE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14:paraId="2EA34AAC" w14:textId="77777777" w:rsidR="00967627" w:rsidRPr="004F16AE" w:rsidRDefault="00A27D4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30000" w:rsidRPr="004F16AE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指定管理業務を行うに当たっての基本方針</w:t>
      </w:r>
    </w:p>
    <w:p w14:paraId="49747FB4" w14:textId="77777777" w:rsidR="000E19E6" w:rsidRPr="004F16AE" w:rsidRDefault="00D574B0" w:rsidP="004F16AE">
      <w:pPr>
        <w:adjustRightInd/>
        <w:spacing w:afterLines="50" w:after="120"/>
        <w:ind w:left="476" w:hanging="476"/>
        <w:rPr>
          <w:rFonts w:asciiTheme="majorEastAsia" w:eastAsiaTheme="majorEastAsia" w:hAnsiTheme="majorEastAsia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30000" w:rsidRPr="004F16AE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3B50C2" w:rsidRPr="004F16AE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執行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体制</w:t>
      </w:r>
    </w:p>
    <w:p w14:paraId="1553F75B" w14:textId="77777777" w:rsidR="00967627" w:rsidRPr="004F16AE" w:rsidRDefault="00A27D4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30000" w:rsidRPr="004F16AE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利用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受付業務（施設利用許可事務）の運営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体制</w:t>
      </w:r>
    </w:p>
    <w:p w14:paraId="5145252A" w14:textId="77777777" w:rsidR="00967627" w:rsidRPr="004F16AE" w:rsidRDefault="00A27D4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30000" w:rsidRPr="004F16AE"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食事の提供体制、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売店、スナック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娯楽室等の運営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体制</w:t>
      </w:r>
    </w:p>
    <w:p w14:paraId="64AFA48E" w14:textId="77777777" w:rsidR="00967627" w:rsidRPr="004F16AE" w:rsidRDefault="00A27D4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/>
          <w:sz w:val="24"/>
          <w:szCs w:val="24"/>
        </w:rPr>
        <w:t xml:space="preserve">      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※冒頭に年間の営業日数を記入してください。</w:t>
      </w:r>
    </w:p>
    <w:p w14:paraId="4148D5CB" w14:textId="17C6F11B" w:rsidR="00967627" w:rsidRPr="004F16AE" w:rsidRDefault="00A27D4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例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4F16A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518BA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年度営業日数　○○○日間</w:t>
      </w:r>
    </w:p>
    <w:p w14:paraId="223EB067" w14:textId="77777777" w:rsidR="00967627" w:rsidRPr="004F16AE" w:rsidRDefault="00A27D4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30000" w:rsidRPr="004F16AE">
        <w:rPr>
          <w:rFonts w:asciiTheme="majorEastAsia" w:eastAsiaTheme="majorEastAsia" w:hAnsiTheme="majorEastAsia" w:hint="eastAsia"/>
          <w:sz w:val="24"/>
          <w:szCs w:val="24"/>
        </w:rPr>
        <w:t>⑤</w:t>
      </w:r>
      <w:r w:rsidR="003B50C2" w:rsidRPr="004F16AE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利用を促進するための方策</w:t>
      </w:r>
    </w:p>
    <w:p w14:paraId="5A022939" w14:textId="77777777" w:rsidR="00967627" w:rsidRPr="004F16AE" w:rsidRDefault="00A27D4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30000" w:rsidRPr="004F16AE">
        <w:rPr>
          <w:rFonts w:asciiTheme="majorEastAsia" w:eastAsiaTheme="majorEastAsia" w:hAnsiTheme="majorEastAsia" w:hint="eastAsia"/>
          <w:sz w:val="24"/>
          <w:szCs w:val="24"/>
        </w:rPr>
        <w:t>⑥</w:t>
      </w:r>
      <w:r w:rsidR="003B50C2" w:rsidRPr="004F16AE">
        <w:rPr>
          <w:rFonts w:asciiTheme="majorEastAsia" w:eastAsiaTheme="majorEastAsia" w:hAnsiTheme="majorEastAsia" w:hint="eastAsia"/>
          <w:sz w:val="24"/>
          <w:szCs w:val="24"/>
        </w:rPr>
        <w:t>利用者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サービスを向上させるための方策</w:t>
      </w:r>
    </w:p>
    <w:p w14:paraId="1FF44654" w14:textId="461C5C9E" w:rsidR="00967627" w:rsidRPr="004F16AE" w:rsidRDefault="00A27D4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30000" w:rsidRPr="004F16AE">
        <w:rPr>
          <w:rFonts w:asciiTheme="majorEastAsia" w:eastAsiaTheme="majorEastAsia" w:hAnsiTheme="majorEastAsia" w:hint="eastAsia"/>
          <w:sz w:val="24"/>
          <w:szCs w:val="24"/>
        </w:rPr>
        <w:t>⑦</w:t>
      </w:r>
      <w:r w:rsidR="003B50C2" w:rsidRPr="004F16AE">
        <w:rPr>
          <w:rFonts w:asciiTheme="majorEastAsia" w:eastAsiaTheme="majorEastAsia" w:hAnsiTheme="majorEastAsia" w:hint="eastAsia"/>
          <w:sz w:val="24"/>
          <w:szCs w:val="24"/>
        </w:rPr>
        <w:t>リフト付き大型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バス（さわやか号、そよかぜ号）の</w:t>
      </w:r>
      <w:r w:rsidR="00907F9B">
        <w:rPr>
          <w:rFonts w:asciiTheme="majorEastAsia" w:eastAsiaTheme="majorEastAsia" w:hAnsiTheme="majorEastAsia" w:hint="eastAsia"/>
          <w:sz w:val="24"/>
          <w:szCs w:val="24"/>
        </w:rPr>
        <w:t>運行</w:t>
      </w:r>
      <w:r w:rsidR="00B634FB" w:rsidRPr="004F16AE">
        <w:rPr>
          <w:rFonts w:asciiTheme="majorEastAsia" w:eastAsiaTheme="majorEastAsia" w:hAnsiTheme="majorEastAsia" w:hint="eastAsia"/>
          <w:sz w:val="24"/>
          <w:szCs w:val="24"/>
        </w:rPr>
        <w:t>方策</w:t>
      </w:r>
    </w:p>
    <w:p w14:paraId="793AB717" w14:textId="77777777" w:rsidR="00967627" w:rsidRPr="004F16AE" w:rsidRDefault="00A27D4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30000" w:rsidRPr="004F16AE">
        <w:rPr>
          <w:rFonts w:asciiTheme="majorEastAsia" w:eastAsiaTheme="majorEastAsia" w:hAnsiTheme="majorEastAsia" w:hint="eastAsia"/>
          <w:sz w:val="24"/>
          <w:szCs w:val="24"/>
        </w:rPr>
        <w:t>⑧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リフト付きマイクロバス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活用方策</w:t>
      </w:r>
    </w:p>
    <w:p w14:paraId="5C8EDE7F" w14:textId="77777777" w:rsidR="00967627" w:rsidRPr="004F16AE" w:rsidRDefault="00A27D4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30000" w:rsidRPr="004F16AE">
        <w:rPr>
          <w:rFonts w:asciiTheme="majorEastAsia" w:eastAsiaTheme="majorEastAsia" w:hAnsiTheme="majorEastAsia" w:hint="eastAsia"/>
          <w:sz w:val="24"/>
          <w:szCs w:val="24"/>
        </w:rPr>
        <w:t>⑨</w:t>
      </w:r>
      <w:r w:rsidR="003B50C2" w:rsidRPr="004F16AE">
        <w:rPr>
          <w:rFonts w:asciiTheme="majorEastAsia" w:eastAsiaTheme="majorEastAsia" w:hAnsiTheme="majorEastAsia" w:hint="eastAsia"/>
          <w:sz w:val="24"/>
          <w:szCs w:val="24"/>
        </w:rPr>
        <w:t>施設の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効果的な広報・ＰＲ方策</w:t>
      </w:r>
    </w:p>
    <w:p w14:paraId="6FFA92C3" w14:textId="77777777" w:rsidR="00967627" w:rsidRPr="004F16AE" w:rsidRDefault="004D1642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⑩</w:t>
      </w:r>
      <w:r w:rsidR="00A27D47" w:rsidRPr="004F16AE">
        <w:rPr>
          <w:rFonts w:asciiTheme="majorEastAsia" w:eastAsiaTheme="majorEastAsia" w:hAnsiTheme="majorEastAsia" w:hint="eastAsia"/>
          <w:sz w:val="24"/>
          <w:szCs w:val="24"/>
        </w:rPr>
        <w:t>特別企画事業の実施計画</w:t>
      </w:r>
    </w:p>
    <w:p w14:paraId="7ADD40DE" w14:textId="77777777" w:rsidR="00967627" w:rsidRDefault="004D1642" w:rsidP="004F16AE">
      <w:pPr>
        <w:adjustRightInd/>
        <w:spacing w:afterLines="50" w:after="120"/>
        <w:rPr>
          <w:rFonts w:asciiTheme="majorEastAsia" w:eastAsiaTheme="majorEastAsia" w:hAnsiTheme="majorEastAsia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⑪</w:t>
      </w:r>
      <w:r w:rsidR="00A27D47" w:rsidRPr="004F16AE">
        <w:rPr>
          <w:rFonts w:asciiTheme="majorEastAsia" w:eastAsiaTheme="majorEastAsia" w:hAnsiTheme="majorEastAsia" w:hint="eastAsia"/>
          <w:sz w:val="24"/>
          <w:szCs w:val="24"/>
        </w:rPr>
        <w:t>施設・設備の維持管理計画</w:t>
      </w:r>
    </w:p>
    <w:p w14:paraId="150E7292" w14:textId="77777777" w:rsidR="00370A37" w:rsidRPr="004F16AE" w:rsidRDefault="00370A3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70A37">
        <w:rPr>
          <w:rFonts w:asciiTheme="majorEastAsia" w:eastAsiaTheme="majorEastAsia" w:hAnsiTheme="majorEastAsia" w:hint="eastAsia"/>
          <w:sz w:val="24"/>
          <w:szCs w:val="24"/>
        </w:rPr>
        <w:t>⑫委託予定業務一覧表（様式６）</w:t>
      </w:r>
    </w:p>
    <w:p w14:paraId="664E107F" w14:textId="77777777" w:rsidR="00B672C2" w:rsidRPr="004F16AE" w:rsidRDefault="00370A3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⑬</w:t>
      </w:r>
      <w:r w:rsidR="00B672C2" w:rsidRPr="004F16AE">
        <w:rPr>
          <w:rFonts w:asciiTheme="majorEastAsia" w:eastAsiaTheme="majorEastAsia" w:hAnsiTheme="majorEastAsia" w:hint="eastAsia"/>
          <w:sz w:val="24"/>
          <w:szCs w:val="24"/>
        </w:rPr>
        <w:t>個人に関する情報の取扱いについての基本方針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と情報管理体制</w:t>
      </w:r>
    </w:p>
    <w:p w14:paraId="5BDBC096" w14:textId="77777777" w:rsidR="00967627" w:rsidRPr="004F16AE" w:rsidRDefault="00370A3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⑭</w:t>
      </w:r>
      <w:r w:rsidR="00D574B0" w:rsidRPr="004F16AE">
        <w:rPr>
          <w:rFonts w:asciiTheme="majorEastAsia" w:eastAsiaTheme="majorEastAsia" w:hAnsiTheme="majorEastAsia" w:hint="eastAsia"/>
          <w:sz w:val="24"/>
          <w:szCs w:val="24"/>
        </w:rPr>
        <w:t>利用者トラブルの対処方法</w:t>
      </w:r>
    </w:p>
    <w:p w14:paraId="18781C47" w14:textId="77777777" w:rsidR="004A7E63" w:rsidRPr="004F16AE" w:rsidRDefault="00370A37" w:rsidP="004F16AE">
      <w:pPr>
        <w:adjustRightInd/>
        <w:spacing w:afterLines="50" w:after="1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⑮</w:t>
      </w:r>
      <w:r w:rsidR="004A7E63" w:rsidRPr="004F16AE">
        <w:rPr>
          <w:rFonts w:asciiTheme="majorEastAsia" w:eastAsiaTheme="majorEastAsia" w:hAnsiTheme="majorEastAsia" w:hint="eastAsia"/>
          <w:sz w:val="24"/>
          <w:szCs w:val="24"/>
        </w:rPr>
        <w:t>危機管理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に対する方針につ</w:t>
      </w:r>
      <w:r w:rsidR="004A7E63" w:rsidRPr="004F16AE">
        <w:rPr>
          <w:rFonts w:asciiTheme="majorEastAsia" w:eastAsiaTheme="majorEastAsia" w:hAnsiTheme="majorEastAsia" w:hint="eastAsia"/>
          <w:sz w:val="24"/>
          <w:szCs w:val="24"/>
        </w:rPr>
        <w:t>いて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（防災・防犯、その他緊急時の対応）</w:t>
      </w:r>
    </w:p>
    <w:p w14:paraId="52E184D7" w14:textId="77777777" w:rsidR="00967627" w:rsidRPr="004F16AE" w:rsidRDefault="00370A3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⑯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利用料金設定の</w:t>
      </w:r>
      <w:r w:rsidR="003B50C2" w:rsidRPr="004F16AE">
        <w:rPr>
          <w:rFonts w:asciiTheme="majorEastAsia" w:eastAsiaTheme="majorEastAsia" w:hAnsiTheme="majorEastAsia" w:hint="eastAsia"/>
          <w:sz w:val="24"/>
          <w:szCs w:val="24"/>
        </w:rPr>
        <w:t>基本的な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考え方</w:t>
      </w:r>
    </w:p>
    <w:p w14:paraId="30B21D06" w14:textId="491A0200" w:rsidR="00967627" w:rsidRPr="004F16AE" w:rsidRDefault="00370A3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⑰</w:t>
      </w:r>
      <w:r w:rsidR="00B6156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518BA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年度収支予算案</w:t>
      </w:r>
      <w:r w:rsidR="00A27D47" w:rsidRPr="004F16AE">
        <w:rPr>
          <w:rFonts w:asciiTheme="majorEastAsia" w:eastAsiaTheme="majorEastAsia" w:hAnsiTheme="majorEastAsia" w:hint="eastAsia"/>
          <w:sz w:val="24"/>
          <w:szCs w:val="24"/>
        </w:rPr>
        <w:t>（様式</w:t>
      </w:r>
      <w:r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A27D47" w:rsidRPr="004F16AE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C103EC1" w14:textId="6AB75BBC" w:rsidR="00967627" w:rsidRPr="004F16AE" w:rsidRDefault="00370A37" w:rsidP="004F16AE">
      <w:pPr>
        <w:adjustRightInd/>
        <w:spacing w:afterLines="50" w:after="1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⑱</w:t>
      </w:r>
      <w:r w:rsidR="008D212F">
        <w:rPr>
          <w:rFonts w:asciiTheme="majorEastAsia" w:eastAsiaTheme="majorEastAsia" w:hAnsiTheme="majorEastAsia" w:hint="eastAsia"/>
          <w:sz w:val="24"/>
          <w:szCs w:val="24"/>
        </w:rPr>
        <w:t>令和９年度予算収支案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（様式</w:t>
      </w:r>
      <w:r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E19E6" w:rsidRPr="004F16AE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6444834" w14:textId="77777777" w:rsidR="00967627" w:rsidRPr="004F16AE" w:rsidRDefault="00370A3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⑲</w:t>
      </w:r>
      <w:r w:rsidR="00A27D47" w:rsidRPr="004F16AE">
        <w:rPr>
          <w:rFonts w:asciiTheme="majorEastAsia" w:eastAsiaTheme="majorEastAsia" w:hAnsiTheme="majorEastAsia" w:hint="eastAsia"/>
          <w:sz w:val="24"/>
          <w:szCs w:val="24"/>
        </w:rPr>
        <w:t>事業運営を自ら評価する「自己評価制度」について</w:t>
      </w:r>
    </w:p>
    <w:p w14:paraId="1492E7C8" w14:textId="77777777" w:rsidR="00967627" w:rsidRPr="004F16AE" w:rsidRDefault="00370A37" w:rsidP="004F16AE">
      <w:pPr>
        <w:adjustRightInd/>
        <w:spacing w:afterLines="50" w:after="120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⑳</w:t>
      </w:r>
      <w:r w:rsidR="00A27D47" w:rsidRPr="004F16AE">
        <w:rPr>
          <w:rFonts w:asciiTheme="majorEastAsia" w:eastAsiaTheme="majorEastAsia" w:hAnsiTheme="majorEastAsia" w:hint="eastAsia"/>
          <w:sz w:val="24"/>
          <w:szCs w:val="24"/>
        </w:rPr>
        <w:t>その他</w:t>
      </w:r>
    </w:p>
    <w:p w14:paraId="62D2A4EB" w14:textId="77777777" w:rsidR="00967627" w:rsidRPr="004F16AE" w:rsidRDefault="00A27D47" w:rsidP="004F16AE">
      <w:pPr>
        <w:adjustRightInd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460DAD3A" w14:textId="77777777" w:rsidR="00967627" w:rsidRPr="004F16AE" w:rsidRDefault="000E19E6" w:rsidP="004F16AE">
      <w:pPr>
        <w:adjustRightInd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81B5F"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＊</w:t>
      </w:r>
      <w:r w:rsidR="00A27D47" w:rsidRPr="004F16AE">
        <w:rPr>
          <w:rFonts w:asciiTheme="majorEastAsia" w:eastAsiaTheme="majorEastAsia" w:hAnsiTheme="majorEastAsia" w:hint="eastAsia"/>
          <w:sz w:val="24"/>
          <w:szCs w:val="24"/>
        </w:rPr>
        <w:t>必要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に応じて</w:t>
      </w:r>
      <w:r w:rsidR="00A27D47" w:rsidRPr="004F16AE">
        <w:rPr>
          <w:rFonts w:asciiTheme="majorEastAsia" w:eastAsiaTheme="majorEastAsia" w:hAnsiTheme="majorEastAsia" w:hint="eastAsia"/>
          <w:sz w:val="24"/>
          <w:szCs w:val="24"/>
        </w:rPr>
        <w:t>、表や図を別紙として添付してください。</w:t>
      </w:r>
    </w:p>
    <w:p w14:paraId="15BB6C74" w14:textId="77777777" w:rsidR="00967627" w:rsidRPr="004F16AE" w:rsidRDefault="000E19E6" w:rsidP="004F16AE">
      <w:pPr>
        <w:adjustRightInd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81B5F"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＊</w:t>
      </w:r>
      <w:r w:rsidR="003C17C3" w:rsidRPr="004F16AE">
        <w:rPr>
          <w:rFonts w:asciiTheme="majorEastAsia" w:eastAsiaTheme="majorEastAsia" w:hAnsiTheme="majorEastAsia" w:hint="eastAsia"/>
          <w:sz w:val="24"/>
          <w:szCs w:val="24"/>
        </w:rPr>
        <w:t>用紙サイズはＡ４版とし</w:t>
      </w:r>
      <w:r w:rsidRPr="004F16AE">
        <w:rPr>
          <w:rFonts w:asciiTheme="majorEastAsia" w:eastAsiaTheme="majorEastAsia" w:hAnsiTheme="majorEastAsia" w:hint="eastAsia"/>
          <w:sz w:val="24"/>
          <w:szCs w:val="24"/>
        </w:rPr>
        <w:t>ますが</w:t>
      </w:r>
      <w:r w:rsidRPr="00596C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C17C3" w:rsidRPr="00596CF3">
        <w:rPr>
          <w:rFonts w:asciiTheme="majorEastAsia" w:eastAsiaTheme="majorEastAsia" w:hAnsiTheme="majorEastAsia" w:hint="eastAsia"/>
          <w:sz w:val="24"/>
          <w:szCs w:val="24"/>
        </w:rPr>
        <w:t>ページ数</w:t>
      </w:r>
      <w:r w:rsidRPr="00596CF3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A27D47" w:rsidRPr="00596CF3">
        <w:rPr>
          <w:rFonts w:asciiTheme="majorEastAsia" w:eastAsiaTheme="majorEastAsia" w:hAnsiTheme="majorEastAsia" w:hint="eastAsia"/>
          <w:sz w:val="24"/>
          <w:szCs w:val="24"/>
        </w:rPr>
        <w:t>制限はありません。</w:t>
      </w:r>
    </w:p>
    <w:p w14:paraId="523C6493" w14:textId="77777777" w:rsidR="00967627" w:rsidRPr="004F16AE" w:rsidRDefault="000E19E6" w:rsidP="004F16AE">
      <w:pPr>
        <w:adjustRightInd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81B5F" w:rsidRPr="004F16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81B5F" w:rsidRPr="00596CF3">
        <w:rPr>
          <w:rFonts w:asciiTheme="majorEastAsia" w:eastAsiaTheme="majorEastAsia" w:hAnsiTheme="majorEastAsia" w:hint="eastAsia"/>
          <w:sz w:val="24"/>
          <w:szCs w:val="24"/>
        </w:rPr>
        <w:t>＊</w:t>
      </w:r>
      <w:r w:rsidR="00A27D47" w:rsidRPr="00596CF3">
        <w:rPr>
          <w:rFonts w:asciiTheme="majorEastAsia" w:eastAsiaTheme="majorEastAsia" w:hAnsiTheme="majorEastAsia" w:hint="eastAsia"/>
          <w:sz w:val="24"/>
          <w:szCs w:val="24"/>
        </w:rPr>
        <w:t>文字のフォント、サイズ等については、特に指定はしません。</w:t>
      </w:r>
    </w:p>
    <w:sectPr w:rsidR="00967627" w:rsidRPr="004F16AE" w:rsidSect="00370A37">
      <w:headerReference w:type="default" r:id="rId7"/>
      <w:type w:val="continuous"/>
      <w:pgSz w:w="11906" w:h="16838"/>
      <w:pgMar w:top="1134" w:right="1134" w:bottom="1134" w:left="1134" w:header="720" w:footer="720" w:gutter="0"/>
      <w:pgNumType w:fmt="numberInDash" w:start="26"/>
      <w:cols w:space="720"/>
      <w:noEndnote/>
      <w:docGrid w:linePitch="2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25F87" w14:textId="77777777" w:rsidR="00EC426B" w:rsidRDefault="00EC426B" w:rsidP="007B67A5">
      <w:r>
        <w:separator/>
      </w:r>
    </w:p>
  </w:endnote>
  <w:endnote w:type="continuationSeparator" w:id="0">
    <w:p w14:paraId="39DCB41A" w14:textId="77777777" w:rsidR="00EC426B" w:rsidRDefault="00EC426B" w:rsidP="007B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ED301" w14:textId="77777777" w:rsidR="00EC426B" w:rsidRDefault="00EC42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A8DAA6" w14:textId="77777777" w:rsidR="00EC426B" w:rsidRDefault="00EC426B" w:rsidP="007B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8C680" w14:textId="77777777" w:rsidR="00967627" w:rsidRDefault="00967627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trackRevisions/>
  <w:defaultTabStop w:val="720"/>
  <w:hyphenationZone w:val="0"/>
  <w:drawingGridHorizontalSpacing w:val="11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B"/>
    <w:rsid w:val="000E19E6"/>
    <w:rsid w:val="001469E2"/>
    <w:rsid w:val="00180411"/>
    <w:rsid w:val="001A342D"/>
    <w:rsid w:val="001B44AD"/>
    <w:rsid w:val="00250FC1"/>
    <w:rsid w:val="002518BA"/>
    <w:rsid w:val="00287B37"/>
    <w:rsid w:val="002B659E"/>
    <w:rsid w:val="0030347C"/>
    <w:rsid w:val="00315DBF"/>
    <w:rsid w:val="00331E8B"/>
    <w:rsid w:val="0034652A"/>
    <w:rsid w:val="00365306"/>
    <w:rsid w:val="003660F2"/>
    <w:rsid w:val="00370A37"/>
    <w:rsid w:val="003B50C2"/>
    <w:rsid w:val="003C17C3"/>
    <w:rsid w:val="003E628A"/>
    <w:rsid w:val="004246E0"/>
    <w:rsid w:val="00482EE4"/>
    <w:rsid w:val="004920CF"/>
    <w:rsid w:val="004A7E63"/>
    <w:rsid w:val="004C6FF1"/>
    <w:rsid w:val="004D1642"/>
    <w:rsid w:val="004E1182"/>
    <w:rsid w:val="004F16AE"/>
    <w:rsid w:val="005155AF"/>
    <w:rsid w:val="00522F61"/>
    <w:rsid w:val="00566E11"/>
    <w:rsid w:val="00596CF3"/>
    <w:rsid w:val="005E580F"/>
    <w:rsid w:val="00607B9E"/>
    <w:rsid w:val="00644A65"/>
    <w:rsid w:val="006915C0"/>
    <w:rsid w:val="007018FA"/>
    <w:rsid w:val="00716F74"/>
    <w:rsid w:val="0074726B"/>
    <w:rsid w:val="007802FA"/>
    <w:rsid w:val="008204F0"/>
    <w:rsid w:val="008409F8"/>
    <w:rsid w:val="00881B5F"/>
    <w:rsid w:val="008D212F"/>
    <w:rsid w:val="009014E6"/>
    <w:rsid w:val="00903A94"/>
    <w:rsid w:val="00907F9B"/>
    <w:rsid w:val="00941053"/>
    <w:rsid w:val="00944701"/>
    <w:rsid w:val="00967627"/>
    <w:rsid w:val="009E15AB"/>
    <w:rsid w:val="00A27D47"/>
    <w:rsid w:val="00A805F7"/>
    <w:rsid w:val="00B120B5"/>
    <w:rsid w:val="00B231AB"/>
    <w:rsid w:val="00B30000"/>
    <w:rsid w:val="00B6156B"/>
    <w:rsid w:val="00B634FB"/>
    <w:rsid w:val="00B672C2"/>
    <w:rsid w:val="00BD7777"/>
    <w:rsid w:val="00BE0DD7"/>
    <w:rsid w:val="00BE5B59"/>
    <w:rsid w:val="00C34A3A"/>
    <w:rsid w:val="00C77B9B"/>
    <w:rsid w:val="00D1153C"/>
    <w:rsid w:val="00D12527"/>
    <w:rsid w:val="00D4404D"/>
    <w:rsid w:val="00D574B0"/>
    <w:rsid w:val="00D8016A"/>
    <w:rsid w:val="00D8521A"/>
    <w:rsid w:val="00DC0E7F"/>
    <w:rsid w:val="00E036ED"/>
    <w:rsid w:val="00E618C7"/>
    <w:rsid w:val="00E725D9"/>
    <w:rsid w:val="00E7700D"/>
    <w:rsid w:val="00EA0A17"/>
    <w:rsid w:val="00EC426B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FA3A2"/>
  <w15:docId w15:val="{2C70D7DF-165A-49B6-90C5-989ED50C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62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1AB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2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1AB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0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0A3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2518BA"/>
    <w:rPr>
      <w:rFonts w:ascii="ＭＳ ゴシック" w:eastAsia="ＭＳ ゴシック" w:hAnsi="ＭＳ ゴシック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3">
      <a:majorFont>
        <a:latin typeface="Segoe UI"/>
        <a:ea typeface="BIZ UDゴシック"/>
        <a:cs typeface=""/>
      </a:majorFont>
      <a:minorFont>
        <a:latin typeface="Cambria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8354-F98B-47D1-96FB-BBDA0969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古戸 麻琴（障害者福祉推進課）</cp:lastModifiedBy>
  <cp:revision>26</cp:revision>
  <cp:lastPrinted>2020-07-01T04:26:00Z</cp:lastPrinted>
  <dcterms:created xsi:type="dcterms:W3CDTF">2010-08-02T00:39:00Z</dcterms:created>
  <dcterms:modified xsi:type="dcterms:W3CDTF">2025-06-03T10:13:00Z</dcterms:modified>
</cp:coreProperties>
</file>