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0E06" w14:textId="67A1753D" w:rsidR="00242758" w:rsidRPr="0083124B" w:rsidRDefault="00A33EBF" w:rsidP="00A8501E">
      <w:pPr>
        <w:jc w:val="center"/>
        <w:rPr>
          <w:rFonts w:hAnsi="ＭＳ ゴシック"/>
          <w:b/>
          <w:bCs/>
        </w:rPr>
      </w:pPr>
      <w:bookmarkStart w:id="0" w:name="_Hlk194414724"/>
      <w:bookmarkStart w:id="1" w:name="_Hlk195195800"/>
      <w:r w:rsidRPr="0083124B">
        <w:rPr>
          <w:rFonts w:hAnsi="ＭＳ ゴシック" w:hint="eastAsia"/>
          <w:b/>
          <w:bCs/>
        </w:rPr>
        <w:t>令和７年度「企業を主体としたネイチャーポジティブの推進」企画・運営業務</w:t>
      </w:r>
      <w:r w:rsidR="00242758" w:rsidRPr="0083124B">
        <w:rPr>
          <w:rFonts w:hAnsi="ＭＳ ゴシック" w:hint="eastAsia"/>
          <w:b/>
          <w:bCs/>
        </w:rPr>
        <w:t>に関する</w:t>
      </w:r>
    </w:p>
    <w:bookmarkEnd w:id="0"/>
    <w:p w14:paraId="0681DBF8" w14:textId="6398275D" w:rsidR="00A8501E" w:rsidRPr="0083124B" w:rsidRDefault="00586B3D" w:rsidP="00A8501E">
      <w:pPr>
        <w:jc w:val="center"/>
        <w:rPr>
          <w:rFonts w:hAnsi="ＭＳ ゴシック"/>
          <w:b/>
          <w:bCs/>
        </w:rPr>
      </w:pPr>
      <w:r w:rsidRPr="0083124B">
        <w:rPr>
          <w:rFonts w:hAnsi="ＭＳ ゴシック" w:hint="eastAsia"/>
          <w:b/>
          <w:bCs/>
        </w:rPr>
        <w:t>業務</w:t>
      </w:r>
      <w:r w:rsidR="007C3372" w:rsidRPr="0083124B">
        <w:rPr>
          <w:rFonts w:hAnsi="ＭＳ ゴシック" w:hint="eastAsia"/>
          <w:b/>
          <w:bCs/>
        </w:rPr>
        <w:t>仕様書</w:t>
      </w:r>
      <w:bookmarkEnd w:id="1"/>
    </w:p>
    <w:p w14:paraId="40B80579" w14:textId="77777777" w:rsidR="00A8501E" w:rsidRPr="0083124B" w:rsidRDefault="00A8501E" w:rsidP="00224F7F">
      <w:pPr>
        <w:rPr>
          <w:rFonts w:hAnsi="ＭＳ ゴシック"/>
        </w:rPr>
      </w:pPr>
    </w:p>
    <w:p w14:paraId="20021A75" w14:textId="77777777" w:rsidR="00435AD9" w:rsidRPr="0083124B" w:rsidRDefault="00435AD9" w:rsidP="00435AD9">
      <w:pPr>
        <w:rPr>
          <w:rFonts w:hAnsi="ＭＳ ゴシック"/>
        </w:rPr>
      </w:pPr>
      <w:r w:rsidRPr="0083124B">
        <w:rPr>
          <w:rFonts w:hAnsi="ＭＳ ゴシック" w:hint="eastAsia"/>
        </w:rPr>
        <w:t>１．委託業務名</w:t>
      </w:r>
    </w:p>
    <w:p w14:paraId="0BBDC8BC" w14:textId="51552403" w:rsidR="00435AD9" w:rsidRPr="0083124B" w:rsidRDefault="00435AD9" w:rsidP="00435AD9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  <w:r w:rsidR="00586B3D" w:rsidRPr="0083124B">
        <w:rPr>
          <w:rFonts w:hAnsi="ＭＳ ゴシック" w:hint="eastAsia"/>
        </w:rPr>
        <w:t>令和</w:t>
      </w:r>
      <w:r w:rsidR="00C479BE" w:rsidRPr="0083124B">
        <w:rPr>
          <w:rFonts w:hAnsi="ＭＳ ゴシック" w:hint="eastAsia"/>
        </w:rPr>
        <w:t>７</w:t>
      </w:r>
      <w:r w:rsidR="00586B3D" w:rsidRPr="0083124B">
        <w:rPr>
          <w:rFonts w:hAnsi="ＭＳ ゴシック" w:hint="eastAsia"/>
        </w:rPr>
        <w:t>年度「</w:t>
      </w:r>
      <w:r w:rsidR="000C2D6C" w:rsidRPr="0083124B">
        <w:rPr>
          <w:rFonts w:hAnsi="ＭＳ ゴシック" w:hint="eastAsia"/>
        </w:rPr>
        <w:t>企業を主体としたネイチャーポジティブの推進</w:t>
      </w:r>
      <w:r w:rsidR="00586B3D" w:rsidRPr="0083124B">
        <w:rPr>
          <w:rFonts w:hAnsi="ＭＳ ゴシック" w:hint="eastAsia"/>
        </w:rPr>
        <w:t>」企画・運営業務委託</w:t>
      </w:r>
    </w:p>
    <w:p w14:paraId="0ACA79B1" w14:textId="77777777" w:rsidR="00435AD9" w:rsidRPr="0083124B" w:rsidRDefault="00435AD9" w:rsidP="00435AD9">
      <w:pPr>
        <w:rPr>
          <w:rFonts w:hAnsi="ＭＳ ゴシック"/>
        </w:rPr>
      </w:pPr>
    </w:p>
    <w:p w14:paraId="14AB20EB" w14:textId="77777777" w:rsidR="00435AD9" w:rsidRPr="0083124B" w:rsidRDefault="00435AD9" w:rsidP="00435AD9">
      <w:pPr>
        <w:rPr>
          <w:rFonts w:hAnsi="ＭＳ ゴシック"/>
        </w:rPr>
      </w:pPr>
      <w:r w:rsidRPr="0083124B">
        <w:rPr>
          <w:rFonts w:hAnsi="ＭＳ ゴシック" w:hint="eastAsia"/>
        </w:rPr>
        <w:t>２．業務目的</w:t>
      </w:r>
    </w:p>
    <w:p w14:paraId="0BFF6207" w14:textId="4A05726F" w:rsidR="00D34E59" w:rsidRPr="00D34E59" w:rsidRDefault="009A01EE" w:rsidP="00D34E59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  <w:bookmarkStart w:id="2" w:name="_Hlk194414566"/>
      <w:r w:rsidR="00D34E59" w:rsidRPr="00D34E59">
        <w:rPr>
          <w:rFonts w:hAnsi="ＭＳ ゴシック" w:hint="eastAsia"/>
        </w:rPr>
        <w:t>生物多様性の損失を止め、回復軌道に乗せるネイチャーポジティブ（以下、</w:t>
      </w:r>
      <w:r w:rsidR="00D34E59">
        <w:rPr>
          <w:rFonts w:hAnsi="ＭＳ ゴシック" w:hint="eastAsia"/>
        </w:rPr>
        <w:t>ＮＰ</w:t>
      </w:r>
      <w:r w:rsidR="00D34E59" w:rsidRPr="00D34E59">
        <w:rPr>
          <w:rFonts w:hAnsi="ＭＳ ゴシック"/>
        </w:rPr>
        <w:t>という</w:t>
      </w:r>
      <w:r w:rsidR="009C363C">
        <w:rPr>
          <w:rFonts w:hAnsi="ＭＳ ゴシック" w:hint="eastAsia"/>
        </w:rPr>
        <w:t>。</w:t>
      </w:r>
      <w:r w:rsidR="00D34E59" w:rsidRPr="00D34E59">
        <w:rPr>
          <w:rFonts w:hAnsi="ＭＳ ゴシック"/>
        </w:rPr>
        <w:t>）</w:t>
      </w:r>
      <w:r w:rsidR="00D34E59" w:rsidRPr="00D34E59">
        <w:rPr>
          <w:rFonts w:hAnsi="ＭＳ ゴシック" w:hint="eastAsia"/>
        </w:rPr>
        <w:t>を実現するには、行政、企業・団体、地域住民等の多様な主体が連携・協働し</w:t>
      </w:r>
      <w:r w:rsidR="00C35C5F">
        <w:rPr>
          <w:rFonts w:hAnsi="ＭＳ ゴシック" w:hint="eastAsia"/>
        </w:rPr>
        <w:t>、</w:t>
      </w:r>
      <w:r w:rsidR="00D34E59" w:rsidRPr="00D34E59">
        <w:rPr>
          <w:rFonts w:hAnsi="ＭＳ ゴシック" w:hint="eastAsia"/>
        </w:rPr>
        <w:t>生態系や希少種などの保全・回復に一体となって取り組むことが重要である。</w:t>
      </w:r>
    </w:p>
    <w:p w14:paraId="296DDA50" w14:textId="7CD6F704" w:rsidR="00D34E59" w:rsidRDefault="00D34E59" w:rsidP="00D34E59">
      <w:pPr>
        <w:ind w:firstLineChars="100" w:firstLine="221"/>
        <w:rPr>
          <w:rFonts w:hAnsi="ＭＳ ゴシック"/>
        </w:rPr>
      </w:pPr>
      <w:r w:rsidRPr="00D34E59">
        <w:rPr>
          <w:rFonts w:hAnsi="ＭＳ ゴシック" w:hint="eastAsia"/>
        </w:rPr>
        <w:t>そのため、企業・団体向けに</w:t>
      </w:r>
      <w:r>
        <w:rPr>
          <w:rFonts w:hAnsi="ＭＳ ゴシック" w:hint="eastAsia"/>
        </w:rPr>
        <w:t>ＮＰ</w:t>
      </w:r>
      <w:r w:rsidRPr="00D34E59">
        <w:rPr>
          <w:rFonts w:hAnsi="ＭＳ ゴシック"/>
        </w:rPr>
        <w:t>を啓発するためのセミナーや、各主体が相互に</w:t>
      </w:r>
      <w:r w:rsidRPr="00D34E59">
        <w:rPr>
          <w:rFonts w:hAnsi="ＭＳ ゴシック" w:hint="eastAsia"/>
        </w:rPr>
        <w:t>交流できる機会を創出し、</w:t>
      </w:r>
      <w:r>
        <w:rPr>
          <w:rFonts w:hAnsi="ＭＳ ゴシック" w:hint="eastAsia"/>
        </w:rPr>
        <w:t>ＮＰ</w:t>
      </w:r>
      <w:r w:rsidRPr="00D34E59">
        <w:rPr>
          <w:rFonts w:hAnsi="ＭＳ ゴシック"/>
        </w:rPr>
        <w:t>の実現に向けた取り組みやビジネスの展開を促進</w:t>
      </w:r>
      <w:r w:rsidRPr="00D34E59">
        <w:rPr>
          <w:rFonts w:hAnsi="ＭＳ ゴシック" w:hint="eastAsia"/>
        </w:rPr>
        <w:t>するとともに、優れた事例を行政、企業・団体、県民に広く横展開していく。</w:t>
      </w:r>
    </w:p>
    <w:p w14:paraId="17C5F777" w14:textId="54480A61" w:rsidR="005969B5" w:rsidRPr="0083124B" w:rsidRDefault="004F62E2" w:rsidP="00D34E59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  <w:r w:rsidR="00721E11" w:rsidRPr="0083124B">
        <w:rPr>
          <w:rFonts w:hAnsi="ＭＳ ゴシック" w:hint="eastAsia"/>
        </w:rPr>
        <w:t>本業務では</w:t>
      </w:r>
      <w:r w:rsidR="0091097C" w:rsidRPr="0083124B">
        <w:rPr>
          <w:rFonts w:hAnsi="ＭＳ ゴシック" w:hint="eastAsia"/>
        </w:rPr>
        <w:t>、</w:t>
      </w:r>
      <w:r w:rsidR="00C35C5F">
        <w:rPr>
          <w:rFonts w:hAnsi="ＭＳ ゴシック" w:hint="eastAsia"/>
        </w:rPr>
        <w:t>これらの取組</w:t>
      </w:r>
      <w:r w:rsidR="00162C04" w:rsidRPr="0083124B">
        <w:rPr>
          <w:rFonts w:hAnsi="ＭＳ ゴシック" w:hint="eastAsia"/>
        </w:rPr>
        <w:t>を</w:t>
      </w:r>
      <w:r w:rsidR="005969B5" w:rsidRPr="0083124B">
        <w:rPr>
          <w:rFonts w:hAnsi="ＭＳ ゴシック" w:hint="eastAsia"/>
        </w:rPr>
        <w:t>総合的に推進するため</w:t>
      </w:r>
      <w:r w:rsidR="003B6F4B" w:rsidRPr="0083124B">
        <w:rPr>
          <w:rFonts w:hAnsi="ＭＳ ゴシック" w:hint="eastAsia"/>
        </w:rPr>
        <w:t>に</w:t>
      </w:r>
      <w:r w:rsidR="005969B5" w:rsidRPr="0083124B">
        <w:rPr>
          <w:rFonts w:hAnsi="ＭＳ ゴシック" w:hint="eastAsia"/>
        </w:rPr>
        <w:t>企画</w:t>
      </w:r>
      <w:r w:rsidR="000A136A" w:rsidRPr="0083124B">
        <w:rPr>
          <w:rFonts w:hAnsi="ＭＳ ゴシック" w:hint="eastAsia"/>
        </w:rPr>
        <w:t>・運営・コーディネートを</w:t>
      </w:r>
      <w:r w:rsidR="00B75249" w:rsidRPr="0083124B">
        <w:rPr>
          <w:rFonts w:hAnsi="ＭＳ ゴシック" w:hint="eastAsia"/>
        </w:rPr>
        <w:t>行う</w:t>
      </w:r>
      <w:r w:rsidR="000A136A" w:rsidRPr="0083124B">
        <w:rPr>
          <w:rFonts w:hAnsi="ＭＳ ゴシック" w:hint="eastAsia"/>
        </w:rPr>
        <w:t>ものである。</w:t>
      </w:r>
    </w:p>
    <w:bookmarkEnd w:id="2"/>
    <w:p w14:paraId="175352C6" w14:textId="278C4535" w:rsidR="005969B5" w:rsidRPr="0083124B" w:rsidRDefault="00587D3B" w:rsidP="00224F7F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</w:p>
    <w:p w14:paraId="3F038828" w14:textId="77777777" w:rsidR="00F133BC" w:rsidRPr="0083124B" w:rsidRDefault="00F133BC" w:rsidP="00F133BC">
      <w:pPr>
        <w:rPr>
          <w:rFonts w:hAnsi="ＭＳ ゴシック"/>
        </w:rPr>
      </w:pPr>
      <w:r w:rsidRPr="0083124B">
        <w:rPr>
          <w:rFonts w:hAnsi="ＭＳ ゴシック" w:hint="eastAsia"/>
        </w:rPr>
        <w:t>３．委託期間</w:t>
      </w:r>
    </w:p>
    <w:p w14:paraId="3CB21279" w14:textId="278E87E2" w:rsidR="00F133BC" w:rsidRPr="0083124B" w:rsidRDefault="00F133BC" w:rsidP="00F133BC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　契約締結日から令和</w:t>
      </w:r>
      <w:r w:rsidR="00ED7BD8" w:rsidRPr="0083124B">
        <w:rPr>
          <w:rFonts w:hAnsi="ＭＳ ゴシック" w:hint="eastAsia"/>
        </w:rPr>
        <w:t>８</w:t>
      </w:r>
      <w:r w:rsidRPr="0083124B">
        <w:rPr>
          <w:rFonts w:hAnsi="ＭＳ ゴシック" w:hint="eastAsia"/>
        </w:rPr>
        <w:t>年</w:t>
      </w:r>
      <w:r w:rsidR="00ED7BD8" w:rsidRPr="0083124B">
        <w:rPr>
          <w:rFonts w:hAnsi="ＭＳ ゴシック" w:hint="eastAsia"/>
        </w:rPr>
        <w:t>３</w:t>
      </w:r>
      <w:r w:rsidRPr="0083124B">
        <w:rPr>
          <w:rFonts w:hAnsi="ＭＳ ゴシック" w:hint="eastAsia"/>
        </w:rPr>
        <w:t>月</w:t>
      </w:r>
      <w:r w:rsidR="00ED7BD8" w:rsidRPr="0083124B">
        <w:rPr>
          <w:rFonts w:hAnsi="ＭＳ ゴシック" w:hint="eastAsia"/>
        </w:rPr>
        <w:t>３１</w:t>
      </w:r>
      <w:r w:rsidRPr="0083124B">
        <w:rPr>
          <w:rFonts w:hAnsi="ＭＳ ゴシック" w:hint="eastAsia"/>
        </w:rPr>
        <w:t>日まで</w:t>
      </w:r>
    </w:p>
    <w:p w14:paraId="70FCC8C3" w14:textId="77777777" w:rsidR="00224F7F" w:rsidRPr="0083124B" w:rsidRDefault="00224F7F" w:rsidP="00224F7F">
      <w:pPr>
        <w:rPr>
          <w:rFonts w:hAnsi="ＭＳ ゴシック"/>
        </w:rPr>
      </w:pPr>
    </w:p>
    <w:p w14:paraId="6DED7734" w14:textId="77777777" w:rsidR="008827B9" w:rsidRPr="0083124B" w:rsidRDefault="00224F7F" w:rsidP="008827B9">
      <w:pPr>
        <w:rPr>
          <w:rFonts w:hAnsi="ＭＳ ゴシック"/>
        </w:rPr>
      </w:pPr>
      <w:r w:rsidRPr="0083124B">
        <w:rPr>
          <w:rFonts w:hAnsi="ＭＳ ゴシック" w:hint="eastAsia"/>
        </w:rPr>
        <w:t>４．委託業務の内容</w:t>
      </w:r>
    </w:p>
    <w:p w14:paraId="4296ABDF" w14:textId="6A6EB187" w:rsidR="001264D2" w:rsidRPr="0083124B" w:rsidRDefault="00910F09" w:rsidP="008827B9">
      <w:pPr>
        <w:ind w:leftChars="-64" w:left="283" w:hangingChars="192" w:hanging="425"/>
        <w:rPr>
          <w:rFonts w:hAnsi="ＭＳ ゴシック"/>
        </w:rPr>
      </w:pPr>
      <w:r w:rsidRPr="0083124B">
        <w:rPr>
          <w:rFonts w:hAnsi="ＭＳ ゴシック" w:hint="eastAsia"/>
        </w:rPr>
        <w:t>（１）</w:t>
      </w:r>
      <w:r w:rsidR="00084941" w:rsidRPr="0083124B">
        <w:rPr>
          <w:rFonts w:hAnsi="ＭＳ ゴシック" w:hint="eastAsia"/>
        </w:rPr>
        <w:t>本業務の目的を踏まえ、</w:t>
      </w:r>
      <w:r w:rsidR="004F62E2" w:rsidRPr="0083124B">
        <w:rPr>
          <w:rFonts w:hAnsi="ＭＳ ゴシック" w:hint="eastAsia"/>
        </w:rPr>
        <w:t>下記</w:t>
      </w:r>
      <w:r w:rsidR="00D53A14" w:rsidRPr="0083124B">
        <w:rPr>
          <w:rFonts w:hAnsi="ＭＳ ゴシック" w:hint="eastAsia"/>
        </w:rPr>
        <w:t>①②③④</w:t>
      </w:r>
      <w:r w:rsidR="004F62E2" w:rsidRPr="0083124B">
        <w:rPr>
          <w:rFonts w:hAnsi="ＭＳ ゴシック" w:hint="eastAsia"/>
        </w:rPr>
        <w:t>について企画・運営・コーディネートを</w:t>
      </w:r>
      <w:r w:rsidR="008D0F4F" w:rsidRPr="0083124B">
        <w:rPr>
          <w:rFonts w:hAnsi="ＭＳ ゴシック" w:hint="eastAsia"/>
        </w:rPr>
        <w:t>行う</w:t>
      </w:r>
      <w:r w:rsidR="004F62E2" w:rsidRPr="0083124B">
        <w:rPr>
          <w:rFonts w:hAnsi="ＭＳ ゴシック" w:hint="eastAsia"/>
        </w:rPr>
        <w:t>。</w:t>
      </w:r>
      <w:r w:rsidR="008D0F4F" w:rsidRPr="0083124B">
        <w:rPr>
          <w:rFonts w:hAnsi="ＭＳ ゴシック" w:hint="eastAsia"/>
        </w:rPr>
        <w:t>これらには</w:t>
      </w:r>
      <w:r w:rsidR="00280433" w:rsidRPr="0083124B">
        <w:rPr>
          <w:rFonts w:hAnsi="ＭＳ ゴシック" w:hint="eastAsia"/>
        </w:rPr>
        <w:t>、</w:t>
      </w:r>
      <w:r w:rsidR="001264D2" w:rsidRPr="0083124B">
        <w:rPr>
          <w:rFonts w:hAnsi="ＭＳ ゴシック" w:hint="eastAsia"/>
        </w:rPr>
        <w:t>以下の事項を含むものとする。</w:t>
      </w:r>
    </w:p>
    <w:p w14:paraId="4360F82C" w14:textId="2A23D26A" w:rsidR="00084941" w:rsidRPr="0083124B" w:rsidRDefault="001264D2" w:rsidP="008827B9">
      <w:pPr>
        <w:ind w:leftChars="-64" w:left="283" w:hangingChars="192" w:hanging="425"/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  <w:r w:rsidR="008F51C8" w:rsidRPr="0083124B">
        <w:rPr>
          <w:rFonts w:hAnsi="ＭＳ ゴシック" w:hint="eastAsia"/>
        </w:rPr>
        <w:t>〇</w:t>
      </w:r>
      <w:r w:rsidR="004F62E2" w:rsidRPr="0083124B">
        <w:rPr>
          <w:rFonts w:hAnsi="ＭＳ ゴシック" w:hint="eastAsia"/>
        </w:rPr>
        <w:t>説明資料</w:t>
      </w:r>
      <w:r w:rsidR="008D0F4F" w:rsidRPr="0083124B">
        <w:rPr>
          <w:rFonts w:hAnsi="ＭＳ ゴシック" w:hint="eastAsia"/>
        </w:rPr>
        <w:t>作成</w:t>
      </w:r>
      <w:r w:rsidR="00AB5C14" w:rsidRPr="0083124B">
        <w:rPr>
          <w:rFonts w:hAnsi="ＭＳ ゴシック" w:hint="eastAsia"/>
        </w:rPr>
        <w:t>（パワーポイント、ワード、エクセル等）</w:t>
      </w:r>
      <w:r w:rsidR="004F62E2" w:rsidRPr="0083124B">
        <w:rPr>
          <w:rFonts w:hAnsi="ＭＳ ゴシック" w:hint="eastAsia"/>
        </w:rPr>
        <w:t>、</w:t>
      </w:r>
      <w:r w:rsidRPr="0083124B">
        <w:rPr>
          <w:rFonts w:hAnsi="ＭＳ ゴシック" w:hint="eastAsia"/>
        </w:rPr>
        <w:t>イベントの</w:t>
      </w:r>
      <w:r w:rsidR="00E71A34" w:rsidRPr="0083124B">
        <w:rPr>
          <w:rFonts w:hAnsi="ＭＳ ゴシック" w:hint="eastAsia"/>
        </w:rPr>
        <w:t>開催</w:t>
      </w:r>
      <w:r w:rsidR="004F62E2" w:rsidRPr="0083124B">
        <w:rPr>
          <w:rFonts w:hAnsi="ＭＳ ゴシック" w:hint="eastAsia"/>
        </w:rPr>
        <w:t>案内、会場運営、参加者</w:t>
      </w:r>
      <w:r w:rsidR="00B75249" w:rsidRPr="0083124B">
        <w:rPr>
          <w:rFonts w:hAnsi="ＭＳ ゴシック" w:hint="eastAsia"/>
        </w:rPr>
        <w:t>の</w:t>
      </w:r>
      <w:r w:rsidR="004F62E2" w:rsidRPr="0083124B">
        <w:rPr>
          <w:rFonts w:hAnsi="ＭＳ ゴシック" w:hint="eastAsia"/>
        </w:rPr>
        <w:t>募集</w:t>
      </w:r>
      <w:r w:rsidR="00B75249" w:rsidRPr="0083124B">
        <w:rPr>
          <w:rFonts w:hAnsi="ＭＳ ゴシック" w:hint="eastAsia"/>
        </w:rPr>
        <w:t>・</w:t>
      </w:r>
      <w:r w:rsidR="00E71A34" w:rsidRPr="0083124B">
        <w:rPr>
          <w:rFonts w:hAnsi="ＭＳ ゴシック" w:hint="eastAsia"/>
        </w:rPr>
        <w:t>取</w:t>
      </w:r>
      <w:r w:rsidRPr="0083124B">
        <w:rPr>
          <w:rFonts w:hAnsi="ＭＳ ゴシック" w:hint="eastAsia"/>
        </w:rPr>
        <w:t>り</w:t>
      </w:r>
      <w:r w:rsidR="00E71A34" w:rsidRPr="0083124B">
        <w:rPr>
          <w:rFonts w:hAnsi="ＭＳ ゴシック" w:hint="eastAsia"/>
        </w:rPr>
        <w:t>まとめ</w:t>
      </w:r>
      <w:r w:rsidR="004F62E2" w:rsidRPr="0083124B">
        <w:rPr>
          <w:rFonts w:hAnsi="ＭＳ ゴシック" w:hint="eastAsia"/>
        </w:rPr>
        <w:t>、講演者への依頼・調整</w:t>
      </w:r>
      <w:r w:rsidR="00767C00" w:rsidRPr="0083124B">
        <w:rPr>
          <w:rFonts w:hAnsi="ＭＳ ゴシック" w:hint="eastAsia"/>
        </w:rPr>
        <w:t>等の事務局業務</w:t>
      </w:r>
      <w:r w:rsidR="008827B9" w:rsidRPr="0083124B">
        <w:rPr>
          <w:rFonts w:hAnsi="ＭＳ ゴシック" w:hint="eastAsia"/>
        </w:rPr>
        <w:t>。</w:t>
      </w:r>
    </w:p>
    <w:p w14:paraId="0ACC16B1" w14:textId="77777777" w:rsidR="0083124B" w:rsidRDefault="001264D2" w:rsidP="0083124B">
      <w:pPr>
        <w:ind w:leftChars="-64" w:left="283" w:hangingChars="192" w:hanging="425"/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  <w:r w:rsidR="008F51C8" w:rsidRPr="0083124B">
        <w:rPr>
          <w:rFonts w:hAnsi="ＭＳ ゴシック" w:hint="eastAsia"/>
        </w:rPr>
        <w:t>〇</w:t>
      </w:r>
      <w:r w:rsidR="00AB5C14" w:rsidRPr="0083124B">
        <w:rPr>
          <w:rFonts w:hAnsi="ＭＳ ゴシック" w:hint="eastAsia"/>
        </w:rPr>
        <w:t>企業・団体、市町村等の</w:t>
      </w:r>
      <w:r w:rsidRPr="0083124B">
        <w:rPr>
          <w:rFonts w:hAnsi="ＭＳ ゴシック" w:hint="eastAsia"/>
        </w:rPr>
        <w:t>各主体からのアンケートやヒアリング等での意見、情報の収集、とりまとめ。必要に応じて</w:t>
      </w:r>
      <w:r w:rsidR="00974A92" w:rsidRPr="0083124B">
        <w:rPr>
          <w:rFonts w:hAnsi="ＭＳ ゴシック" w:hint="eastAsia"/>
        </w:rPr>
        <w:t>現地</w:t>
      </w:r>
      <w:r w:rsidRPr="0083124B">
        <w:rPr>
          <w:rFonts w:hAnsi="ＭＳ ゴシック" w:hint="eastAsia"/>
        </w:rPr>
        <w:t>調査。</w:t>
      </w:r>
    </w:p>
    <w:p w14:paraId="5989F3EA" w14:textId="77777777" w:rsidR="0083124B" w:rsidRDefault="0083124B" w:rsidP="0083124B">
      <w:pPr>
        <w:ind w:leftChars="-64" w:left="283" w:hangingChars="192" w:hanging="425"/>
        <w:rPr>
          <w:rFonts w:hAnsi="ＭＳ ゴシック"/>
        </w:rPr>
      </w:pPr>
    </w:p>
    <w:p w14:paraId="2D473BE1" w14:textId="528F2BA3" w:rsidR="00B52571" w:rsidRPr="0083124B" w:rsidRDefault="0083124B" w:rsidP="0083124B">
      <w:pPr>
        <w:ind w:leftChars="36" w:left="284" w:hangingChars="92" w:hanging="204"/>
        <w:rPr>
          <w:rFonts w:hAnsi="ＭＳ ゴシック"/>
        </w:rPr>
      </w:pPr>
      <w:r>
        <w:rPr>
          <w:rFonts w:hAnsi="ＭＳ ゴシック" w:hint="eastAsia"/>
          <w:color w:val="000000" w:themeColor="text1"/>
        </w:rPr>
        <w:t xml:space="preserve">①　</w:t>
      </w:r>
      <w:r w:rsidR="0022433C" w:rsidRPr="0083124B">
        <w:rPr>
          <w:rFonts w:hAnsi="ＭＳ ゴシック" w:hint="eastAsia"/>
          <w:color w:val="000000" w:themeColor="text1"/>
        </w:rPr>
        <w:t>新分科会</w:t>
      </w:r>
      <w:r w:rsidR="00764A51" w:rsidRPr="0083124B">
        <w:rPr>
          <w:rFonts w:hAnsi="ＭＳ ゴシック" w:hint="eastAsia"/>
          <w:color w:val="000000" w:themeColor="text1"/>
        </w:rPr>
        <w:t>の</w:t>
      </w:r>
      <w:r w:rsidR="00B52571" w:rsidRPr="0083124B">
        <w:rPr>
          <w:rFonts w:hAnsi="ＭＳ ゴシック" w:hint="eastAsia"/>
        </w:rPr>
        <w:t>立ち上げおよび運営</w:t>
      </w:r>
    </w:p>
    <w:p w14:paraId="4E9464DB" w14:textId="59A30E29" w:rsidR="0083124B" w:rsidRDefault="0083124B" w:rsidP="0083124B">
      <w:pPr>
        <w:ind w:leftChars="36" w:left="80" w:firstLineChars="100" w:firstLine="221"/>
        <w:rPr>
          <w:rFonts w:hAnsi="ＭＳ ゴシック"/>
          <w:color w:val="000000" w:themeColor="text1"/>
        </w:rPr>
      </w:pPr>
      <w:r>
        <w:rPr>
          <w:rFonts w:hAnsi="ＭＳ ゴシック" w:hint="eastAsia"/>
        </w:rPr>
        <w:t>○</w:t>
      </w:r>
      <w:r w:rsidR="00B52571" w:rsidRPr="0083124B">
        <w:rPr>
          <w:rFonts w:hAnsi="ＭＳ ゴシック" w:hint="eastAsia"/>
        </w:rPr>
        <w:t>令和</w:t>
      </w:r>
      <w:r w:rsidR="00E57244" w:rsidRPr="0083124B">
        <w:rPr>
          <w:rFonts w:hAnsi="ＭＳ ゴシック" w:hint="eastAsia"/>
        </w:rPr>
        <w:t>７</w:t>
      </w:r>
      <w:r w:rsidR="00B52571" w:rsidRPr="0083124B">
        <w:rPr>
          <w:rFonts w:hAnsi="ＭＳ ゴシック" w:hint="eastAsia"/>
        </w:rPr>
        <w:t>年度から</w:t>
      </w:r>
      <w:r w:rsidR="00107B48">
        <w:rPr>
          <w:rFonts w:hAnsi="ＭＳ ゴシック" w:hint="eastAsia"/>
        </w:rPr>
        <w:t>委託者</w:t>
      </w:r>
      <w:r w:rsidR="00B52571" w:rsidRPr="0083124B">
        <w:rPr>
          <w:rFonts w:hAnsi="ＭＳ ゴシック" w:hint="eastAsia"/>
        </w:rPr>
        <w:t>が別途設置する</w:t>
      </w:r>
      <w:r w:rsidR="008D0F4F" w:rsidRPr="0083124B">
        <w:rPr>
          <w:rFonts w:hAnsi="ＭＳ ゴシック" w:hint="eastAsia"/>
        </w:rPr>
        <w:t>新分科会である</w:t>
      </w:r>
      <w:r w:rsidR="00B52571" w:rsidRPr="0083124B">
        <w:rPr>
          <w:rFonts w:hAnsi="ＭＳ ゴシック" w:hint="eastAsia"/>
          <w:color w:val="000000" w:themeColor="text1"/>
        </w:rPr>
        <w:t>埼玉県</w:t>
      </w:r>
      <w:r w:rsidR="00B52571" w:rsidRPr="0083124B">
        <w:rPr>
          <w:rFonts w:hAnsi="ＭＳ ゴシック"/>
          <w:color w:val="000000" w:themeColor="text1"/>
        </w:rPr>
        <w:t>SDGs官民連携プラット</w:t>
      </w:r>
    </w:p>
    <w:p w14:paraId="705F560E" w14:textId="0D2F8706" w:rsidR="0083124B" w:rsidRDefault="00B52571" w:rsidP="0083124B">
      <w:pPr>
        <w:ind w:leftChars="236" w:left="522"/>
        <w:rPr>
          <w:rFonts w:hAnsi="ＭＳ ゴシック"/>
          <w:color w:val="000000" w:themeColor="text1"/>
        </w:rPr>
      </w:pPr>
      <w:r w:rsidRPr="0083124B">
        <w:rPr>
          <w:rFonts w:hAnsi="ＭＳ ゴシック"/>
          <w:color w:val="000000" w:themeColor="text1"/>
        </w:rPr>
        <w:t>フォーム</w:t>
      </w:r>
      <w:r w:rsidRPr="0083124B">
        <w:rPr>
          <w:rFonts w:hAnsi="ＭＳ ゴシック" w:hint="eastAsia"/>
          <w:color w:val="000000" w:themeColor="text1"/>
        </w:rPr>
        <w:t>「ネイチャーポジティブ</w:t>
      </w:r>
      <w:r w:rsidR="004C146F">
        <w:rPr>
          <w:rFonts w:hAnsi="ＭＳ ゴシック" w:hint="eastAsia"/>
          <w:color w:val="000000" w:themeColor="text1"/>
        </w:rPr>
        <w:t>推進</w:t>
      </w:r>
      <w:r w:rsidRPr="0083124B">
        <w:rPr>
          <w:rFonts w:hAnsi="ＭＳ ゴシック" w:hint="eastAsia"/>
          <w:color w:val="000000" w:themeColor="text1"/>
        </w:rPr>
        <w:t>分科会」</w:t>
      </w:r>
      <w:r w:rsidR="00B75249" w:rsidRPr="0083124B">
        <w:rPr>
          <w:rFonts w:hAnsi="ＭＳ ゴシック" w:hint="eastAsia"/>
          <w:color w:val="000000" w:themeColor="text1"/>
        </w:rPr>
        <w:t>の</w:t>
      </w:r>
      <w:r w:rsidR="00764A51" w:rsidRPr="0083124B">
        <w:rPr>
          <w:rFonts w:hAnsi="ＭＳ ゴシック" w:hint="eastAsia"/>
          <w:color w:val="000000" w:themeColor="text1"/>
        </w:rPr>
        <w:t>令和７年度の</w:t>
      </w:r>
      <w:r w:rsidR="00FD4D6C" w:rsidRPr="0083124B">
        <w:rPr>
          <w:rFonts w:hAnsi="ＭＳ ゴシック" w:hint="eastAsia"/>
          <w:color w:val="000000" w:themeColor="text1"/>
        </w:rPr>
        <w:t>取組</w:t>
      </w:r>
      <w:r w:rsidR="00764A51" w:rsidRPr="0083124B">
        <w:rPr>
          <w:rFonts w:hAnsi="ＭＳ ゴシック" w:hint="eastAsia"/>
          <w:color w:val="000000" w:themeColor="text1"/>
        </w:rPr>
        <w:t>、令和８年度以降の方向性について企画提案する。</w:t>
      </w:r>
      <w:bookmarkStart w:id="3" w:name="_Hlk194327975"/>
      <w:bookmarkStart w:id="4" w:name="_Hlk194327991"/>
    </w:p>
    <w:p w14:paraId="0D568A1A" w14:textId="77777777" w:rsidR="0083124B" w:rsidRDefault="0083124B" w:rsidP="0083124B">
      <w:pPr>
        <w:ind w:firstLineChars="100" w:firstLine="221"/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○</w:t>
      </w:r>
      <w:r w:rsidR="008F51C8" w:rsidRPr="0083124B">
        <w:rPr>
          <w:rFonts w:hAnsi="ＭＳ ゴシック" w:hint="eastAsia"/>
          <w:color w:val="000000" w:themeColor="text1"/>
        </w:rPr>
        <w:t>自治体</w:t>
      </w:r>
      <w:r w:rsidR="00D53A14" w:rsidRPr="0083124B">
        <w:rPr>
          <w:rFonts w:hAnsi="ＭＳ ゴシック" w:hint="eastAsia"/>
          <w:color w:val="000000" w:themeColor="text1"/>
        </w:rPr>
        <w:t>や</w:t>
      </w:r>
      <w:r w:rsidR="00280433" w:rsidRPr="0083124B">
        <w:rPr>
          <w:rFonts w:hAnsi="ＭＳ ゴシック" w:hint="eastAsia"/>
          <w:color w:val="000000" w:themeColor="text1"/>
        </w:rPr>
        <w:t>新</w:t>
      </w:r>
      <w:r w:rsidR="00D53A14" w:rsidRPr="0083124B">
        <w:rPr>
          <w:rFonts w:hAnsi="ＭＳ ゴシック" w:hint="eastAsia"/>
          <w:color w:val="000000" w:themeColor="text1"/>
        </w:rPr>
        <w:t>分科会メンバーを対象とした本業務の説明資料を作成する。</w:t>
      </w:r>
      <w:bookmarkEnd w:id="3"/>
      <w:bookmarkEnd w:id="4"/>
    </w:p>
    <w:p w14:paraId="003A14C0" w14:textId="048F6D08" w:rsidR="00B75249" w:rsidRPr="0083124B" w:rsidRDefault="0083124B" w:rsidP="0083124B">
      <w:pPr>
        <w:ind w:firstLineChars="100" w:firstLine="221"/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○</w:t>
      </w:r>
      <w:r w:rsidR="008F51C8" w:rsidRPr="0083124B">
        <w:rPr>
          <w:rFonts w:hAnsi="ＭＳ ゴシック" w:hint="eastAsia"/>
          <w:color w:val="000000" w:themeColor="text1"/>
        </w:rPr>
        <w:t>ＮＰ</w:t>
      </w:r>
      <w:r w:rsidR="00531094" w:rsidRPr="0083124B">
        <w:rPr>
          <w:rFonts w:hAnsi="ＭＳ ゴシック" w:hint="eastAsia"/>
          <w:color w:val="000000" w:themeColor="text1"/>
        </w:rPr>
        <w:t>に関心のある</w:t>
      </w:r>
      <w:r w:rsidR="008F51C8" w:rsidRPr="0083124B">
        <w:rPr>
          <w:rFonts w:hAnsi="ＭＳ ゴシック" w:hint="eastAsia"/>
          <w:color w:val="000000" w:themeColor="text1"/>
        </w:rPr>
        <w:t>企業・団体</w:t>
      </w:r>
      <w:r w:rsidR="00531094" w:rsidRPr="0083124B">
        <w:rPr>
          <w:rFonts w:hAnsi="ＭＳ ゴシック" w:hint="eastAsia"/>
          <w:color w:val="000000" w:themeColor="text1"/>
        </w:rPr>
        <w:t>向け</w:t>
      </w:r>
      <w:r w:rsidR="008F51C8" w:rsidRPr="0083124B">
        <w:rPr>
          <w:rFonts w:hAnsi="ＭＳ ゴシック" w:hint="eastAsia"/>
          <w:color w:val="000000" w:themeColor="text1"/>
        </w:rPr>
        <w:t>のセミナーを開催する。</w:t>
      </w:r>
    </w:p>
    <w:p w14:paraId="3B92153C" w14:textId="77777777" w:rsidR="00A94F93" w:rsidRPr="0083124B" w:rsidRDefault="00A94F93" w:rsidP="00A94F93">
      <w:pPr>
        <w:rPr>
          <w:rFonts w:hAnsi="ＭＳ ゴシック"/>
        </w:rPr>
      </w:pPr>
    </w:p>
    <w:p w14:paraId="2D0A6AE8" w14:textId="77777777" w:rsid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②　</w:t>
      </w:r>
      <w:r w:rsidR="005B51B8" w:rsidRPr="0083124B">
        <w:rPr>
          <w:rFonts w:hAnsi="ＭＳ ゴシック" w:hint="eastAsia"/>
        </w:rPr>
        <w:t>交流</w:t>
      </w:r>
      <w:r w:rsidR="00CF1732" w:rsidRPr="0083124B">
        <w:rPr>
          <w:rFonts w:hAnsi="ＭＳ ゴシック" w:hint="eastAsia"/>
        </w:rPr>
        <w:t>会の開催</w:t>
      </w:r>
    </w:p>
    <w:p w14:paraId="1F540446" w14:textId="6A3FCF8E" w:rsidR="008D0F4F" w:rsidRPr="0083124B" w:rsidRDefault="0083124B" w:rsidP="0083124B">
      <w:pPr>
        <w:ind w:leftChars="100" w:left="442" w:hangingChars="100" w:hanging="221"/>
        <w:rPr>
          <w:rFonts w:hAnsi="ＭＳ ゴシック"/>
        </w:rPr>
      </w:pPr>
      <w:r w:rsidRPr="0083124B">
        <w:rPr>
          <w:rFonts w:hAnsi="ＭＳ ゴシック" w:hint="eastAsia"/>
        </w:rPr>
        <w:t>○</w:t>
      </w:r>
      <w:r w:rsidR="00CF1732" w:rsidRPr="0083124B">
        <w:rPr>
          <w:rFonts w:hAnsi="ＭＳ ゴシック" w:hint="eastAsia"/>
        </w:rPr>
        <w:t>保全活用を進めたいフィールド（里山・平地林・湿地等）を持つ自治体と当該フィールドでの活動を希望する企業との交流会を開催する（３回</w:t>
      </w:r>
      <w:r w:rsidR="00B04AE0" w:rsidRPr="0083124B">
        <w:rPr>
          <w:rFonts w:hAnsi="ＭＳ ゴシック" w:hint="eastAsia"/>
        </w:rPr>
        <w:t>程度</w:t>
      </w:r>
      <w:r w:rsidR="00CF1732" w:rsidRPr="0083124B">
        <w:rPr>
          <w:rFonts w:hAnsi="ＭＳ ゴシック" w:hint="eastAsia"/>
        </w:rPr>
        <w:t>）。</w:t>
      </w:r>
    </w:p>
    <w:p w14:paraId="47B37A01" w14:textId="77777777" w:rsidR="00FD4D6C" w:rsidRPr="0083124B" w:rsidRDefault="00FD4D6C" w:rsidP="005B51B8">
      <w:pPr>
        <w:rPr>
          <w:rFonts w:hAnsi="ＭＳ ゴシック"/>
        </w:rPr>
      </w:pPr>
    </w:p>
    <w:p w14:paraId="4E577962" w14:textId="77777777" w:rsid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③　</w:t>
      </w:r>
      <w:r w:rsidR="005B51B8" w:rsidRPr="0083124B">
        <w:rPr>
          <w:rFonts w:hAnsi="ＭＳ ゴシック" w:hint="eastAsia"/>
        </w:rPr>
        <w:t>プロジェクト支援</w:t>
      </w:r>
    </w:p>
    <w:p w14:paraId="6096D857" w14:textId="589B068F" w:rsidR="00B25125" w:rsidRPr="0083124B" w:rsidRDefault="006E6E09" w:rsidP="0083124B">
      <w:pPr>
        <w:ind w:leftChars="100" w:left="442" w:hangingChars="100" w:hanging="221"/>
        <w:rPr>
          <w:rFonts w:hAnsi="ＭＳ ゴシック"/>
        </w:rPr>
      </w:pPr>
      <w:r w:rsidRPr="0083124B">
        <w:rPr>
          <w:rFonts w:hAnsi="ＭＳ ゴシック" w:hint="eastAsia"/>
        </w:rPr>
        <w:t>〇</w:t>
      </w:r>
      <w:r w:rsidR="006848EE" w:rsidRPr="0083124B">
        <w:rPr>
          <w:rFonts w:hAnsi="ＭＳ ゴシック" w:hint="eastAsia"/>
        </w:rPr>
        <w:t>上記②</w:t>
      </w:r>
      <w:r w:rsidRPr="0083124B">
        <w:rPr>
          <w:rFonts w:hAnsi="ＭＳ ゴシック" w:hint="eastAsia"/>
        </w:rPr>
        <w:t>等</w:t>
      </w:r>
      <w:r w:rsidR="00974A92" w:rsidRPr="0083124B">
        <w:rPr>
          <w:rFonts w:hAnsi="ＭＳ ゴシック" w:hint="eastAsia"/>
        </w:rPr>
        <w:t>から、新たなプロジェクトを企画提案し、</w:t>
      </w:r>
      <w:r w:rsidR="00AA269A" w:rsidRPr="0083124B">
        <w:rPr>
          <w:rFonts w:hAnsi="ＭＳ ゴシック" w:hint="eastAsia"/>
        </w:rPr>
        <w:t>ワーキンググループの結成・支援を行う</w:t>
      </w:r>
      <w:r w:rsidR="00974A92" w:rsidRPr="0083124B">
        <w:rPr>
          <w:rFonts w:hAnsi="ＭＳ ゴシック" w:hint="eastAsia"/>
        </w:rPr>
        <w:t>。</w:t>
      </w:r>
      <w:r w:rsidR="00BE3892" w:rsidRPr="0083124B">
        <w:rPr>
          <w:rFonts w:hAnsi="ＭＳ ゴシック" w:hint="eastAsia"/>
        </w:rPr>
        <w:t>なお、</w:t>
      </w:r>
      <w:r w:rsidR="00AA269A" w:rsidRPr="0083124B">
        <w:rPr>
          <w:rFonts w:hAnsi="ＭＳ ゴシック" w:hint="eastAsia"/>
        </w:rPr>
        <w:t>ワーキンググループの結成</w:t>
      </w:r>
      <w:r w:rsidR="00BE3892" w:rsidRPr="0083124B">
        <w:rPr>
          <w:rFonts w:hAnsi="ＭＳ ゴシック" w:hint="eastAsia"/>
        </w:rPr>
        <w:t>は</w:t>
      </w:r>
      <w:r w:rsidR="00AA269A" w:rsidRPr="0083124B">
        <w:rPr>
          <w:rFonts w:hAnsi="ＭＳ ゴシック" w:hint="eastAsia"/>
        </w:rPr>
        <w:t>５</w:t>
      </w:r>
      <w:r w:rsidR="00BE3892" w:rsidRPr="0083124B">
        <w:rPr>
          <w:rFonts w:hAnsi="ＭＳ ゴシック" w:hint="eastAsia"/>
        </w:rPr>
        <w:t>件程度を想定する。</w:t>
      </w:r>
    </w:p>
    <w:p w14:paraId="7D3303EC" w14:textId="77777777" w:rsidR="00B25125" w:rsidRPr="0083124B" w:rsidRDefault="00B25125" w:rsidP="00224F7F">
      <w:pPr>
        <w:rPr>
          <w:rFonts w:hAnsi="ＭＳ ゴシック"/>
        </w:rPr>
      </w:pPr>
    </w:p>
    <w:p w14:paraId="24853698" w14:textId="77777777" w:rsid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④　</w:t>
      </w:r>
      <w:r w:rsidR="00BE3892" w:rsidRPr="0083124B">
        <w:rPr>
          <w:rFonts w:hAnsi="ＭＳ ゴシック" w:hint="eastAsia"/>
        </w:rPr>
        <w:t>ＮＰ</w:t>
      </w:r>
      <w:r w:rsidR="005B51B8" w:rsidRPr="0083124B">
        <w:rPr>
          <w:rFonts w:hAnsi="ＭＳ ゴシック" w:hint="eastAsia"/>
        </w:rPr>
        <w:t>にかかる取組の発信</w:t>
      </w:r>
    </w:p>
    <w:p w14:paraId="66535BB5" w14:textId="77777777" w:rsidR="0083124B" w:rsidRDefault="0083124B" w:rsidP="0083124B">
      <w:pPr>
        <w:ind w:leftChars="100" w:left="442" w:hangingChars="100" w:hanging="221"/>
        <w:rPr>
          <w:rFonts w:hAnsi="ＭＳ ゴシック"/>
        </w:rPr>
      </w:pPr>
      <w:r w:rsidRPr="0083124B">
        <w:rPr>
          <w:rFonts w:hAnsi="ＭＳ ゴシック" w:hint="eastAsia"/>
        </w:rPr>
        <w:t>○</w:t>
      </w:r>
      <w:r w:rsidR="00BE3892" w:rsidRPr="0083124B">
        <w:rPr>
          <w:rFonts w:hAnsi="ＭＳ ゴシック" w:hint="eastAsia"/>
        </w:rPr>
        <w:t>①②③における取組</w:t>
      </w:r>
      <w:r w:rsidR="007D5389" w:rsidRPr="0083124B">
        <w:rPr>
          <w:rFonts w:hAnsi="ＭＳ ゴシック" w:hint="eastAsia"/>
        </w:rPr>
        <w:t>を</w:t>
      </w:r>
      <w:r w:rsidR="00BE3892" w:rsidRPr="0083124B">
        <w:rPr>
          <w:rFonts w:hAnsi="ＭＳ ゴシック" w:hint="eastAsia"/>
        </w:rPr>
        <w:t>横展開</w:t>
      </w:r>
      <w:r w:rsidR="00AA269A" w:rsidRPr="0083124B">
        <w:rPr>
          <w:rFonts w:hAnsi="ＭＳ ゴシック" w:hint="eastAsia"/>
        </w:rPr>
        <w:t>する</w:t>
      </w:r>
      <w:r w:rsidR="00BE3892" w:rsidRPr="0083124B">
        <w:rPr>
          <w:rFonts w:hAnsi="ＭＳ ゴシック" w:hint="eastAsia"/>
        </w:rPr>
        <w:t>ため、本業務の取組内容について</w:t>
      </w:r>
      <w:r w:rsidR="007D5389" w:rsidRPr="0083124B">
        <w:rPr>
          <w:rFonts w:hAnsi="ＭＳ ゴシック" w:hint="eastAsia"/>
        </w:rPr>
        <w:t>の</w:t>
      </w:r>
      <w:r w:rsidR="00BE3892" w:rsidRPr="0083124B">
        <w:rPr>
          <w:rFonts w:hAnsi="ＭＳ ゴシック" w:hint="eastAsia"/>
        </w:rPr>
        <w:t>発信資料を作成する。発信媒体はＨＰ、パンフレット、パワーポイント等とする。</w:t>
      </w:r>
    </w:p>
    <w:p w14:paraId="637E6141" w14:textId="2CE2C25E" w:rsidR="00BE3892" w:rsidRPr="0083124B" w:rsidRDefault="00AA269A" w:rsidP="0083124B">
      <w:pPr>
        <w:ind w:leftChars="100" w:left="442" w:hangingChars="100" w:hanging="221"/>
        <w:rPr>
          <w:rFonts w:hAnsi="ＭＳ ゴシック"/>
        </w:rPr>
      </w:pPr>
      <w:r w:rsidRPr="0083124B">
        <w:rPr>
          <w:rFonts w:hAnsi="ＭＳ ゴシック" w:hint="eastAsia"/>
        </w:rPr>
        <w:t>○</w:t>
      </w:r>
      <w:r w:rsidR="00A008A8" w:rsidRPr="0083124B">
        <w:rPr>
          <w:rFonts w:hAnsi="ＭＳ ゴシック" w:hint="eastAsia"/>
        </w:rPr>
        <w:t>企業</w:t>
      </w:r>
      <w:r w:rsidRPr="0083124B">
        <w:rPr>
          <w:rFonts w:hAnsi="ＭＳ ゴシック" w:hint="eastAsia"/>
        </w:rPr>
        <w:t>が主体となって</w:t>
      </w:r>
      <w:r w:rsidR="00A008A8" w:rsidRPr="0083124B">
        <w:rPr>
          <w:rFonts w:hAnsi="ＭＳ ゴシック" w:hint="eastAsia"/>
        </w:rPr>
        <w:t>実施している「官民連携</w:t>
      </w:r>
      <w:r w:rsidR="009C363C">
        <w:rPr>
          <w:rFonts w:hAnsi="ＭＳ ゴシック" w:hint="eastAsia"/>
        </w:rPr>
        <w:t>による</w:t>
      </w:r>
      <w:r w:rsidR="00A008A8" w:rsidRPr="0083124B">
        <w:rPr>
          <w:rFonts w:hAnsi="ＭＳ ゴシック" w:hint="eastAsia"/>
        </w:rPr>
        <w:t>ネイチャーポジティブ</w:t>
      </w:r>
      <w:r w:rsidR="009C363C">
        <w:rPr>
          <w:rFonts w:hAnsi="ＭＳ ゴシック" w:hint="eastAsia"/>
        </w:rPr>
        <w:t>の</w:t>
      </w:r>
      <w:r w:rsidR="00A008A8" w:rsidRPr="0083124B">
        <w:rPr>
          <w:rFonts w:hAnsi="ＭＳ ゴシック" w:hint="eastAsia"/>
        </w:rPr>
        <w:t>実践モデル」</w:t>
      </w:r>
      <w:r w:rsidRPr="0083124B">
        <w:rPr>
          <w:rFonts w:hAnsi="ＭＳ ゴシック" w:hint="eastAsia"/>
        </w:rPr>
        <w:t>の取組に</w:t>
      </w:r>
      <w:r w:rsidR="00A008A8" w:rsidRPr="0083124B">
        <w:rPr>
          <w:rFonts w:hAnsi="ＭＳ ゴシック" w:hint="eastAsia"/>
        </w:rPr>
        <w:t>ついて</w:t>
      </w:r>
      <w:r w:rsidR="00BA7E76" w:rsidRPr="0083124B">
        <w:rPr>
          <w:rFonts w:hAnsi="ＭＳ ゴシック" w:hint="eastAsia"/>
        </w:rPr>
        <w:t>、</w:t>
      </w:r>
      <w:r w:rsidR="00D53A14" w:rsidRPr="0083124B">
        <w:rPr>
          <w:rFonts w:hAnsi="ＭＳ ゴシック" w:hint="eastAsia"/>
        </w:rPr>
        <w:t>上記と同様に</w:t>
      </w:r>
      <w:r w:rsidR="00A008A8" w:rsidRPr="0083124B">
        <w:rPr>
          <w:rFonts w:hAnsi="ＭＳ ゴシック" w:hint="eastAsia"/>
        </w:rPr>
        <w:t>発信資料を作成する。</w:t>
      </w:r>
      <w:r w:rsidR="00875936" w:rsidRPr="0083124B">
        <w:rPr>
          <w:rFonts w:hAnsi="ＭＳ ゴシック" w:hint="eastAsia"/>
        </w:rPr>
        <w:t>必要に応じて</w:t>
      </w:r>
      <w:r w:rsidR="0085505C" w:rsidRPr="0083124B">
        <w:rPr>
          <w:rFonts w:hAnsi="ＭＳ ゴシック" w:hint="eastAsia"/>
        </w:rPr>
        <w:t>、</w:t>
      </w:r>
      <w:r w:rsidR="00875936" w:rsidRPr="0083124B">
        <w:rPr>
          <w:rFonts w:hAnsi="ＭＳ ゴシック" w:hint="eastAsia"/>
        </w:rPr>
        <w:t>現地調査、企業との打合せ</w:t>
      </w:r>
      <w:r w:rsidRPr="0083124B">
        <w:rPr>
          <w:rFonts w:hAnsi="ＭＳ ゴシック" w:hint="eastAsia"/>
        </w:rPr>
        <w:t>を実施する</w:t>
      </w:r>
      <w:r w:rsidR="00875936" w:rsidRPr="0083124B">
        <w:rPr>
          <w:rFonts w:hAnsi="ＭＳ ゴシック" w:hint="eastAsia"/>
        </w:rPr>
        <w:t>。</w:t>
      </w:r>
    </w:p>
    <w:p w14:paraId="380E3EDC" w14:textId="77777777" w:rsidR="005C4F50" w:rsidRPr="0083124B" w:rsidRDefault="005C4F50" w:rsidP="00224F7F">
      <w:pPr>
        <w:rPr>
          <w:rFonts w:hAnsi="ＭＳ ゴシック"/>
        </w:rPr>
      </w:pPr>
    </w:p>
    <w:p w14:paraId="3E77DA50" w14:textId="77777777" w:rsidR="0083124B" w:rsidRDefault="002D3241" w:rsidP="0083124B">
      <w:pPr>
        <w:ind w:leftChars="-128" w:hangingChars="128" w:hanging="283"/>
        <w:rPr>
          <w:rFonts w:hAnsi="ＭＳ ゴシック"/>
        </w:rPr>
      </w:pPr>
      <w:r w:rsidRPr="0083124B">
        <w:rPr>
          <w:rFonts w:hAnsi="ＭＳ ゴシック" w:hint="eastAsia"/>
        </w:rPr>
        <w:t>（２）報告書の作成</w:t>
      </w:r>
    </w:p>
    <w:p w14:paraId="5E9FA6AB" w14:textId="77777777" w:rsidR="0083124B" w:rsidRDefault="002D3241" w:rsidP="0083124B">
      <w:pPr>
        <w:ind w:leftChars="-28" w:hangingChars="28" w:hanging="62"/>
        <w:rPr>
          <w:rFonts w:hAnsi="ＭＳ ゴシック"/>
        </w:rPr>
      </w:pPr>
      <w:r w:rsidRPr="0083124B">
        <w:rPr>
          <w:rFonts w:hAnsi="ＭＳ ゴシック" w:hint="eastAsia"/>
        </w:rPr>
        <w:t>①</w:t>
      </w:r>
      <w:r w:rsidR="0083124B">
        <w:rPr>
          <w:rFonts w:hAnsi="ＭＳ ゴシック" w:hint="eastAsia"/>
        </w:rPr>
        <w:t xml:space="preserve">　</w:t>
      </w:r>
      <w:r w:rsidRPr="0083124B">
        <w:rPr>
          <w:rFonts w:hAnsi="ＭＳ ゴシック" w:hint="eastAsia"/>
        </w:rPr>
        <w:t>本業務の実施内容を報告書として取りまとめ、提出する。</w:t>
      </w:r>
    </w:p>
    <w:p w14:paraId="4B36F958" w14:textId="77777777" w:rsidR="0083124B" w:rsidRDefault="002D3241" w:rsidP="0083124B">
      <w:pPr>
        <w:ind w:leftChars="-28" w:hangingChars="28" w:hanging="62"/>
        <w:rPr>
          <w:rFonts w:hAnsi="ＭＳ ゴシック"/>
        </w:rPr>
      </w:pPr>
      <w:r w:rsidRPr="0083124B">
        <w:rPr>
          <w:rFonts w:hAnsi="ＭＳ ゴシック" w:hint="eastAsia"/>
        </w:rPr>
        <w:t>②</w:t>
      </w:r>
      <w:r w:rsidR="0083124B">
        <w:rPr>
          <w:rFonts w:hAnsi="ＭＳ ゴシック" w:hint="eastAsia"/>
        </w:rPr>
        <w:t xml:space="preserve">　</w:t>
      </w:r>
      <w:r w:rsidRPr="0083124B">
        <w:rPr>
          <w:rFonts w:hAnsi="ＭＳ ゴシック" w:hint="eastAsia"/>
        </w:rPr>
        <w:t>業務履行期間にあわせ、年間の本業務の検証及び次年度に向けた課題等について</w:t>
      </w:r>
      <w:r w:rsidR="0083124B">
        <w:rPr>
          <w:rFonts w:hAnsi="ＭＳ ゴシック" w:hint="eastAsia"/>
        </w:rPr>
        <w:t>報告書</w:t>
      </w:r>
    </w:p>
    <w:p w14:paraId="6F8A709C" w14:textId="77777777" w:rsidR="0083124B" w:rsidRDefault="002D3241" w:rsidP="0083124B">
      <w:pPr>
        <w:ind w:leftChars="-28" w:left="-62" w:firstLineChars="100" w:firstLine="221"/>
        <w:rPr>
          <w:rFonts w:hAnsi="ＭＳ ゴシック"/>
        </w:rPr>
      </w:pPr>
      <w:r w:rsidRPr="0083124B">
        <w:rPr>
          <w:rFonts w:hAnsi="ＭＳ ゴシック" w:hint="eastAsia"/>
        </w:rPr>
        <w:t>に整理する。</w:t>
      </w:r>
    </w:p>
    <w:p w14:paraId="7741B9C6" w14:textId="704E5EC0" w:rsidR="0083124B" w:rsidRDefault="0083124B" w:rsidP="0083124B">
      <w:pPr>
        <w:ind w:leftChars="-28" w:hangingChars="28" w:hanging="62"/>
        <w:rPr>
          <w:rFonts w:hAnsi="ＭＳ ゴシック"/>
        </w:rPr>
      </w:pPr>
      <w:r>
        <w:rPr>
          <w:rFonts w:hAnsi="ＭＳ ゴシック" w:hint="eastAsia"/>
        </w:rPr>
        <w:t xml:space="preserve">③　</w:t>
      </w:r>
      <w:r w:rsidRPr="0083124B">
        <w:rPr>
          <w:rFonts w:hAnsi="ＭＳ ゴシック" w:hint="eastAsia"/>
        </w:rPr>
        <w:t>①②を踏まえ、シンポジウム</w:t>
      </w:r>
      <w:r w:rsidRPr="0083124B">
        <w:rPr>
          <w:rFonts w:hAnsi="ＭＳ ゴシック" w:hint="eastAsia"/>
          <w:sz w:val="18"/>
          <w:szCs w:val="16"/>
        </w:rPr>
        <w:t>（＊）</w:t>
      </w:r>
      <w:r w:rsidRPr="0083124B">
        <w:rPr>
          <w:rFonts w:hAnsi="ＭＳ ゴシック" w:hint="eastAsia"/>
        </w:rPr>
        <w:t>報告および発表資料作成等への対応を行う。</w:t>
      </w:r>
    </w:p>
    <w:p w14:paraId="3F356A49" w14:textId="77777777" w:rsidR="0041680E" w:rsidRPr="0083124B" w:rsidRDefault="0003774D" w:rsidP="0041680E">
      <w:pPr>
        <w:spacing w:line="320" w:lineRule="exact"/>
        <w:rPr>
          <w:rFonts w:hAnsi="ＭＳ ゴシック"/>
          <w:color w:val="000000" w:themeColor="text1"/>
          <w:sz w:val="21"/>
        </w:rPr>
      </w:pPr>
      <w:r w:rsidRPr="0083124B">
        <w:rPr>
          <w:rFonts w:hAnsi="ＭＳ ゴシック" w:hint="eastAsia"/>
          <w:color w:val="000000" w:themeColor="text1"/>
        </w:rPr>
        <w:t xml:space="preserve">　</w:t>
      </w:r>
      <w:r w:rsidR="00642188" w:rsidRPr="0083124B">
        <w:rPr>
          <w:rFonts w:hAnsi="ＭＳ ゴシック" w:hint="eastAsia"/>
          <w:color w:val="000000" w:themeColor="text1"/>
        </w:rPr>
        <w:t>＊</w:t>
      </w:r>
      <w:r w:rsidRPr="0083124B">
        <w:rPr>
          <w:rFonts w:hAnsi="ＭＳ ゴシック" w:hint="eastAsia"/>
          <w:color w:val="000000" w:themeColor="text1"/>
          <w:sz w:val="21"/>
        </w:rPr>
        <w:t>埼玉県</w:t>
      </w:r>
      <w:r w:rsidRPr="0083124B">
        <w:rPr>
          <w:rFonts w:hAnsi="ＭＳ ゴシック"/>
          <w:color w:val="000000" w:themeColor="text1"/>
          <w:sz w:val="21"/>
        </w:rPr>
        <w:t>SDGs官民連携プラットフォーム シンポジウム</w:t>
      </w:r>
      <w:r w:rsidR="00D82036" w:rsidRPr="0083124B">
        <w:rPr>
          <w:rFonts w:hAnsi="ＭＳ ゴシック" w:hint="eastAsia"/>
          <w:color w:val="000000" w:themeColor="text1"/>
          <w:sz w:val="21"/>
        </w:rPr>
        <w:t>：</w:t>
      </w:r>
      <w:r w:rsidR="00ED7BD8" w:rsidRPr="0083124B">
        <w:rPr>
          <w:rFonts w:hAnsi="ＭＳ ゴシック" w:hint="eastAsia"/>
          <w:color w:val="000000" w:themeColor="text1"/>
          <w:sz w:val="21"/>
        </w:rPr>
        <w:t>令和</w:t>
      </w:r>
      <w:r w:rsidR="009A01EE" w:rsidRPr="0083124B">
        <w:rPr>
          <w:rFonts w:hAnsi="ＭＳ ゴシック" w:hint="eastAsia"/>
          <w:color w:val="000000" w:themeColor="text1"/>
          <w:sz w:val="21"/>
        </w:rPr>
        <w:t>６</w:t>
      </w:r>
      <w:r w:rsidR="00D82036" w:rsidRPr="0083124B">
        <w:rPr>
          <w:rFonts w:hAnsi="ＭＳ ゴシック" w:hint="eastAsia"/>
          <w:color w:val="000000" w:themeColor="text1"/>
          <w:sz w:val="21"/>
        </w:rPr>
        <w:t>年度は令和</w:t>
      </w:r>
      <w:r w:rsidR="00ED7BD8" w:rsidRPr="0083124B">
        <w:rPr>
          <w:rFonts w:hAnsi="ＭＳ ゴシック" w:hint="eastAsia"/>
          <w:color w:val="000000" w:themeColor="text1"/>
          <w:sz w:val="21"/>
        </w:rPr>
        <w:t>７</w:t>
      </w:r>
      <w:r w:rsidR="00D82036" w:rsidRPr="0083124B">
        <w:rPr>
          <w:rFonts w:hAnsi="ＭＳ ゴシック" w:hint="eastAsia"/>
          <w:color w:val="000000" w:themeColor="text1"/>
          <w:sz w:val="21"/>
        </w:rPr>
        <w:t>年２月</w:t>
      </w:r>
      <w:r w:rsidR="00ED7BD8" w:rsidRPr="0083124B">
        <w:rPr>
          <w:rFonts w:hAnsi="ＭＳ ゴシック" w:hint="eastAsia"/>
          <w:color w:val="000000" w:themeColor="text1"/>
          <w:sz w:val="21"/>
        </w:rPr>
        <w:t>１７</w:t>
      </w:r>
      <w:r w:rsidR="00D82036" w:rsidRPr="0083124B">
        <w:rPr>
          <w:rFonts w:hAnsi="ＭＳ ゴシック" w:hint="eastAsia"/>
          <w:color w:val="000000" w:themeColor="text1"/>
          <w:sz w:val="21"/>
        </w:rPr>
        <w:t>日に開催</w:t>
      </w:r>
    </w:p>
    <w:p w14:paraId="3B41CAF1" w14:textId="77777777" w:rsidR="0041680E" w:rsidRPr="0083124B" w:rsidRDefault="0041680E" w:rsidP="0041680E">
      <w:pPr>
        <w:ind w:leftChars="-128" w:hangingChars="128" w:hanging="283"/>
        <w:rPr>
          <w:rFonts w:hAnsi="ＭＳ ゴシック"/>
        </w:rPr>
      </w:pPr>
    </w:p>
    <w:p w14:paraId="5F390CDB" w14:textId="77777777" w:rsidR="0083124B" w:rsidRDefault="0041680E" w:rsidP="0083124B">
      <w:pPr>
        <w:ind w:leftChars="-128" w:hangingChars="128" w:hanging="283"/>
        <w:rPr>
          <w:rFonts w:hAnsi="ＭＳ ゴシック"/>
          <w:color w:val="000000" w:themeColor="text1"/>
          <w:sz w:val="21"/>
        </w:rPr>
      </w:pPr>
      <w:r w:rsidRPr="0083124B">
        <w:rPr>
          <w:rFonts w:hAnsi="ＭＳ ゴシック" w:hint="eastAsia"/>
        </w:rPr>
        <w:t>（３）</w:t>
      </w:r>
      <w:r w:rsidR="00910F09" w:rsidRPr="0083124B">
        <w:rPr>
          <w:rFonts w:hAnsi="ＭＳ ゴシック" w:hint="eastAsia"/>
        </w:rPr>
        <w:t>その他</w:t>
      </w:r>
    </w:p>
    <w:p w14:paraId="28F25050" w14:textId="77777777" w:rsidR="0083124B" w:rsidRDefault="002D3241" w:rsidP="0083124B">
      <w:pPr>
        <w:ind w:leftChars="-28" w:left="221" w:hangingChars="128" w:hanging="283"/>
        <w:rPr>
          <w:rFonts w:hAnsi="ＭＳ ゴシック"/>
        </w:rPr>
      </w:pPr>
      <w:r w:rsidRPr="0083124B">
        <w:rPr>
          <w:rFonts w:hAnsi="ＭＳ ゴシック" w:hint="eastAsia"/>
        </w:rPr>
        <w:t>①</w:t>
      </w:r>
      <w:r w:rsidR="0083124B">
        <w:rPr>
          <w:rFonts w:hAnsi="ＭＳ ゴシック" w:hint="eastAsia"/>
        </w:rPr>
        <w:t xml:space="preserve">　</w:t>
      </w:r>
      <w:r w:rsidR="00910F09" w:rsidRPr="0083124B">
        <w:rPr>
          <w:rFonts w:hAnsi="ＭＳ ゴシック" w:hint="eastAsia"/>
        </w:rPr>
        <w:t>セミナーや会議等の開催にあたり、民間のホール、会議室等を要する場合の使用料に</w:t>
      </w:r>
      <w:r w:rsidR="0083124B">
        <w:rPr>
          <w:rFonts w:hAnsi="ＭＳ ゴシック" w:hint="eastAsia"/>
        </w:rPr>
        <w:t>つ</w:t>
      </w:r>
    </w:p>
    <w:p w14:paraId="495B9ACA" w14:textId="27438394" w:rsidR="0083124B" w:rsidRDefault="00910F09" w:rsidP="0083124B">
      <w:pPr>
        <w:ind w:leftChars="72" w:left="221" w:hangingChars="28" w:hanging="62"/>
        <w:rPr>
          <w:rFonts w:hAnsi="ＭＳ ゴシック"/>
        </w:rPr>
      </w:pPr>
      <w:r w:rsidRPr="0083124B">
        <w:rPr>
          <w:rFonts w:hAnsi="ＭＳ ゴシック" w:hint="eastAsia"/>
        </w:rPr>
        <w:t>いては、契約代金に含まれるものとする。</w:t>
      </w:r>
      <w:r w:rsidR="00A2362C" w:rsidRPr="0083124B">
        <w:rPr>
          <w:rFonts w:hAnsi="ＭＳ ゴシック" w:hint="eastAsia"/>
        </w:rPr>
        <w:t>また、会場（案）選定、使用手続は</w:t>
      </w:r>
      <w:r w:rsidR="00107B48">
        <w:rPr>
          <w:rFonts w:hAnsi="ＭＳ ゴシック" w:hint="eastAsia"/>
        </w:rPr>
        <w:t>受託者</w:t>
      </w:r>
      <w:r w:rsidR="00A2362C" w:rsidRPr="0083124B">
        <w:rPr>
          <w:rFonts w:hAnsi="ＭＳ ゴシック" w:hint="eastAsia"/>
        </w:rPr>
        <w:t>で行</w:t>
      </w:r>
      <w:r w:rsidR="0083124B">
        <w:rPr>
          <w:rFonts w:hAnsi="ＭＳ ゴシック" w:hint="eastAsia"/>
        </w:rPr>
        <w:t>う</w:t>
      </w:r>
    </w:p>
    <w:p w14:paraId="24C330D4" w14:textId="77777777" w:rsidR="0083124B" w:rsidRDefault="0083124B" w:rsidP="0083124B">
      <w:pPr>
        <w:ind w:leftChars="-28" w:left="221" w:hangingChars="128" w:hanging="283"/>
        <w:rPr>
          <w:rFonts w:hAnsi="ＭＳ ゴシック"/>
        </w:rPr>
      </w:pPr>
      <w:r w:rsidRPr="0083124B">
        <w:rPr>
          <w:rFonts w:hAnsi="ＭＳ ゴシック" w:hint="eastAsia"/>
        </w:rPr>
        <w:t>②</w:t>
      </w:r>
      <w:r>
        <w:rPr>
          <w:rFonts w:hAnsi="ＭＳ ゴシック" w:hint="eastAsia"/>
        </w:rPr>
        <w:t xml:space="preserve">　</w:t>
      </w:r>
      <w:r w:rsidRPr="0083124B">
        <w:rPr>
          <w:rFonts w:hAnsi="ＭＳ ゴシック" w:hint="eastAsia"/>
        </w:rPr>
        <w:t>セミナー等において、有識者等を招く必要がある場合の交通費や謝金については、契約</w:t>
      </w:r>
    </w:p>
    <w:p w14:paraId="7444109B" w14:textId="0E3F12DC" w:rsidR="0083124B" w:rsidRDefault="0083124B" w:rsidP="0083124B">
      <w:pPr>
        <w:ind w:leftChars="72" w:left="221" w:hangingChars="28" w:hanging="62"/>
        <w:rPr>
          <w:rFonts w:hAnsi="ＭＳ ゴシック"/>
        </w:rPr>
      </w:pPr>
      <w:r w:rsidRPr="0083124B">
        <w:rPr>
          <w:rFonts w:hAnsi="ＭＳ ゴシック" w:hint="eastAsia"/>
        </w:rPr>
        <w:t>代金に含まれるものとする。</w:t>
      </w:r>
    </w:p>
    <w:p w14:paraId="5FD88CA1" w14:textId="77777777" w:rsidR="0083124B" w:rsidRDefault="002D3241" w:rsidP="0083124B">
      <w:pPr>
        <w:ind w:leftChars="-28" w:left="221" w:hangingChars="128" w:hanging="283"/>
        <w:rPr>
          <w:rFonts w:hAnsi="ＭＳ ゴシック"/>
        </w:rPr>
      </w:pPr>
      <w:r w:rsidRPr="0083124B">
        <w:rPr>
          <w:rFonts w:hAnsi="ＭＳ ゴシック" w:hint="eastAsia"/>
        </w:rPr>
        <w:t>③</w:t>
      </w:r>
      <w:r w:rsidR="0083124B">
        <w:rPr>
          <w:rFonts w:hAnsi="ＭＳ ゴシック" w:hint="eastAsia"/>
        </w:rPr>
        <w:t xml:space="preserve">　</w:t>
      </w:r>
      <w:r w:rsidRPr="0083124B">
        <w:rPr>
          <w:rFonts w:hAnsi="ＭＳ ゴシック" w:hint="eastAsia"/>
        </w:rPr>
        <w:t>本業務の遂行や上記①②実施にあたって、広報・周知の効果を高めるため、様々な広報</w:t>
      </w:r>
    </w:p>
    <w:p w14:paraId="54B70151" w14:textId="6F35039D" w:rsidR="0083124B" w:rsidRDefault="002D3241" w:rsidP="0083124B">
      <w:pPr>
        <w:ind w:leftChars="72" w:left="221" w:hangingChars="28" w:hanging="62"/>
        <w:rPr>
          <w:rFonts w:hAnsi="ＭＳ ゴシック"/>
        </w:rPr>
      </w:pPr>
      <w:r w:rsidRPr="0083124B">
        <w:rPr>
          <w:rFonts w:hAnsi="ＭＳ ゴシック" w:hint="eastAsia"/>
        </w:rPr>
        <w:t>媒体の活用を検討すること。</w:t>
      </w:r>
    </w:p>
    <w:p w14:paraId="1AAA31A4" w14:textId="76A73062" w:rsidR="0083124B" w:rsidRDefault="002D6E97" w:rsidP="0083124B">
      <w:pPr>
        <w:ind w:leftChars="-28" w:left="221" w:hangingChars="128" w:hanging="283"/>
        <w:rPr>
          <w:rFonts w:hAnsi="ＭＳ ゴシック"/>
        </w:rPr>
      </w:pPr>
      <w:r w:rsidRPr="0083124B">
        <w:rPr>
          <w:rFonts w:hAnsi="ＭＳ ゴシック" w:hint="eastAsia"/>
        </w:rPr>
        <w:t>④</w:t>
      </w:r>
      <w:r w:rsidR="0083124B">
        <w:rPr>
          <w:rFonts w:hAnsi="ＭＳ ゴシック" w:hint="eastAsia"/>
        </w:rPr>
        <w:t xml:space="preserve">　</w:t>
      </w:r>
      <w:r w:rsidR="00107B48">
        <w:rPr>
          <w:rFonts w:hAnsi="ＭＳ ゴシック" w:hint="eastAsia"/>
        </w:rPr>
        <w:t>委託者</w:t>
      </w:r>
      <w:r w:rsidR="002D3241" w:rsidRPr="0083124B">
        <w:rPr>
          <w:rFonts w:hAnsi="ＭＳ ゴシック" w:hint="eastAsia"/>
        </w:rPr>
        <w:t>との定例打合せ（月１回程度）を実施し、打合せ記録を作成すること。</w:t>
      </w:r>
    </w:p>
    <w:p w14:paraId="16B6FA56" w14:textId="28633F84" w:rsidR="002D3241" w:rsidRPr="0083124B" w:rsidRDefault="002D6E97" w:rsidP="0083124B">
      <w:pPr>
        <w:ind w:leftChars="-28" w:left="221" w:hangingChars="128" w:hanging="283"/>
        <w:rPr>
          <w:rFonts w:hAnsi="ＭＳ ゴシック"/>
        </w:rPr>
      </w:pPr>
      <w:r w:rsidRPr="0083124B">
        <w:rPr>
          <w:rFonts w:hAnsi="ＭＳ ゴシック" w:hint="eastAsia"/>
        </w:rPr>
        <w:t>⑤</w:t>
      </w:r>
      <w:r w:rsidR="0083124B">
        <w:rPr>
          <w:rFonts w:hAnsi="ＭＳ ゴシック" w:hint="eastAsia"/>
        </w:rPr>
        <w:t xml:space="preserve">　</w:t>
      </w:r>
      <w:r w:rsidR="00486679" w:rsidRPr="0083124B">
        <w:rPr>
          <w:rFonts w:hAnsi="ＭＳ ゴシック" w:hint="eastAsia"/>
        </w:rPr>
        <w:t>本仕様書に記載がない</w:t>
      </w:r>
      <w:r w:rsidR="002D3241" w:rsidRPr="0083124B">
        <w:rPr>
          <w:rFonts w:hAnsi="ＭＳ ゴシック" w:hint="eastAsia"/>
        </w:rPr>
        <w:t>事項については</w:t>
      </w:r>
      <w:r w:rsidR="00486679" w:rsidRPr="0083124B">
        <w:rPr>
          <w:rFonts w:hAnsi="ＭＳ ゴシック" w:hint="eastAsia"/>
        </w:rPr>
        <w:t>、</w:t>
      </w:r>
      <w:r w:rsidR="00107B48">
        <w:rPr>
          <w:rFonts w:hAnsi="ＭＳ ゴシック" w:hint="eastAsia"/>
        </w:rPr>
        <w:t>委託者</w:t>
      </w:r>
      <w:r w:rsidR="002D3241" w:rsidRPr="0083124B">
        <w:rPr>
          <w:rFonts w:hAnsi="ＭＳ ゴシック" w:hint="eastAsia"/>
        </w:rPr>
        <w:t>と</w:t>
      </w:r>
      <w:r w:rsidR="00107B48">
        <w:rPr>
          <w:rFonts w:hAnsi="ＭＳ ゴシック" w:hint="eastAsia"/>
        </w:rPr>
        <w:t>受託者</w:t>
      </w:r>
      <w:r w:rsidR="00486679" w:rsidRPr="0083124B">
        <w:rPr>
          <w:rFonts w:hAnsi="ＭＳ ゴシック" w:hint="eastAsia"/>
        </w:rPr>
        <w:t>で</w:t>
      </w:r>
      <w:r w:rsidR="002D3241" w:rsidRPr="0083124B">
        <w:rPr>
          <w:rFonts w:hAnsi="ＭＳ ゴシック" w:hint="eastAsia"/>
        </w:rPr>
        <w:t>協議し決定する。</w:t>
      </w:r>
    </w:p>
    <w:p w14:paraId="1E2150F9" w14:textId="7F2C2A09" w:rsidR="002D3241" w:rsidRPr="0083124B" w:rsidRDefault="002D3241" w:rsidP="00224F7F">
      <w:pPr>
        <w:rPr>
          <w:rFonts w:hAnsi="ＭＳ ゴシック"/>
        </w:rPr>
      </w:pPr>
    </w:p>
    <w:p w14:paraId="3432AF37" w14:textId="7B5A262B" w:rsidR="00C4358E" w:rsidRPr="0083124B" w:rsidRDefault="0041680E" w:rsidP="00101143">
      <w:pPr>
        <w:rPr>
          <w:rFonts w:hAnsi="ＭＳ ゴシック"/>
          <w:color w:val="000000" w:themeColor="text1"/>
        </w:rPr>
      </w:pPr>
      <w:r w:rsidRPr="0083124B">
        <w:rPr>
          <w:rFonts w:hAnsi="ＭＳ ゴシック" w:hint="eastAsia"/>
          <w:color w:val="000000" w:themeColor="text1"/>
        </w:rPr>
        <w:t>５．</w:t>
      </w:r>
      <w:r w:rsidR="002D3241" w:rsidRPr="0083124B">
        <w:rPr>
          <w:rFonts w:hAnsi="ＭＳ ゴシック" w:hint="eastAsia"/>
          <w:color w:val="000000" w:themeColor="text1"/>
        </w:rPr>
        <w:t>業務スケジュール</w:t>
      </w:r>
    </w:p>
    <w:p w14:paraId="4D01E56C" w14:textId="28AF6B5F" w:rsidR="00101143" w:rsidRPr="0083124B" w:rsidRDefault="00C4358E" w:rsidP="00101143">
      <w:pPr>
        <w:rPr>
          <w:rFonts w:hAnsi="ＭＳ ゴシック"/>
        </w:rPr>
      </w:pPr>
      <w:r w:rsidRPr="0083124B">
        <w:rPr>
          <w:rFonts w:hAnsi="ＭＳ ゴシック" w:hint="eastAsia"/>
          <w:color w:val="000000" w:themeColor="text1"/>
        </w:rPr>
        <w:t xml:space="preserve">　主な取組の実施時期は、下記を予定するが、具体的な実施時期は</w:t>
      </w:r>
      <w:r w:rsidR="00107B48">
        <w:rPr>
          <w:rFonts w:hAnsi="ＭＳ ゴシック" w:hint="eastAsia"/>
        </w:rPr>
        <w:t>委託者</w:t>
      </w:r>
      <w:r w:rsidRPr="0083124B">
        <w:rPr>
          <w:rFonts w:hAnsi="ＭＳ ゴシック" w:hint="eastAsia"/>
        </w:rPr>
        <w:t>と</w:t>
      </w:r>
      <w:r w:rsidR="00107B48">
        <w:rPr>
          <w:rFonts w:hAnsi="ＭＳ ゴシック" w:hint="eastAsia"/>
        </w:rPr>
        <w:t>受託者</w:t>
      </w:r>
      <w:r w:rsidRPr="0083124B">
        <w:rPr>
          <w:rFonts w:hAnsi="ＭＳ ゴシック" w:hint="eastAsia"/>
        </w:rPr>
        <w:t>で協議の上、決定するものとする。</w:t>
      </w:r>
    </w:p>
    <w:p w14:paraId="5CCB4C94" w14:textId="4541820D" w:rsidR="00101143" w:rsidRP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①　</w:t>
      </w:r>
      <w:r w:rsidR="00101143" w:rsidRPr="0083124B">
        <w:rPr>
          <w:rFonts w:hAnsi="ＭＳ ゴシック" w:hint="eastAsia"/>
        </w:rPr>
        <w:t>セミナー開催</w:t>
      </w:r>
      <w:r w:rsidR="007C3372" w:rsidRPr="0083124B">
        <w:rPr>
          <w:rFonts w:hAnsi="ＭＳ ゴシック" w:hint="eastAsia"/>
        </w:rPr>
        <w:t>（</w:t>
      </w:r>
      <w:r w:rsidR="000F3AC0" w:rsidRPr="0083124B">
        <w:rPr>
          <w:rFonts w:hAnsi="ＭＳ ゴシック" w:hint="eastAsia"/>
        </w:rPr>
        <w:t>７～</w:t>
      </w:r>
      <w:r w:rsidR="007C3372" w:rsidRPr="0083124B">
        <w:rPr>
          <w:rFonts w:hAnsi="ＭＳ ゴシック" w:hint="eastAsia"/>
        </w:rPr>
        <w:t>８</w:t>
      </w:r>
      <w:r w:rsidR="00101143" w:rsidRPr="0083124B">
        <w:rPr>
          <w:rFonts w:hAnsi="ＭＳ ゴシック" w:hint="eastAsia"/>
        </w:rPr>
        <w:t>月</w:t>
      </w:r>
      <w:r w:rsidR="007C3372" w:rsidRPr="0083124B">
        <w:rPr>
          <w:rFonts w:hAnsi="ＭＳ ゴシック" w:hint="eastAsia"/>
        </w:rPr>
        <w:t>頃）</w:t>
      </w:r>
    </w:p>
    <w:p w14:paraId="546257C9" w14:textId="0EA05E70" w:rsidR="00101143" w:rsidRP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②　</w:t>
      </w:r>
      <w:r w:rsidR="00AA269A" w:rsidRPr="0083124B">
        <w:rPr>
          <w:rFonts w:hAnsi="ＭＳ ゴシック" w:hint="eastAsia"/>
        </w:rPr>
        <w:t>交流会の</w:t>
      </w:r>
      <w:r w:rsidR="00DF7DD0" w:rsidRPr="0083124B">
        <w:rPr>
          <w:rFonts w:hAnsi="ＭＳ ゴシック" w:hint="eastAsia"/>
        </w:rPr>
        <w:t>開催</w:t>
      </w:r>
      <w:r w:rsidR="00101143" w:rsidRPr="0083124B">
        <w:rPr>
          <w:rFonts w:hAnsi="ＭＳ ゴシック" w:hint="eastAsia"/>
        </w:rPr>
        <w:t>（</w:t>
      </w:r>
      <w:r w:rsidR="000F3AC0" w:rsidRPr="0083124B">
        <w:rPr>
          <w:rFonts w:hAnsi="ＭＳ ゴシック" w:hint="eastAsia"/>
        </w:rPr>
        <w:t>９</w:t>
      </w:r>
      <w:r w:rsidR="00D53A14" w:rsidRPr="0083124B">
        <w:rPr>
          <w:rFonts w:hAnsi="ＭＳ ゴシック" w:hint="eastAsia"/>
        </w:rPr>
        <w:t>～</w:t>
      </w:r>
      <w:r w:rsidR="00101143" w:rsidRPr="0083124B">
        <w:rPr>
          <w:rFonts w:hAnsi="ＭＳ ゴシック" w:hint="eastAsia"/>
        </w:rPr>
        <w:t>１</w:t>
      </w:r>
      <w:r w:rsidR="000F3AC0" w:rsidRPr="0083124B">
        <w:rPr>
          <w:rFonts w:hAnsi="ＭＳ ゴシック" w:hint="eastAsia"/>
        </w:rPr>
        <w:t>１</w:t>
      </w:r>
      <w:r w:rsidR="00101143" w:rsidRPr="0083124B">
        <w:rPr>
          <w:rFonts w:hAnsi="ＭＳ ゴシック" w:hint="eastAsia"/>
        </w:rPr>
        <w:t>月</w:t>
      </w:r>
      <w:r w:rsidR="00486679" w:rsidRPr="0083124B">
        <w:rPr>
          <w:rFonts w:hAnsi="ＭＳ ゴシック" w:hint="eastAsia"/>
        </w:rPr>
        <w:t>頃</w:t>
      </w:r>
      <w:r w:rsidR="00101143" w:rsidRPr="0083124B">
        <w:rPr>
          <w:rFonts w:hAnsi="ＭＳ ゴシック" w:hint="eastAsia"/>
        </w:rPr>
        <w:t>）</w:t>
      </w:r>
    </w:p>
    <w:p w14:paraId="1FAC295B" w14:textId="39539C65" w:rsidR="00101143" w:rsidRP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③　</w:t>
      </w:r>
      <w:r w:rsidR="00AA269A" w:rsidRPr="0083124B">
        <w:rPr>
          <w:rFonts w:hAnsi="ＭＳ ゴシック" w:hint="eastAsia"/>
        </w:rPr>
        <w:t>ワーキンググループ結成</w:t>
      </w:r>
      <w:r w:rsidR="00486679" w:rsidRPr="0083124B">
        <w:rPr>
          <w:rFonts w:hAnsi="ＭＳ ゴシック" w:hint="eastAsia"/>
        </w:rPr>
        <w:t>支援</w:t>
      </w:r>
      <w:r w:rsidR="00101143" w:rsidRPr="0083124B">
        <w:rPr>
          <w:rFonts w:hAnsi="ＭＳ ゴシック" w:hint="eastAsia"/>
        </w:rPr>
        <w:t>（</w:t>
      </w:r>
      <w:r w:rsidR="000F3AC0" w:rsidRPr="0083124B">
        <w:rPr>
          <w:rFonts w:hAnsi="ＭＳ ゴシック" w:hint="eastAsia"/>
        </w:rPr>
        <w:t>９～３</w:t>
      </w:r>
      <w:r w:rsidR="00486679" w:rsidRPr="0083124B">
        <w:rPr>
          <w:rFonts w:hAnsi="ＭＳ ゴシック" w:hint="eastAsia"/>
        </w:rPr>
        <w:t>月</w:t>
      </w:r>
      <w:r w:rsidR="00101143" w:rsidRPr="0083124B">
        <w:rPr>
          <w:rFonts w:hAnsi="ＭＳ ゴシック" w:hint="eastAsia"/>
        </w:rPr>
        <w:t>）</w:t>
      </w:r>
    </w:p>
    <w:p w14:paraId="6BBF8A40" w14:textId="243CE7E1" w:rsidR="00101143" w:rsidRP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④　</w:t>
      </w:r>
      <w:r w:rsidR="00101143" w:rsidRPr="0083124B">
        <w:rPr>
          <w:rFonts w:hAnsi="ＭＳ ゴシック" w:hint="eastAsia"/>
        </w:rPr>
        <w:t>シンポジウム報告（２月</w:t>
      </w:r>
      <w:r w:rsidR="00486679" w:rsidRPr="0083124B">
        <w:rPr>
          <w:rFonts w:hAnsi="ＭＳ ゴシック" w:hint="eastAsia"/>
        </w:rPr>
        <w:t>頃</w:t>
      </w:r>
      <w:r w:rsidR="00101143" w:rsidRPr="0083124B">
        <w:rPr>
          <w:rFonts w:hAnsi="ＭＳ ゴシック" w:hint="eastAsia"/>
        </w:rPr>
        <w:t xml:space="preserve">）　</w:t>
      </w:r>
    </w:p>
    <w:p w14:paraId="05696668" w14:textId="650060AD" w:rsidR="00D53A14" w:rsidRPr="0083124B" w:rsidRDefault="0083124B" w:rsidP="0083124B">
      <w:pPr>
        <w:rPr>
          <w:rFonts w:hAnsi="ＭＳ ゴシック"/>
        </w:rPr>
      </w:pPr>
      <w:r>
        <w:rPr>
          <w:rFonts w:hAnsi="ＭＳ ゴシック" w:hint="eastAsia"/>
        </w:rPr>
        <w:t xml:space="preserve">⑤　</w:t>
      </w:r>
      <w:r w:rsidR="00D53A14" w:rsidRPr="0083124B">
        <w:rPr>
          <w:rFonts w:hAnsi="ＭＳ ゴシック" w:hint="eastAsia"/>
        </w:rPr>
        <w:t>報告書提出（～３月頃）</w:t>
      </w:r>
    </w:p>
    <w:p w14:paraId="2C9993AA" w14:textId="77777777" w:rsidR="009538BA" w:rsidRPr="0083124B" w:rsidRDefault="009538BA" w:rsidP="008D0F4F">
      <w:pPr>
        <w:rPr>
          <w:rFonts w:hAnsi="ＭＳ ゴシック"/>
        </w:rPr>
      </w:pPr>
    </w:p>
    <w:p w14:paraId="0B3B260B" w14:textId="6E0A88A2" w:rsidR="008D0F4F" w:rsidRPr="0083124B" w:rsidRDefault="0041680E" w:rsidP="008D0F4F">
      <w:pPr>
        <w:rPr>
          <w:rFonts w:hAnsi="ＭＳ ゴシック"/>
        </w:rPr>
      </w:pPr>
      <w:r w:rsidRPr="0083124B">
        <w:rPr>
          <w:rFonts w:hAnsi="ＭＳ ゴシック" w:hint="eastAsia"/>
        </w:rPr>
        <w:t>６．</w:t>
      </w:r>
      <w:r w:rsidR="008D0F4F" w:rsidRPr="0083124B">
        <w:rPr>
          <w:rFonts w:hAnsi="ＭＳ ゴシック" w:hint="eastAsia"/>
        </w:rPr>
        <w:t>参考文献</w:t>
      </w:r>
    </w:p>
    <w:p w14:paraId="11F1480F" w14:textId="2B585B77" w:rsidR="00576277" w:rsidRPr="0083124B" w:rsidRDefault="00576277" w:rsidP="008D0F4F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本業務を実施するにあたり、下記文献</w:t>
      </w:r>
      <w:r w:rsidR="00A86631" w:rsidRPr="0083124B">
        <w:rPr>
          <w:rFonts w:hAnsi="ＭＳ ゴシック" w:hint="eastAsia"/>
        </w:rPr>
        <w:t>や資料</w:t>
      </w:r>
      <w:r w:rsidRPr="0083124B">
        <w:rPr>
          <w:rFonts w:hAnsi="ＭＳ ゴシック" w:hint="eastAsia"/>
        </w:rPr>
        <w:t>を参考とする。</w:t>
      </w:r>
    </w:p>
    <w:p w14:paraId="2C878AB0" w14:textId="1B349B7E" w:rsidR="0022433C" w:rsidRPr="0083124B" w:rsidRDefault="0022433C" w:rsidP="00101143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</w:t>
      </w:r>
      <w:r w:rsidR="00AA269A" w:rsidRPr="0083124B">
        <w:rPr>
          <w:rFonts w:hAnsi="ＭＳ ゴシック" w:hint="eastAsia"/>
        </w:rPr>
        <w:t>〇</w:t>
      </w:r>
      <w:r w:rsidRPr="0083124B">
        <w:rPr>
          <w:rFonts w:hAnsi="ＭＳ ゴシック" w:hint="eastAsia"/>
        </w:rPr>
        <w:t>埼玉県</w:t>
      </w:r>
      <w:r w:rsidRPr="0083124B">
        <w:rPr>
          <w:rFonts w:hAnsi="ＭＳ ゴシック"/>
        </w:rPr>
        <w:t>SDGs官民連携プラットフォーム 第12回シンポジウム</w:t>
      </w:r>
      <w:r w:rsidRPr="0083124B">
        <w:rPr>
          <w:rFonts w:hAnsi="ＭＳ ゴシック" w:hint="eastAsia"/>
        </w:rPr>
        <w:t>資料</w:t>
      </w:r>
    </w:p>
    <w:p w14:paraId="32D748D4" w14:textId="43FF999D" w:rsidR="0022433C" w:rsidRPr="0083124B" w:rsidRDefault="0022433C" w:rsidP="0022433C">
      <w:pPr>
        <w:ind w:leftChars="192" w:left="425" w:firstLine="1"/>
        <w:rPr>
          <w:rFonts w:hAnsi="ＭＳ ゴシック"/>
        </w:rPr>
      </w:pPr>
      <w:hyperlink r:id="rId8" w:history="1">
        <w:r w:rsidRPr="0083124B">
          <w:rPr>
            <w:rStyle w:val="af"/>
            <w:rFonts w:hAnsi="ＭＳ ゴシック"/>
          </w:rPr>
          <w:t>https://www.pref.saitama.lg.j</w:t>
        </w:r>
        <w:r w:rsidRPr="0083124B">
          <w:rPr>
            <w:rStyle w:val="af"/>
            <w:rFonts w:hAnsi="ＭＳ ゴシック"/>
          </w:rPr>
          <w:t>p</w:t>
        </w:r>
        <w:r w:rsidRPr="0083124B">
          <w:rPr>
            <w:rStyle w:val="af"/>
            <w:rFonts w:hAnsi="ＭＳ ゴシック"/>
          </w:rPr>
          <w:t>/a0102/sdgs/sdgs_12kaisinnpoziumusankasyayousiryou.html</w:t>
        </w:r>
      </w:hyperlink>
    </w:p>
    <w:p w14:paraId="434E8849" w14:textId="3B00FEA7" w:rsidR="00576277" w:rsidRPr="0083124B" w:rsidRDefault="00576277" w:rsidP="00101143">
      <w:pPr>
        <w:rPr>
          <w:rFonts w:hAnsi="ＭＳ ゴシック"/>
          <w:lang w:eastAsia="zh-CN"/>
        </w:rPr>
      </w:pPr>
      <w:r w:rsidRPr="0083124B">
        <w:rPr>
          <w:rFonts w:hAnsi="ＭＳ ゴシック" w:hint="eastAsia"/>
        </w:rPr>
        <w:t xml:space="preserve">　</w:t>
      </w:r>
      <w:r w:rsidR="00AA269A" w:rsidRPr="0083124B">
        <w:rPr>
          <w:rFonts w:hAnsi="ＭＳ ゴシック" w:hint="eastAsia"/>
          <w:lang w:eastAsia="zh-CN"/>
        </w:rPr>
        <w:t>〇</w:t>
      </w:r>
      <w:r w:rsidRPr="0083124B">
        <w:rPr>
          <w:rFonts w:hAnsi="ＭＳ ゴシック" w:hint="eastAsia"/>
          <w:lang w:eastAsia="zh-CN"/>
        </w:rPr>
        <w:t>令和７年度当初予算　埼玉県部局別記者発表資料　環境部</w:t>
      </w:r>
    </w:p>
    <w:p w14:paraId="41D88847" w14:textId="5B9088B7" w:rsidR="00576277" w:rsidRPr="0083124B" w:rsidRDefault="00AA269A" w:rsidP="00101143">
      <w:pPr>
        <w:rPr>
          <w:rFonts w:hAnsi="ＭＳ ゴシック"/>
          <w:lang w:eastAsia="zh-CN"/>
        </w:rPr>
      </w:pPr>
      <w:r w:rsidRPr="0083124B">
        <w:rPr>
          <w:rFonts w:hAnsi="ＭＳ ゴシック" w:hint="eastAsia"/>
          <w:lang w:eastAsia="zh-CN"/>
        </w:rPr>
        <w:t xml:space="preserve"> </w:t>
      </w:r>
      <w:r w:rsidR="009C363C">
        <w:rPr>
          <w:rFonts w:hAnsi="ＭＳ ゴシック" w:hint="eastAsia"/>
        </w:rPr>
        <w:t xml:space="preserve">　 </w:t>
      </w:r>
      <w:hyperlink r:id="rId9" w:history="1">
        <w:r w:rsidR="009C363C" w:rsidRPr="002D411E">
          <w:rPr>
            <w:rStyle w:val="af"/>
            <w:rFonts w:hAnsi="ＭＳ ゴシック"/>
            <w:lang w:eastAsia="zh-CN"/>
          </w:rPr>
          <w:t>https://www.pref.saitama.lg</w:t>
        </w:r>
        <w:r w:rsidR="009C363C" w:rsidRPr="002D411E">
          <w:rPr>
            <w:rStyle w:val="af"/>
            <w:rFonts w:hAnsi="ＭＳ ゴシック"/>
            <w:lang w:eastAsia="zh-CN"/>
          </w:rPr>
          <w:t>.</w:t>
        </w:r>
        <w:r w:rsidR="009C363C" w:rsidRPr="002D411E">
          <w:rPr>
            <w:rStyle w:val="af"/>
            <w:rFonts w:hAnsi="ＭＳ ゴシック"/>
            <w:lang w:eastAsia="zh-CN"/>
          </w:rPr>
          <w:t>jp/a0103/r07yosan.html</w:t>
        </w:r>
      </w:hyperlink>
    </w:p>
    <w:p w14:paraId="4203932E" w14:textId="6D7AE4BC" w:rsidR="00576277" w:rsidRDefault="00576277" w:rsidP="00101143">
      <w:pPr>
        <w:rPr>
          <w:rFonts w:hAnsi="ＭＳ ゴシック"/>
        </w:rPr>
      </w:pPr>
      <w:r w:rsidRPr="0083124B">
        <w:rPr>
          <w:rFonts w:hAnsi="ＭＳ ゴシック" w:hint="eastAsia"/>
          <w:lang w:eastAsia="zh-CN"/>
        </w:rPr>
        <w:lastRenderedPageBreak/>
        <w:t xml:space="preserve">　</w:t>
      </w:r>
      <w:r w:rsidR="00AA269A" w:rsidRPr="0083124B">
        <w:rPr>
          <w:rFonts w:hAnsi="ＭＳ ゴシック" w:hint="eastAsia"/>
          <w:lang w:eastAsia="zh-CN"/>
        </w:rPr>
        <w:t>〇</w:t>
      </w:r>
      <w:r w:rsidRPr="0083124B">
        <w:rPr>
          <w:rFonts w:hAnsi="ＭＳ ゴシック" w:hint="eastAsia"/>
          <w:lang w:eastAsia="zh-CN"/>
        </w:rPr>
        <w:t>第３次埼玉県広域緑地計画（令和４年３月）</w:t>
      </w:r>
    </w:p>
    <w:p w14:paraId="66542084" w14:textId="05CB3965" w:rsidR="009C363C" w:rsidRPr="0083124B" w:rsidRDefault="009C363C" w:rsidP="00101143">
      <w:pPr>
        <w:rPr>
          <w:rFonts w:hAnsi="ＭＳ ゴシック" w:hint="eastAsia"/>
          <w:lang w:eastAsia="zh-CN"/>
        </w:rPr>
      </w:pPr>
      <w:r>
        <w:rPr>
          <w:rFonts w:hAnsi="ＭＳ ゴシック" w:hint="eastAsia"/>
          <w:lang w:eastAsia="zh-CN"/>
        </w:rPr>
        <w:t xml:space="preserve">　　</w:t>
      </w:r>
      <w:hyperlink r:id="rId10" w:history="1">
        <w:r w:rsidRPr="009C363C">
          <w:rPr>
            <w:rStyle w:val="af"/>
            <w:rFonts w:hAnsi="ＭＳ ゴシック"/>
            <w:lang w:eastAsia="zh-CN"/>
          </w:rPr>
          <w:t>https://www.p</w:t>
        </w:r>
        <w:r w:rsidRPr="009C363C">
          <w:rPr>
            <w:rStyle w:val="af"/>
            <w:rFonts w:hAnsi="ＭＳ ゴシック"/>
            <w:lang w:eastAsia="zh-CN"/>
          </w:rPr>
          <w:t>r</w:t>
        </w:r>
        <w:r w:rsidRPr="009C363C">
          <w:rPr>
            <w:rStyle w:val="af"/>
            <w:rFonts w:hAnsi="ＭＳ ゴシック"/>
            <w:lang w:eastAsia="zh-CN"/>
          </w:rPr>
          <w:t>ef.saitama.lg.jp/a0508/kouikikeikaku-3.html</w:t>
        </w:r>
      </w:hyperlink>
    </w:p>
    <w:p w14:paraId="73FAEFB5" w14:textId="2F9C1451" w:rsidR="00576277" w:rsidRDefault="00576277" w:rsidP="00101143">
      <w:pPr>
        <w:rPr>
          <w:rFonts w:hAnsi="ＭＳ ゴシック"/>
        </w:rPr>
      </w:pPr>
      <w:r w:rsidRPr="0083124B">
        <w:rPr>
          <w:rFonts w:hAnsi="ＭＳ ゴシック" w:hint="eastAsia"/>
          <w:lang w:eastAsia="zh-CN"/>
        </w:rPr>
        <w:t xml:space="preserve">　</w:t>
      </w:r>
      <w:r w:rsidR="00AA269A" w:rsidRPr="0083124B">
        <w:rPr>
          <w:rFonts w:hAnsi="ＭＳ ゴシック" w:hint="eastAsia"/>
          <w:lang w:eastAsia="zh-CN"/>
        </w:rPr>
        <w:t>〇</w:t>
      </w:r>
      <w:r w:rsidRPr="0083124B">
        <w:rPr>
          <w:rFonts w:hAnsi="ＭＳ ゴシック" w:hint="eastAsia"/>
          <w:lang w:eastAsia="zh-CN"/>
        </w:rPr>
        <w:t>埼玉県生物多様性保全戦略</w:t>
      </w:r>
      <w:r w:rsidR="009C363C" w:rsidRPr="009C363C">
        <w:rPr>
          <w:rFonts w:hAnsi="ＭＳ ゴシック" w:hint="eastAsia"/>
          <w:lang w:eastAsia="zh-CN"/>
        </w:rPr>
        <w:t>（</w:t>
      </w:r>
      <w:r w:rsidR="009C363C" w:rsidRPr="009C363C">
        <w:rPr>
          <w:rFonts w:hAnsi="ＭＳ ゴシック"/>
          <w:lang w:eastAsia="zh-CN"/>
        </w:rPr>
        <w:t>2024（令和6）～2031（令和13）年度）</w:t>
      </w:r>
      <w:r w:rsidRPr="0083124B">
        <w:rPr>
          <w:rFonts w:hAnsi="ＭＳ ゴシック" w:hint="eastAsia"/>
          <w:lang w:eastAsia="zh-CN"/>
        </w:rPr>
        <w:t>（令和６年３月）</w:t>
      </w:r>
    </w:p>
    <w:p w14:paraId="099009C0" w14:textId="283A151B" w:rsidR="009C363C" w:rsidRPr="0083124B" w:rsidRDefault="009C363C" w:rsidP="00101143">
      <w:pPr>
        <w:rPr>
          <w:rFonts w:hAnsi="ＭＳ ゴシック" w:hint="eastAsia"/>
        </w:rPr>
      </w:pPr>
      <w:r>
        <w:rPr>
          <w:rFonts w:hAnsi="ＭＳ ゴシック" w:hint="eastAsia"/>
        </w:rPr>
        <w:t xml:space="preserve">　　</w:t>
      </w:r>
      <w:hyperlink r:id="rId11" w:history="1">
        <w:r w:rsidRPr="009C363C">
          <w:rPr>
            <w:rStyle w:val="af"/>
            <w:rFonts w:hAnsi="ＭＳ ゴシック"/>
          </w:rPr>
          <w:t>https://www.p</w:t>
        </w:r>
        <w:r w:rsidRPr="009C363C">
          <w:rPr>
            <w:rStyle w:val="af"/>
            <w:rFonts w:hAnsi="ＭＳ ゴシック"/>
          </w:rPr>
          <w:t>r</w:t>
        </w:r>
        <w:r w:rsidRPr="009C363C">
          <w:rPr>
            <w:rStyle w:val="af"/>
            <w:rFonts w:hAnsi="ＭＳ ゴシック"/>
          </w:rPr>
          <w:t>ef.saitama.lg.jp/a0508/seibututayousei/kensenryaku2024-2031.html</w:t>
        </w:r>
      </w:hyperlink>
    </w:p>
    <w:p w14:paraId="287F929B" w14:textId="77777777" w:rsidR="00576277" w:rsidRPr="0083124B" w:rsidRDefault="00576277" w:rsidP="00101143">
      <w:pPr>
        <w:rPr>
          <w:rFonts w:hAnsi="ＭＳ ゴシック"/>
          <w:lang w:eastAsia="zh-CN"/>
        </w:rPr>
      </w:pPr>
    </w:p>
    <w:p w14:paraId="2F056F76" w14:textId="0BDE2CF9" w:rsidR="002D3241" w:rsidRPr="0083124B" w:rsidRDefault="0041680E" w:rsidP="00224F7F">
      <w:pPr>
        <w:rPr>
          <w:rFonts w:hAnsi="ＭＳ ゴシック"/>
        </w:rPr>
      </w:pPr>
      <w:r w:rsidRPr="0083124B">
        <w:rPr>
          <w:rFonts w:hAnsi="ＭＳ ゴシック" w:hint="eastAsia"/>
        </w:rPr>
        <w:t>７．</w:t>
      </w:r>
      <w:r w:rsidR="002D3241" w:rsidRPr="0083124B">
        <w:rPr>
          <w:rFonts w:hAnsi="ＭＳ ゴシック" w:hint="eastAsia"/>
        </w:rPr>
        <w:t>成果物</w:t>
      </w:r>
    </w:p>
    <w:p w14:paraId="39E6401C" w14:textId="21B25015" w:rsidR="002D3241" w:rsidRPr="0083124B" w:rsidRDefault="002D3241" w:rsidP="00224F7F">
      <w:pPr>
        <w:rPr>
          <w:rFonts w:hAnsi="ＭＳ ゴシック"/>
        </w:rPr>
      </w:pPr>
      <w:r w:rsidRPr="0083124B">
        <w:rPr>
          <w:rFonts w:hAnsi="ＭＳ ゴシック" w:hint="eastAsia"/>
        </w:rPr>
        <w:t xml:space="preserve">　事業実施報告書（印刷物及び電子データ１式）</w:t>
      </w:r>
    </w:p>
    <w:p w14:paraId="6FFFE642" w14:textId="77777777" w:rsidR="0083124B" w:rsidRDefault="009746E1" w:rsidP="009746E1">
      <w:pPr>
        <w:ind w:left="425" w:hangingChars="192" w:hanging="425"/>
        <w:rPr>
          <w:rFonts w:hAnsi="ＭＳ ゴシック"/>
        </w:rPr>
      </w:pPr>
      <w:r w:rsidRPr="0083124B">
        <w:rPr>
          <w:rFonts w:hAnsi="ＭＳ ゴシック" w:hint="eastAsia"/>
        </w:rPr>
        <w:t xml:space="preserve">　電子データには、オリジナルデータ（エクセル、ワード、パワーポイント等）も含むもの</w:t>
      </w:r>
    </w:p>
    <w:p w14:paraId="015F585C" w14:textId="5A89B55F" w:rsidR="009746E1" w:rsidRPr="0083124B" w:rsidRDefault="009746E1" w:rsidP="009746E1">
      <w:pPr>
        <w:ind w:left="425" w:hangingChars="192" w:hanging="425"/>
        <w:rPr>
          <w:rFonts w:hAnsi="ＭＳ ゴシック"/>
        </w:rPr>
      </w:pPr>
      <w:r w:rsidRPr="0083124B">
        <w:rPr>
          <w:rFonts w:hAnsi="ＭＳ ゴシック" w:hint="eastAsia"/>
        </w:rPr>
        <w:t>とする。</w:t>
      </w:r>
    </w:p>
    <w:sectPr w:rsidR="009746E1" w:rsidRPr="0083124B" w:rsidSect="00D46646">
      <w:footerReference w:type="default" r:id="rId12"/>
      <w:pgSz w:w="11906" w:h="16838" w:code="9"/>
      <w:pgMar w:top="1418" w:right="1418" w:bottom="1134" w:left="1418" w:header="851" w:footer="284" w:gutter="0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091F" w14:textId="77777777" w:rsidR="00CE116B" w:rsidRDefault="00CE116B" w:rsidP="001B15D7">
      <w:r>
        <w:separator/>
      </w:r>
    </w:p>
  </w:endnote>
  <w:endnote w:type="continuationSeparator" w:id="0">
    <w:p w14:paraId="4C41655F" w14:textId="77777777" w:rsidR="00CE116B" w:rsidRDefault="00CE116B" w:rsidP="001B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D156" w14:textId="6045CBF4" w:rsidR="006C51F3" w:rsidRDefault="006C51F3">
    <w:pPr>
      <w:pStyle w:val="a6"/>
      <w:jc w:val="center"/>
    </w:pPr>
  </w:p>
  <w:p w14:paraId="183C9D42" w14:textId="77777777" w:rsidR="006C51F3" w:rsidRDefault="006C51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BCD0" w14:textId="77777777" w:rsidR="00CE116B" w:rsidRDefault="00CE116B" w:rsidP="001B15D7">
      <w:r>
        <w:separator/>
      </w:r>
    </w:p>
  </w:footnote>
  <w:footnote w:type="continuationSeparator" w:id="0">
    <w:p w14:paraId="44BA479B" w14:textId="77777777" w:rsidR="00CE116B" w:rsidRDefault="00CE116B" w:rsidP="001B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66C"/>
    <w:multiLevelType w:val="hybridMultilevel"/>
    <w:tmpl w:val="49BC2664"/>
    <w:lvl w:ilvl="0" w:tplc="7578D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CF701B"/>
    <w:multiLevelType w:val="hybridMultilevel"/>
    <w:tmpl w:val="504CEFBE"/>
    <w:lvl w:ilvl="0" w:tplc="403472F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68522D"/>
    <w:multiLevelType w:val="hybridMultilevel"/>
    <w:tmpl w:val="F72CD5D6"/>
    <w:lvl w:ilvl="0" w:tplc="1BA4D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839642">
    <w:abstractNumId w:val="1"/>
  </w:num>
  <w:num w:numId="2" w16cid:durableId="1239708886">
    <w:abstractNumId w:val="2"/>
  </w:num>
  <w:num w:numId="3" w16cid:durableId="5723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68"/>
    <w:rsid w:val="000140F5"/>
    <w:rsid w:val="0003399F"/>
    <w:rsid w:val="00034D70"/>
    <w:rsid w:val="00035A8F"/>
    <w:rsid w:val="000371B8"/>
    <w:rsid w:val="0003774D"/>
    <w:rsid w:val="00046B0C"/>
    <w:rsid w:val="000515AB"/>
    <w:rsid w:val="000526D9"/>
    <w:rsid w:val="00064CD6"/>
    <w:rsid w:val="000710AE"/>
    <w:rsid w:val="00082096"/>
    <w:rsid w:val="00084941"/>
    <w:rsid w:val="000A136A"/>
    <w:rsid w:val="000A710C"/>
    <w:rsid w:val="000B237B"/>
    <w:rsid w:val="000B7A3B"/>
    <w:rsid w:val="000C2D6C"/>
    <w:rsid w:val="000E094C"/>
    <w:rsid w:val="000E1E7F"/>
    <w:rsid w:val="000E3A18"/>
    <w:rsid w:val="000F3AC0"/>
    <w:rsid w:val="00101143"/>
    <w:rsid w:val="00107B48"/>
    <w:rsid w:val="00121C39"/>
    <w:rsid w:val="00125C51"/>
    <w:rsid w:val="001264D2"/>
    <w:rsid w:val="00126968"/>
    <w:rsid w:val="001417D9"/>
    <w:rsid w:val="00162C04"/>
    <w:rsid w:val="00164340"/>
    <w:rsid w:val="00174A97"/>
    <w:rsid w:val="0019473F"/>
    <w:rsid w:val="00197397"/>
    <w:rsid w:val="001A42B4"/>
    <w:rsid w:val="001B0048"/>
    <w:rsid w:val="001B0C75"/>
    <w:rsid w:val="001B15D7"/>
    <w:rsid w:val="001B33C7"/>
    <w:rsid w:val="001B5954"/>
    <w:rsid w:val="001C2859"/>
    <w:rsid w:val="001D1FA3"/>
    <w:rsid w:val="001F0A95"/>
    <w:rsid w:val="001F71DE"/>
    <w:rsid w:val="001F7BDC"/>
    <w:rsid w:val="002160E5"/>
    <w:rsid w:val="002219C1"/>
    <w:rsid w:val="0022433C"/>
    <w:rsid w:val="00224F7F"/>
    <w:rsid w:val="00240D1D"/>
    <w:rsid w:val="00242758"/>
    <w:rsid w:val="0024322B"/>
    <w:rsid w:val="00276F86"/>
    <w:rsid w:val="00280433"/>
    <w:rsid w:val="002900BB"/>
    <w:rsid w:val="002A40AC"/>
    <w:rsid w:val="002B54AE"/>
    <w:rsid w:val="002C3586"/>
    <w:rsid w:val="002D24AC"/>
    <w:rsid w:val="002D3241"/>
    <w:rsid w:val="002D393E"/>
    <w:rsid w:val="002D6E97"/>
    <w:rsid w:val="002E20CE"/>
    <w:rsid w:val="002E4C29"/>
    <w:rsid w:val="003000E6"/>
    <w:rsid w:val="003003E1"/>
    <w:rsid w:val="00320C79"/>
    <w:rsid w:val="003264C9"/>
    <w:rsid w:val="0033557A"/>
    <w:rsid w:val="00340499"/>
    <w:rsid w:val="003423C9"/>
    <w:rsid w:val="0035228A"/>
    <w:rsid w:val="00353558"/>
    <w:rsid w:val="00355751"/>
    <w:rsid w:val="00362584"/>
    <w:rsid w:val="00373242"/>
    <w:rsid w:val="00373243"/>
    <w:rsid w:val="003756CE"/>
    <w:rsid w:val="003801AA"/>
    <w:rsid w:val="003A11DF"/>
    <w:rsid w:val="003A2E8A"/>
    <w:rsid w:val="003B6F4B"/>
    <w:rsid w:val="003B7ADF"/>
    <w:rsid w:val="003C0302"/>
    <w:rsid w:val="003C2E55"/>
    <w:rsid w:val="003E53A8"/>
    <w:rsid w:val="003F06A3"/>
    <w:rsid w:val="003F3580"/>
    <w:rsid w:val="004050E0"/>
    <w:rsid w:val="0041383B"/>
    <w:rsid w:val="0041583D"/>
    <w:rsid w:val="0041680E"/>
    <w:rsid w:val="00424200"/>
    <w:rsid w:val="00430B6C"/>
    <w:rsid w:val="00435AD9"/>
    <w:rsid w:val="0043756D"/>
    <w:rsid w:val="004740E1"/>
    <w:rsid w:val="004832D1"/>
    <w:rsid w:val="00486679"/>
    <w:rsid w:val="004A0225"/>
    <w:rsid w:val="004A1603"/>
    <w:rsid w:val="004A2053"/>
    <w:rsid w:val="004A71A8"/>
    <w:rsid w:val="004B3A50"/>
    <w:rsid w:val="004C146F"/>
    <w:rsid w:val="004C196E"/>
    <w:rsid w:val="004C77F4"/>
    <w:rsid w:val="004D5465"/>
    <w:rsid w:val="004D7666"/>
    <w:rsid w:val="004E5872"/>
    <w:rsid w:val="004E69F7"/>
    <w:rsid w:val="004F62E2"/>
    <w:rsid w:val="00501F58"/>
    <w:rsid w:val="00503747"/>
    <w:rsid w:val="005127B3"/>
    <w:rsid w:val="00522005"/>
    <w:rsid w:val="0052351F"/>
    <w:rsid w:val="00525F1D"/>
    <w:rsid w:val="00531094"/>
    <w:rsid w:val="00531990"/>
    <w:rsid w:val="00533531"/>
    <w:rsid w:val="005578AA"/>
    <w:rsid w:val="00560D28"/>
    <w:rsid w:val="00561D21"/>
    <w:rsid w:val="00567A72"/>
    <w:rsid w:val="00576277"/>
    <w:rsid w:val="00586B3D"/>
    <w:rsid w:val="00587D3B"/>
    <w:rsid w:val="0059185B"/>
    <w:rsid w:val="00593815"/>
    <w:rsid w:val="005969B5"/>
    <w:rsid w:val="005A04C5"/>
    <w:rsid w:val="005A6389"/>
    <w:rsid w:val="005B51B8"/>
    <w:rsid w:val="005C4F50"/>
    <w:rsid w:val="005D4AF1"/>
    <w:rsid w:val="005F069C"/>
    <w:rsid w:val="005F45E1"/>
    <w:rsid w:val="0060118B"/>
    <w:rsid w:val="00623F97"/>
    <w:rsid w:val="00625012"/>
    <w:rsid w:val="00642188"/>
    <w:rsid w:val="00644A6A"/>
    <w:rsid w:val="00661C7F"/>
    <w:rsid w:val="00666F77"/>
    <w:rsid w:val="006754E0"/>
    <w:rsid w:val="006848EE"/>
    <w:rsid w:val="00685EC3"/>
    <w:rsid w:val="0069263D"/>
    <w:rsid w:val="006B2287"/>
    <w:rsid w:val="006B5025"/>
    <w:rsid w:val="006C29D6"/>
    <w:rsid w:val="006C51F3"/>
    <w:rsid w:val="006C5D49"/>
    <w:rsid w:val="006E029D"/>
    <w:rsid w:val="006E1A95"/>
    <w:rsid w:val="006E58F1"/>
    <w:rsid w:val="006E6E09"/>
    <w:rsid w:val="006F1439"/>
    <w:rsid w:val="007072D0"/>
    <w:rsid w:val="00712228"/>
    <w:rsid w:val="007162C9"/>
    <w:rsid w:val="00717568"/>
    <w:rsid w:val="00721E11"/>
    <w:rsid w:val="00722232"/>
    <w:rsid w:val="00723A6A"/>
    <w:rsid w:val="007267DC"/>
    <w:rsid w:val="00736468"/>
    <w:rsid w:val="00743786"/>
    <w:rsid w:val="00743DFE"/>
    <w:rsid w:val="00755562"/>
    <w:rsid w:val="007578E5"/>
    <w:rsid w:val="00764A51"/>
    <w:rsid w:val="007673DF"/>
    <w:rsid w:val="00767C00"/>
    <w:rsid w:val="00771925"/>
    <w:rsid w:val="007736D3"/>
    <w:rsid w:val="00780319"/>
    <w:rsid w:val="00780C57"/>
    <w:rsid w:val="00784ACD"/>
    <w:rsid w:val="00793FB0"/>
    <w:rsid w:val="00797C87"/>
    <w:rsid w:val="007A6575"/>
    <w:rsid w:val="007B3050"/>
    <w:rsid w:val="007C3372"/>
    <w:rsid w:val="007C4E0B"/>
    <w:rsid w:val="007C7886"/>
    <w:rsid w:val="007D5389"/>
    <w:rsid w:val="007D6B19"/>
    <w:rsid w:val="007D6CA2"/>
    <w:rsid w:val="007E7286"/>
    <w:rsid w:val="007F0FC0"/>
    <w:rsid w:val="007F4947"/>
    <w:rsid w:val="00807AE2"/>
    <w:rsid w:val="00810A35"/>
    <w:rsid w:val="00814140"/>
    <w:rsid w:val="0083124B"/>
    <w:rsid w:val="0084190A"/>
    <w:rsid w:val="008515CA"/>
    <w:rsid w:val="0085505C"/>
    <w:rsid w:val="0086659D"/>
    <w:rsid w:val="00866C4D"/>
    <w:rsid w:val="00875936"/>
    <w:rsid w:val="008827B9"/>
    <w:rsid w:val="008A41D2"/>
    <w:rsid w:val="008A538F"/>
    <w:rsid w:val="008B3B5C"/>
    <w:rsid w:val="008B5347"/>
    <w:rsid w:val="008B7E74"/>
    <w:rsid w:val="008C74BD"/>
    <w:rsid w:val="008C794B"/>
    <w:rsid w:val="008D0F4F"/>
    <w:rsid w:val="008D196D"/>
    <w:rsid w:val="008D594B"/>
    <w:rsid w:val="008E1B00"/>
    <w:rsid w:val="008E1D63"/>
    <w:rsid w:val="008F51C8"/>
    <w:rsid w:val="008F7118"/>
    <w:rsid w:val="008F762A"/>
    <w:rsid w:val="00906925"/>
    <w:rsid w:val="0090737A"/>
    <w:rsid w:val="00907430"/>
    <w:rsid w:val="009105A3"/>
    <w:rsid w:val="0091097C"/>
    <w:rsid w:val="00910F09"/>
    <w:rsid w:val="009228F6"/>
    <w:rsid w:val="009538BA"/>
    <w:rsid w:val="009563D0"/>
    <w:rsid w:val="00956848"/>
    <w:rsid w:val="00963F25"/>
    <w:rsid w:val="009640F0"/>
    <w:rsid w:val="009674F2"/>
    <w:rsid w:val="009746E1"/>
    <w:rsid w:val="00974A92"/>
    <w:rsid w:val="00975C1F"/>
    <w:rsid w:val="00976503"/>
    <w:rsid w:val="009853B8"/>
    <w:rsid w:val="00985CCC"/>
    <w:rsid w:val="009A01EE"/>
    <w:rsid w:val="009A5C89"/>
    <w:rsid w:val="009B1778"/>
    <w:rsid w:val="009C2032"/>
    <w:rsid w:val="009C363C"/>
    <w:rsid w:val="009C5511"/>
    <w:rsid w:val="009C5B32"/>
    <w:rsid w:val="009D4462"/>
    <w:rsid w:val="009D5F92"/>
    <w:rsid w:val="009D79A7"/>
    <w:rsid w:val="009E7A2A"/>
    <w:rsid w:val="009F7806"/>
    <w:rsid w:val="00A008A8"/>
    <w:rsid w:val="00A22689"/>
    <w:rsid w:val="00A2362C"/>
    <w:rsid w:val="00A25C92"/>
    <w:rsid w:val="00A33EBF"/>
    <w:rsid w:val="00A3424D"/>
    <w:rsid w:val="00A41AEC"/>
    <w:rsid w:val="00A422DF"/>
    <w:rsid w:val="00A63ADF"/>
    <w:rsid w:val="00A720D8"/>
    <w:rsid w:val="00A75558"/>
    <w:rsid w:val="00A807F0"/>
    <w:rsid w:val="00A8501E"/>
    <w:rsid w:val="00A856D8"/>
    <w:rsid w:val="00A85FA5"/>
    <w:rsid w:val="00A86631"/>
    <w:rsid w:val="00A92D58"/>
    <w:rsid w:val="00A94F93"/>
    <w:rsid w:val="00AA20D0"/>
    <w:rsid w:val="00AA269A"/>
    <w:rsid w:val="00AB10CC"/>
    <w:rsid w:val="00AB5C14"/>
    <w:rsid w:val="00AC3D1A"/>
    <w:rsid w:val="00AD1F45"/>
    <w:rsid w:val="00AD43AE"/>
    <w:rsid w:val="00AD6644"/>
    <w:rsid w:val="00AE64A6"/>
    <w:rsid w:val="00AF04FA"/>
    <w:rsid w:val="00AF6B9E"/>
    <w:rsid w:val="00B01884"/>
    <w:rsid w:val="00B02A80"/>
    <w:rsid w:val="00B04AE0"/>
    <w:rsid w:val="00B11411"/>
    <w:rsid w:val="00B11722"/>
    <w:rsid w:val="00B17A9F"/>
    <w:rsid w:val="00B20622"/>
    <w:rsid w:val="00B21D36"/>
    <w:rsid w:val="00B25125"/>
    <w:rsid w:val="00B31ACB"/>
    <w:rsid w:val="00B3398F"/>
    <w:rsid w:val="00B33D17"/>
    <w:rsid w:val="00B40A8E"/>
    <w:rsid w:val="00B52571"/>
    <w:rsid w:val="00B531C0"/>
    <w:rsid w:val="00B5667C"/>
    <w:rsid w:val="00B75249"/>
    <w:rsid w:val="00B77C44"/>
    <w:rsid w:val="00B806B5"/>
    <w:rsid w:val="00B81C27"/>
    <w:rsid w:val="00B8316A"/>
    <w:rsid w:val="00B83AF9"/>
    <w:rsid w:val="00B84075"/>
    <w:rsid w:val="00B92AD6"/>
    <w:rsid w:val="00B96E26"/>
    <w:rsid w:val="00BA0887"/>
    <w:rsid w:val="00BA7E76"/>
    <w:rsid w:val="00BC3C16"/>
    <w:rsid w:val="00BC4FDC"/>
    <w:rsid w:val="00BC7DC8"/>
    <w:rsid w:val="00BE2B46"/>
    <w:rsid w:val="00BE3892"/>
    <w:rsid w:val="00BE4AF0"/>
    <w:rsid w:val="00C10EAE"/>
    <w:rsid w:val="00C131ED"/>
    <w:rsid w:val="00C15443"/>
    <w:rsid w:val="00C32BA3"/>
    <w:rsid w:val="00C35532"/>
    <w:rsid w:val="00C35C5F"/>
    <w:rsid w:val="00C42F9F"/>
    <w:rsid w:val="00C4358E"/>
    <w:rsid w:val="00C4431F"/>
    <w:rsid w:val="00C479BE"/>
    <w:rsid w:val="00C60238"/>
    <w:rsid w:val="00C67972"/>
    <w:rsid w:val="00C87582"/>
    <w:rsid w:val="00C91B93"/>
    <w:rsid w:val="00CA31C2"/>
    <w:rsid w:val="00CA4B9A"/>
    <w:rsid w:val="00CB051D"/>
    <w:rsid w:val="00CB7C9E"/>
    <w:rsid w:val="00CC5444"/>
    <w:rsid w:val="00CE116B"/>
    <w:rsid w:val="00CF1732"/>
    <w:rsid w:val="00CF6491"/>
    <w:rsid w:val="00D01273"/>
    <w:rsid w:val="00D03661"/>
    <w:rsid w:val="00D1512F"/>
    <w:rsid w:val="00D2104D"/>
    <w:rsid w:val="00D236C6"/>
    <w:rsid w:val="00D34E59"/>
    <w:rsid w:val="00D43AE8"/>
    <w:rsid w:val="00D4553C"/>
    <w:rsid w:val="00D46646"/>
    <w:rsid w:val="00D4745F"/>
    <w:rsid w:val="00D53A14"/>
    <w:rsid w:val="00D64C42"/>
    <w:rsid w:val="00D67DF8"/>
    <w:rsid w:val="00D700CA"/>
    <w:rsid w:val="00D71F61"/>
    <w:rsid w:val="00D82036"/>
    <w:rsid w:val="00D9044A"/>
    <w:rsid w:val="00D90B6F"/>
    <w:rsid w:val="00D93EFB"/>
    <w:rsid w:val="00D97338"/>
    <w:rsid w:val="00DA108B"/>
    <w:rsid w:val="00DA1AA7"/>
    <w:rsid w:val="00DA1F34"/>
    <w:rsid w:val="00DA3AE7"/>
    <w:rsid w:val="00DA6D69"/>
    <w:rsid w:val="00DC177A"/>
    <w:rsid w:val="00DD0EAB"/>
    <w:rsid w:val="00DD259B"/>
    <w:rsid w:val="00DD609D"/>
    <w:rsid w:val="00DE38E5"/>
    <w:rsid w:val="00DF457B"/>
    <w:rsid w:val="00DF7DD0"/>
    <w:rsid w:val="00E02D47"/>
    <w:rsid w:val="00E16211"/>
    <w:rsid w:val="00E17178"/>
    <w:rsid w:val="00E2012A"/>
    <w:rsid w:val="00E3187F"/>
    <w:rsid w:val="00E34475"/>
    <w:rsid w:val="00E46A96"/>
    <w:rsid w:val="00E5528B"/>
    <w:rsid w:val="00E57244"/>
    <w:rsid w:val="00E574CF"/>
    <w:rsid w:val="00E633A6"/>
    <w:rsid w:val="00E67EA9"/>
    <w:rsid w:val="00E71A34"/>
    <w:rsid w:val="00E76594"/>
    <w:rsid w:val="00E77CFF"/>
    <w:rsid w:val="00E77F20"/>
    <w:rsid w:val="00E80313"/>
    <w:rsid w:val="00E82B40"/>
    <w:rsid w:val="00E974FF"/>
    <w:rsid w:val="00EB770A"/>
    <w:rsid w:val="00ED1A9E"/>
    <w:rsid w:val="00ED4EF8"/>
    <w:rsid w:val="00ED7BD8"/>
    <w:rsid w:val="00EF1F37"/>
    <w:rsid w:val="00EF299A"/>
    <w:rsid w:val="00EF5AEB"/>
    <w:rsid w:val="00EF7475"/>
    <w:rsid w:val="00EF7F8C"/>
    <w:rsid w:val="00F12AFF"/>
    <w:rsid w:val="00F133BC"/>
    <w:rsid w:val="00F13CAA"/>
    <w:rsid w:val="00F2330D"/>
    <w:rsid w:val="00F27B52"/>
    <w:rsid w:val="00F365D2"/>
    <w:rsid w:val="00F57F20"/>
    <w:rsid w:val="00F672C1"/>
    <w:rsid w:val="00F67961"/>
    <w:rsid w:val="00F712BE"/>
    <w:rsid w:val="00F7757A"/>
    <w:rsid w:val="00F7794C"/>
    <w:rsid w:val="00F85EA4"/>
    <w:rsid w:val="00FA22ED"/>
    <w:rsid w:val="00FB74CF"/>
    <w:rsid w:val="00FC581B"/>
    <w:rsid w:val="00FC7403"/>
    <w:rsid w:val="00FD4D6C"/>
    <w:rsid w:val="00FF1FAD"/>
    <w:rsid w:val="00FF398C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D8A01"/>
  <w15:chartTrackingRefBased/>
  <w15:docId w15:val="{4D8F23C6-9BDF-468B-B4EC-08C1C5D9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6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1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5D7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1B1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5D7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C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1F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E1A9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E1A9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E1A95"/>
    <w:rPr>
      <w:rFonts w:ascii="ＭＳ ゴシック" w:eastAsia="ＭＳ ゴシック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A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E1A95"/>
    <w:rPr>
      <w:rFonts w:ascii="ＭＳ ゴシック" w:eastAsia="ＭＳ ゴシック"/>
      <w:b/>
      <w:bCs/>
      <w:sz w:val="24"/>
    </w:rPr>
  </w:style>
  <w:style w:type="character" w:styleId="af">
    <w:name w:val="Hyperlink"/>
    <w:basedOn w:val="a0"/>
    <w:uiPriority w:val="99"/>
    <w:unhideWhenUsed/>
    <w:rsid w:val="00576277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57627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008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778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8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29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12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79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91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2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4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6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saitama.lg.jp/a0102/sdgs/sdgs_12kaisinnpoziumusankasyayousiryou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saitama.lg.jp/a0508/seibututayousei/kensenryaku2024-203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ef.saitama.lg.jp/a0508/kouikikeikaku-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saitama.lg.jp/a0103/r07yosa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A297-2A9E-47BD-B7E6-B25DBF6A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寸田英利</dc:creator>
  <cp:keywords/>
  <dc:description/>
  <cp:lastModifiedBy>市村 円（みどり自然課）</cp:lastModifiedBy>
  <cp:revision>64</cp:revision>
  <cp:lastPrinted>2025-04-23T06:34:00Z</cp:lastPrinted>
  <dcterms:created xsi:type="dcterms:W3CDTF">2024-03-11T00:10:00Z</dcterms:created>
  <dcterms:modified xsi:type="dcterms:W3CDTF">2025-04-24T00:08:00Z</dcterms:modified>
</cp:coreProperties>
</file>