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>様式第２号</w:t>
      </w:r>
    </w:p>
    <w:p w:rsidR="00594636" w:rsidRDefault="00594636">
      <w:pPr>
        <w:pStyle w:val="a3"/>
        <w:spacing w:line="377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事業提携計画承認申請書</w:t>
      </w:r>
    </w:p>
    <w:p w:rsidR="00594636" w:rsidRDefault="00594636">
      <w:pPr>
        <w:pStyle w:val="a3"/>
        <w:spacing w:line="307" w:lineRule="exact"/>
        <w:rPr>
          <w:spacing w:val="0"/>
        </w:rPr>
      </w:pP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年　月　日</w:t>
      </w:r>
    </w:p>
    <w:p w:rsidR="00594636" w:rsidRDefault="00594636">
      <w:pPr>
        <w:pStyle w:val="a3"/>
        <w:spacing w:line="307" w:lineRule="exact"/>
        <w:rPr>
          <w:spacing w:val="0"/>
        </w:rPr>
      </w:pP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  <w:spacing w:val="20"/>
        </w:rPr>
        <w:t>埼玉県知事</w:t>
      </w:r>
    </w:p>
    <w:p w:rsidR="00594636" w:rsidRDefault="00594636">
      <w:pPr>
        <w:pStyle w:val="a3"/>
        <w:spacing w:line="307" w:lineRule="exact"/>
        <w:rPr>
          <w:spacing w:val="0"/>
        </w:rPr>
      </w:pP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　法人の場合にあっては、そ　　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　法人の場合にあっては、そ　　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　法人の場合にあっては、そ　　</w:t>
      </w:r>
    </w:p>
    <w:p w:rsidR="00594636" w:rsidRDefault="00594636">
      <w:pPr>
        <w:pStyle w:val="a3"/>
        <w:spacing w:line="307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spacing w:line="307" w:lineRule="exact"/>
        <w:rPr>
          <w:spacing w:val="0"/>
        </w:rPr>
      </w:pP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特定農産加工業経営改善臨時措置法第３条第２項の規定により、下記の事業提携計画について承認を受けたいので申請します。</w:t>
      </w:r>
    </w:p>
    <w:p w:rsidR="00594636" w:rsidRDefault="00594636">
      <w:pPr>
        <w:pStyle w:val="a3"/>
        <w:spacing w:line="307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>１．現在行っている事業の現状等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(1)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事業提携を実施する事業所の概要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①　所在地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②　事業開始年月日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③　従業員数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④　事業の内容及び売上高又は経常利益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法人の概要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①　設立年月日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②　資本の額又は出資の総額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③　従業員数又は組合員数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 xml:space="preserve">　　④　事業の内容及び売上高又は経常利益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（注１）事業提携に参加している者ごとに記載すること。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（注２）財務諸表その他経営内容が把握できる資料を添付すること。</w:t>
      </w:r>
    </w:p>
    <w:p w:rsidR="00594636" w:rsidRDefault="00594636">
      <w:pPr>
        <w:pStyle w:val="a3"/>
        <w:spacing w:line="307" w:lineRule="exact"/>
        <w:rPr>
          <w:spacing w:val="0"/>
        </w:rPr>
      </w:pP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>２．事業提携の目標</w:t>
      </w:r>
    </w:p>
    <w:p w:rsidR="00594636" w:rsidRDefault="00594636">
      <w:pPr>
        <w:pStyle w:val="a3"/>
        <w:spacing w:line="307" w:lineRule="exact"/>
        <w:rPr>
          <w:spacing w:val="0"/>
        </w:rPr>
      </w:pP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</w:rPr>
        <w:t>３．事業の内容及び実施時期</w:t>
      </w:r>
    </w:p>
    <w:p w:rsidR="00594636" w:rsidRDefault="00594636">
      <w:pPr>
        <w:pStyle w:val="a3"/>
        <w:spacing w:line="307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事業の内容等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3172"/>
        <w:gridCol w:w="732"/>
        <w:gridCol w:w="3172"/>
        <w:gridCol w:w="1830"/>
      </w:tblGrid>
      <w:tr w:rsidR="00594636">
        <w:trPr>
          <w:cantSplit/>
          <w:trHeight w:hRule="exact" w:val="294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4636" w:rsidRDefault="00594636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9A4B47">
              <w:rPr>
                <w:rFonts w:ascii="ＭＳ 明朝" w:hAnsi="ＭＳ 明朝" w:hint="eastAsia"/>
                <w:spacing w:val="75"/>
                <w:fitText w:val="2320" w:id="339935492"/>
              </w:rPr>
              <w:t>事業実施予</w:t>
            </w:r>
            <w:r w:rsidRPr="009A4B47">
              <w:rPr>
                <w:rFonts w:ascii="ＭＳ 明朝" w:hAnsi="ＭＳ 明朝" w:hint="eastAsia"/>
                <w:spacing w:val="60"/>
                <w:fitText w:val="2320" w:id="339935492"/>
              </w:rPr>
              <w:t>定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</w:tr>
      <w:tr w:rsidR="00594636" w:rsidTr="00FD0EC2">
        <w:trPr>
          <w:cantSplit/>
          <w:trHeight w:hRule="exact" w:val="38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 w:rsidP="00FD0E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before="57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具体的な事業の内容</w:t>
            </w: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before="57" w:line="19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5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spacing w:line="307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7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7" w:lineRule="exact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7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5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7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7" w:lineRule="exact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7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25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25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25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252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2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1"/>
        </w:rPr>
        <w:lastRenderedPageBreak/>
        <w:t xml:space="preserve">  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廃棄する特定設備の概要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488"/>
        <w:gridCol w:w="976"/>
        <w:gridCol w:w="732"/>
        <w:gridCol w:w="1220"/>
        <w:gridCol w:w="976"/>
        <w:gridCol w:w="732"/>
        <w:gridCol w:w="976"/>
        <w:gridCol w:w="732"/>
        <w:gridCol w:w="732"/>
        <w:gridCol w:w="732"/>
        <w:gridCol w:w="610"/>
      </w:tblGrid>
      <w:tr w:rsidR="00594636" w:rsidTr="00FD0EC2">
        <w:trPr>
          <w:cantSplit/>
          <w:trHeight w:hRule="exact" w:val="691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設備の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取得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残存耐用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年数(年)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価格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(千円)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(千円)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処理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予定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(注１)「残存耐用年数」とは、法定耐用年数から既に償却の済んだ年数を引いたものである。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(注２)「価格」は、申請時点の帳簿価格を記載すること。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(注３)「金額」は、譲渡価格を記載すること。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(注４)「処理方法」は、譲渡先等を記載すること。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</w:rPr>
        <w:t xml:space="preserve">　(3)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譲渡する不動産の概要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732"/>
        <w:gridCol w:w="2928"/>
        <w:gridCol w:w="1220"/>
        <w:gridCol w:w="1464"/>
        <w:gridCol w:w="2562"/>
      </w:tblGrid>
      <w:tr w:rsidR="00594636">
        <w:trPr>
          <w:cantSplit/>
          <w:trHeight w:hRule="exact" w:val="300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金額(千円)</w:t>
            </w:r>
          </w:p>
        </w:tc>
        <w:tc>
          <w:tcPr>
            <w:tcW w:w="2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(注１)「不動産の種類」は土地、建物の別及び建物の種類を記載すること。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(注２)「金額」は譲渡価格を記載すること。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新たに設置する設備等の概要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732"/>
        <w:gridCol w:w="2928"/>
        <w:gridCol w:w="732"/>
        <w:gridCol w:w="1464"/>
        <w:gridCol w:w="3050"/>
      </w:tblGrid>
      <w:tr w:rsidR="00594636">
        <w:trPr>
          <w:cantSplit/>
          <w:trHeight w:hRule="exact" w:val="300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設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金額(千円)</w:t>
            </w:r>
          </w:p>
        </w:tc>
        <w:tc>
          <w:tcPr>
            <w:tcW w:w="3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</w:rPr>
        <w:t xml:space="preserve">　(5)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出資及び不動産の取得に関する事項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</w:rPr>
        <w:t xml:space="preserve">　　ア　出資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1464"/>
        <w:gridCol w:w="1220"/>
        <w:gridCol w:w="1220"/>
        <w:gridCol w:w="1220"/>
        <w:gridCol w:w="1220"/>
        <w:gridCol w:w="2318"/>
      </w:tblGrid>
      <w:tr w:rsidR="00594636" w:rsidTr="00FD0EC2">
        <w:trPr>
          <w:cantSplit/>
          <w:trHeight w:hRule="exact" w:val="631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出資の目的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出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被出資者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出資時期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(年月日)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出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(千円)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1506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0EC2" w:rsidRDefault="00FD0EC2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</w:rPr>
        <w:t xml:space="preserve">　　イ　不動産の取得に関する種類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732"/>
        <w:gridCol w:w="2928"/>
        <w:gridCol w:w="1220"/>
        <w:gridCol w:w="1464"/>
        <w:gridCol w:w="2318"/>
      </w:tblGrid>
      <w:tr w:rsidR="00594636">
        <w:trPr>
          <w:cantSplit/>
          <w:trHeight w:hRule="exact" w:val="300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金額(千円)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0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2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FD0E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2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(注１)(3)の(注１)と同じ。</w:t>
      </w:r>
    </w:p>
    <w:p w:rsidR="00594636" w:rsidRDefault="00594636">
      <w:pPr>
        <w:pStyle w:val="a3"/>
        <w:spacing w:line="30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(注２)「金額」は取得価格を記載すること。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４．計画を実行するのに必要な資金の額及び調達方法</w:t>
      </w:r>
      <w:r>
        <w:rPr>
          <w:rFonts w:ascii="ＭＳ 明朝" w:hAnsi="ＭＳ 明朝" w:hint="eastAsia"/>
          <w:spacing w:val="1"/>
        </w:rPr>
        <w:t xml:space="preserve">               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1"/>
          <w:sz w:val="22"/>
          <w:szCs w:val="22"/>
        </w:rPr>
        <w:t>(単位：千円)</w:t>
      </w:r>
    </w:p>
    <w:tbl>
      <w:tblPr>
        <w:tblW w:w="0" w:type="auto"/>
        <w:tblInd w:w="38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976"/>
        <w:gridCol w:w="1464"/>
        <w:gridCol w:w="488"/>
        <w:gridCol w:w="488"/>
        <w:gridCol w:w="488"/>
        <w:gridCol w:w="732"/>
        <w:gridCol w:w="732"/>
        <w:gridCol w:w="732"/>
        <w:gridCol w:w="488"/>
        <w:gridCol w:w="732"/>
        <w:gridCol w:w="488"/>
        <w:gridCol w:w="488"/>
        <w:gridCol w:w="366"/>
      </w:tblGrid>
      <w:tr w:rsidR="007B03AC" w:rsidTr="007B03AC">
        <w:trPr>
          <w:cantSplit/>
          <w:trHeight w:hRule="exact" w:val="307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before="120" w:line="49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before="120" w:line="309" w:lineRule="exact"/>
              <w:rPr>
                <w:spacing w:val="0"/>
              </w:rPr>
            </w:pPr>
          </w:p>
          <w:p w:rsidR="007B03AC" w:rsidRDefault="007B03AC">
            <w:pPr>
              <w:pStyle w:val="a3"/>
              <w:spacing w:line="49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before="120" w:line="309" w:lineRule="exact"/>
              <w:rPr>
                <w:spacing w:val="0"/>
              </w:rPr>
            </w:pPr>
          </w:p>
          <w:p w:rsidR="007B03AC" w:rsidRDefault="007B03AC">
            <w:pPr>
              <w:pStyle w:val="a3"/>
              <w:spacing w:line="49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93"/>
              </w:rPr>
              <w:t>資金種</w:t>
            </w:r>
            <w:r w:rsidRPr="00EB71B5">
              <w:rPr>
                <w:rFonts w:ascii="ＭＳ 明朝" w:hAnsi="ＭＳ 明朝" w:hint="eastAsia"/>
                <w:spacing w:val="1"/>
                <w:fitText w:val="1220" w:id="339935493"/>
              </w:rPr>
              <w:t>類</w:t>
            </w:r>
          </w:p>
        </w:tc>
        <w:tc>
          <w:tcPr>
            <w:tcW w:w="536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調　　　　　達　　　　　先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before="120" w:line="49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1228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農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林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庫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中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庫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国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民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庫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その他の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政府系金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融機関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  <w:w w:val="50"/>
              </w:rPr>
              <w:t>注</w:t>
            </w:r>
            <w:r>
              <w:rPr>
                <w:rFonts w:ascii="ＭＳ 明朝" w:hAnsi="ＭＳ 明朝" w:hint="eastAsia"/>
              </w:rPr>
              <w:t>2)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県・市等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からの借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入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民間金融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機関から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の借入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  <w:w w:val="50"/>
              </w:rPr>
              <w:t>注</w:t>
            </w:r>
            <w:r>
              <w:rPr>
                <w:rFonts w:ascii="ＭＳ 明朝" w:hAnsi="ＭＳ 明朝" w:hint="eastAsia"/>
              </w:rPr>
              <w:t>2)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己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  <w:w w:val="50"/>
              </w:rPr>
              <w:t>注</w:t>
            </w:r>
            <w:r>
              <w:rPr>
                <w:rFonts w:ascii="ＭＳ 明朝" w:hAnsi="ＭＳ 明朝" w:hint="eastAsia"/>
              </w:rPr>
              <w:t>1)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before="120" w:line="49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合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927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土　　　地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　　　物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機械装置等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94"/>
              </w:rPr>
              <w:t>運転資</w:t>
            </w:r>
            <w:r w:rsidRPr="00EB71B5">
              <w:rPr>
                <w:rFonts w:ascii="ＭＳ 明朝" w:hAnsi="ＭＳ 明朝" w:hint="eastAsia"/>
                <w:spacing w:val="1"/>
                <w:fitText w:val="1220" w:id="339935494"/>
              </w:rPr>
              <w:t>金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927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土　　　地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　　　物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機械装置等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95"/>
              </w:rPr>
              <w:t>運転資</w:t>
            </w:r>
            <w:r w:rsidRPr="00EB71B5">
              <w:rPr>
                <w:rFonts w:ascii="ＭＳ 明朝" w:hAnsi="ＭＳ 明朝" w:hint="eastAsia"/>
                <w:spacing w:val="1"/>
                <w:fitText w:val="1220" w:id="339935495"/>
              </w:rPr>
              <w:t>金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927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土　　　地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　　　物</w:t>
            </w:r>
          </w:p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機械装置等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96"/>
              </w:rPr>
              <w:t>運転資</w:t>
            </w:r>
            <w:r w:rsidRPr="00EB71B5">
              <w:rPr>
                <w:rFonts w:ascii="ＭＳ 明朝" w:hAnsi="ＭＳ 明朝" w:hint="eastAsia"/>
                <w:spacing w:val="1"/>
                <w:fitText w:val="1220" w:id="339935496"/>
              </w:rPr>
              <w:t>金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03AC" w:rsidRDefault="007B03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2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合　　計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(注１)国、都道府県、市町村等が行う補助については補助主体も併せて「その他」の欄に記載　　　　　すること。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(注２)具体的な金融機関名も記載すること。</w:t>
      </w:r>
    </w:p>
    <w:p w:rsidR="00594636" w:rsidRDefault="00594636">
      <w:pPr>
        <w:pStyle w:val="a3"/>
        <w:spacing w:line="309" w:lineRule="exact"/>
        <w:rPr>
          <w:spacing w:val="0"/>
        </w:rPr>
      </w:pP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>５．試験研究に充てるための負担金の賦課の基準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  <w:sz w:val="21"/>
          <w:szCs w:val="21"/>
        </w:rPr>
        <w:t xml:space="preserve">　(単位：千円)</w:t>
      </w:r>
    </w:p>
    <w:tbl>
      <w:tblPr>
        <w:tblW w:w="0" w:type="auto"/>
        <w:tblInd w:w="38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2"/>
        <w:gridCol w:w="1464"/>
        <w:gridCol w:w="1952"/>
        <w:gridCol w:w="2440"/>
        <w:gridCol w:w="732"/>
      </w:tblGrid>
      <w:tr w:rsidR="007B03AC" w:rsidTr="00FD0EC2">
        <w:trPr>
          <w:cantSplit/>
          <w:trHeight w:hRule="exact" w:val="63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賦課の基準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負担金の合計額</w:t>
            </w:r>
          </w:p>
          <w:p w:rsidR="007B03AC" w:rsidRDefault="007B03AC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及び積算根拠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構成員別の賦課金額</w:t>
            </w:r>
          </w:p>
          <w:p w:rsidR="007B03AC" w:rsidRDefault="007B03AC" w:rsidP="00FD0E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及びその積算根拠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 w:rsidP="00FD0EC2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B03AC" w:rsidTr="007B03AC">
        <w:trPr>
          <w:cantSplit/>
          <w:trHeight w:hRule="exact" w:val="307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7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7B03AC" w:rsidTr="007B03AC">
        <w:trPr>
          <w:cantSplit/>
          <w:trHeight w:hRule="exact" w:val="309"/>
        </w:trPr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3AC" w:rsidRDefault="007B03AC">
            <w:pPr>
              <w:pStyle w:val="a3"/>
              <w:spacing w:line="309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(注)賦課の基準は、生産数量割、生産金額割、従業員数割、設備別割、出資金割等を記載する。</w:t>
      </w:r>
    </w:p>
    <w:p w:rsidR="00594636" w:rsidRDefault="00594636">
      <w:pPr>
        <w:pStyle w:val="a3"/>
        <w:spacing w:line="309" w:lineRule="exact"/>
        <w:rPr>
          <w:spacing w:val="0"/>
        </w:rPr>
      </w:pP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>６．その他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(1)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原料の使用量及び入手先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事業提携計画の実施に伴う雇用の状況</w:t>
      </w:r>
    </w:p>
    <w:p w:rsidR="00594636" w:rsidRDefault="00594636">
      <w:pPr>
        <w:pStyle w:val="a3"/>
        <w:spacing w:line="309" w:lineRule="exact"/>
        <w:rPr>
          <w:spacing w:val="0"/>
        </w:rPr>
      </w:pP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>備考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氏名を自署する場合においては、押印を省略することができる。</w:t>
      </w:r>
    </w:p>
    <w:p w:rsidR="00594636" w:rsidRDefault="00594636">
      <w:pPr>
        <w:pStyle w:val="a3"/>
        <w:rPr>
          <w:rFonts w:hint="eastAsia"/>
          <w:spacing w:val="0"/>
        </w:rPr>
      </w:pPr>
    </w:p>
    <w:sectPr w:rsidR="00594636" w:rsidSect="00594636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50" w:rsidRDefault="00C34C50" w:rsidP="009A4B47">
      <w:r>
        <w:separator/>
      </w:r>
    </w:p>
  </w:endnote>
  <w:endnote w:type="continuationSeparator" w:id="0">
    <w:p w:rsidR="00C34C50" w:rsidRDefault="00C34C50" w:rsidP="009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50" w:rsidRDefault="00C34C50" w:rsidP="009A4B47">
      <w:r>
        <w:separator/>
      </w:r>
    </w:p>
  </w:footnote>
  <w:footnote w:type="continuationSeparator" w:id="0">
    <w:p w:rsidR="00C34C50" w:rsidRDefault="00C34C50" w:rsidP="009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6"/>
    <w:rsid w:val="002572B5"/>
    <w:rsid w:val="00594636"/>
    <w:rsid w:val="007B03AC"/>
    <w:rsid w:val="008D0AE8"/>
    <w:rsid w:val="009A4B47"/>
    <w:rsid w:val="00C246E2"/>
    <w:rsid w:val="00C34C50"/>
    <w:rsid w:val="00DA28DE"/>
    <w:rsid w:val="00E86781"/>
    <w:rsid w:val="00EB71B5"/>
    <w:rsid w:val="00F1641A"/>
    <w:rsid w:val="00FD0EC2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BD7D7"/>
  <w15:docId w15:val="{9DF88782-16C5-44DD-8AD2-D562FEC4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0A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4B47"/>
  </w:style>
  <w:style w:type="paragraph" w:styleId="a6">
    <w:name w:val="footer"/>
    <w:basedOn w:val="a"/>
    <w:link w:val="a7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北條雅隆</cp:lastModifiedBy>
  <cp:revision>3</cp:revision>
  <dcterms:created xsi:type="dcterms:W3CDTF">2024-10-18T07:39:00Z</dcterms:created>
  <dcterms:modified xsi:type="dcterms:W3CDTF">2024-10-18T07:49:00Z</dcterms:modified>
</cp:coreProperties>
</file>