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A3D" w:rsidRPr="003717BE" w:rsidRDefault="00E74A3D" w:rsidP="00E74A3D">
      <w:pPr>
        <w:overflowPunct w:val="0"/>
        <w:jc w:val="center"/>
        <w:textAlignment w:val="baseline"/>
        <w:rPr>
          <w:rFonts w:hAnsi="Times New Roman"/>
          <w:spacing w:val="4"/>
          <w:kern w:val="0"/>
          <w:sz w:val="26"/>
          <w:szCs w:val="26"/>
        </w:rPr>
      </w:pPr>
      <w:r w:rsidRPr="003717BE">
        <w:rPr>
          <w:rFonts w:eastAsia="ＭＳ ゴシック" w:hAnsi="Times New Roman" w:cs="ＭＳ ゴシック" w:hint="eastAsia"/>
          <w:b/>
          <w:bCs/>
          <w:kern w:val="0"/>
          <w:sz w:val="30"/>
          <w:szCs w:val="30"/>
        </w:rPr>
        <w:t>埼玉県建設工事検査要綱</w:t>
      </w:r>
    </w:p>
    <w:p w:rsidR="00C91DB1" w:rsidRPr="003717BE" w:rsidRDefault="00C91DB1" w:rsidP="00BA5C39">
      <w:pPr>
        <w:overflowPunct w:val="0"/>
        <w:jc w:val="left"/>
        <w:textAlignment w:val="baseline"/>
        <w:rPr>
          <w:rFonts w:hAnsi="ＭＳ 明朝"/>
          <w:spacing w:val="4"/>
          <w:kern w:val="0"/>
        </w:rPr>
      </w:pPr>
    </w:p>
    <w:p w:rsidR="00C91DB1" w:rsidRPr="003717BE" w:rsidRDefault="00C91DB1" w:rsidP="00E74A3D">
      <w:pPr>
        <w:overflowPunct w:val="0"/>
        <w:textAlignment w:val="baseline"/>
        <w:rPr>
          <w:rFonts w:ascii="ＭＳ ゴシック" w:eastAsia="ＭＳ ゴシック" w:hAnsi="ＭＳ ゴシック" w:cs="ＭＳ ゴシック"/>
          <w:kern w:val="0"/>
        </w:rPr>
      </w:pPr>
    </w:p>
    <w:p w:rsidR="00BA5C39" w:rsidRPr="001C257D" w:rsidRDefault="00BA5C39" w:rsidP="001C257D">
      <w:pPr>
        <w:overflowPunct w:val="0"/>
        <w:ind w:leftChars="100" w:left="260" w:hangingChars="5" w:hanging="12"/>
        <w:textAlignment w:val="baseline"/>
        <w:rPr>
          <w:rFonts w:asciiTheme="majorEastAsia" w:eastAsiaTheme="majorEastAsia" w:hAnsiTheme="majorEastAsia" w:cs="ＭＳ ゴシック"/>
          <w:kern w:val="0"/>
        </w:rPr>
      </w:pPr>
      <w:r w:rsidRPr="001C257D">
        <w:rPr>
          <w:rFonts w:asciiTheme="majorEastAsia" w:eastAsiaTheme="majorEastAsia" w:hAnsiTheme="majorEastAsia" w:cs="ＭＳ ゴシック" w:hint="eastAsia"/>
          <w:kern w:val="0"/>
        </w:rPr>
        <w:t>（趣旨）</w:t>
      </w:r>
    </w:p>
    <w:p w:rsidR="00BA5C39" w:rsidRPr="001C257D" w:rsidRDefault="00BA5C39" w:rsidP="00335439">
      <w:pPr>
        <w:overflowPunct w:val="0"/>
        <w:ind w:left="260" w:hangingChars="105" w:hanging="260"/>
        <w:textAlignment w:val="baseline"/>
        <w:rPr>
          <w:rFonts w:hAnsi="ＭＳ 明朝" w:cs="ＭＳ ゴシック"/>
          <w:kern w:val="0"/>
        </w:rPr>
      </w:pPr>
      <w:r w:rsidRPr="001C257D">
        <w:rPr>
          <w:rFonts w:asciiTheme="majorEastAsia" w:eastAsiaTheme="majorEastAsia" w:hAnsiTheme="majorEastAsia" w:cs="ＭＳ ゴシック" w:hint="eastAsia"/>
          <w:kern w:val="0"/>
        </w:rPr>
        <w:t>第１条</w:t>
      </w:r>
      <w:r w:rsidRPr="001C257D">
        <w:rPr>
          <w:rFonts w:hAnsi="ＭＳ 明朝" w:cs="ＭＳ ゴシック" w:hint="eastAsia"/>
          <w:kern w:val="0"/>
        </w:rPr>
        <w:t xml:space="preserve">　この要綱は、埼玉県の発注する建設工事で農林部、県土整備部、都市整備部</w:t>
      </w:r>
      <w:r w:rsidR="00815F96" w:rsidRPr="00815F96">
        <w:rPr>
          <w:rFonts w:hAnsi="ＭＳ 明朝" w:cs="ＭＳ ゴシック" w:hint="eastAsia"/>
          <w:color w:val="FF0000"/>
          <w:kern w:val="0"/>
        </w:rPr>
        <w:t>、病院局</w:t>
      </w:r>
      <w:r w:rsidRPr="001C257D">
        <w:rPr>
          <w:rFonts w:hAnsi="ＭＳ 明朝" w:cs="ＭＳ ゴシック" w:hint="eastAsia"/>
          <w:kern w:val="0"/>
        </w:rPr>
        <w:t>及び下水道局の所管に係るもの（以下「工事」という。）の検査に関し、法令その他別に定めるもののほか、必要な事項を定めるものとする。</w:t>
      </w:r>
    </w:p>
    <w:p w:rsidR="00BA5C39" w:rsidRPr="001C257D" w:rsidRDefault="00BA5C39" w:rsidP="00BA5C39">
      <w:pPr>
        <w:overflowPunct w:val="0"/>
        <w:ind w:left="260" w:hangingChars="105" w:hanging="260"/>
        <w:textAlignment w:val="baseline"/>
        <w:rPr>
          <w:rFonts w:hAnsi="ＭＳ 明朝" w:cs="ＭＳ ゴシック"/>
          <w:kern w:val="0"/>
        </w:rPr>
      </w:pPr>
    </w:p>
    <w:p w:rsidR="00BA5C39" w:rsidRPr="001C257D" w:rsidRDefault="00BA5C39" w:rsidP="001C257D">
      <w:pPr>
        <w:overflowPunct w:val="0"/>
        <w:ind w:leftChars="100" w:left="260" w:hangingChars="5" w:hanging="12"/>
        <w:textAlignment w:val="baseline"/>
        <w:rPr>
          <w:rFonts w:asciiTheme="majorEastAsia" w:eastAsiaTheme="majorEastAsia" w:hAnsiTheme="majorEastAsia" w:cs="ＭＳ ゴシック"/>
          <w:kern w:val="0"/>
        </w:rPr>
      </w:pPr>
      <w:r w:rsidRPr="001C257D">
        <w:rPr>
          <w:rFonts w:asciiTheme="majorEastAsia" w:eastAsiaTheme="majorEastAsia" w:hAnsiTheme="majorEastAsia" w:cs="ＭＳ ゴシック" w:hint="eastAsia"/>
          <w:kern w:val="0"/>
        </w:rPr>
        <w:t>（用語の</w:t>
      </w:r>
      <w:r w:rsidRPr="004A77BE">
        <w:rPr>
          <w:rFonts w:asciiTheme="majorEastAsia" w:eastAsiaTheme="majorEastAsia" w:hAnsiTheme="majorEastAsia" w:cs="ＭＳ ゴシック" w:hint="eastAsia"/>
          <w:dstrike/>
          <w:color w:val="FF0000"/>
          <w:kern w:val="0"/>
        </w:rPr>
        <w:t>意</w:t>
      </w:r>
      <w:r w:rsidR="004A77BE" w:rsidRPr="004A77BE">
        <w:rPr>
          <w:rFonts w:asciiTheme="majorEastAsia" w:eastAsiaTheme="majorEastAsia" w:hAnsiTheme="majorEastAsia" w:cs="ＭＳ ゴシック" w:hint="eastAsia"/>
          <w:color w:val="FF0000"/>
          <w:kern w:val="0"/>
        </w:rPr>
        <w:t>定</w:t>
      </w:r>
      <w:r w:rsidRPr="001C257D">
        <w:rPr>
          <w:rFonts w:asciiTheme="majorEastAsia" w:eastAsiaTheme="majorEastAsia" w:hAnsiTheme="majorEastAsia" w:cs="ＭＳ ゴシック" w:hint="eastAsia"/>
          <w:kern w:val="0"/>
        </w:rPr>
        <w:t>義）</w:t>
      </w:r>
    </w:p>
    <w:p w:rsidR="00BA5C39" w:rsidRPr="001C257D" w:rsidRDefault="00BA5C39" w:rsidP="00335439">
      <w:pPr>
        <w:overflowPunct w:val="0"/>
        <w:ind w:left="260" w:hangingChars="105" w:hanging="260"/>
        <w:textAlignment w:val="baseline"/>
        <w:rPr>
          <w:rFonts w:hAnsi="ＭＳ 明朝" w:cs="ＭＳ ゴシック"/>
          <w:kern w:val="0"/>
        </w:rPr>
      </w:pPr>
      <w:r w:rsidRPr="001C257D">
        <w:rPr>
          <w:rFonts w:asciiTheme="majorEastAsia" w:eastAsiaTheme="majorEastAsia" w:hAnsiTheme="majorEastAsia" w:cs="ＭＳ ゴシック" w:hint="eastAsia"/>
          <w:kern w:val="0"/>
        </w:rPr>
        <w:t>第２条</w:t>
      </w:r>
      <w:r w:rsidRPr="001C257D">
        <w:rPr>
          <w:rFonts w:hAnsi="ＭＳ 明朝" w:cs="ＭＳ ゴシック" w:hint="eastAsia"/>
          <w:kern w:val="0"/>
        </w:rPr>
        <w:t xml:space="preserve">　この要綱において、次の各号に掲げる用語の</w:t>
      </w:r>
      <w:r w:rsidRPr="004A77BE">
        <w:rPr>
          <w:rFonts w:hAnsi="ＭＳ 明朝" w:cs="ＭＳ ゴシック" w:hint="eastAsia"/>
          <w:dstrike/>
          <w:color w:val="FF0000"/>
          <w:kern w:val="0"/>
        </w:rPr>
        <w:t>意</w:t>
      </w:r>
      <w:r w:rsidR="004A77BE" w:rsidRPr="004A77BE">
        <w:rPr>
          <w:rFonts w:hAnsi="ＭＳ 明朝" w:cs="ＭＳ ゴシック" w:hint="eastAsia"/>
          <w:color w:val="FF0000"/>
          <w:kern w:val="0"/>
        </w:rPr>
        <w:t>定</w:t>
      </w:r>
      <w:r w:rsidRPr="001C257D">
        <w:rPr>
          <w:rFonts w:hAnsi="ＭＳ 明朝" w:cs="ＭＳ ゴシック" w:hint="eastAsia"/>
          <w:kern w:val="0"/>
        </w:rPr>
        <w:t>義は、それぞれ当該各号に定めるところによる。</w:t>
      </w:r>
    </w:p>
    <w:p w:rsidR="00BA5C39" w:rsidRPr="001C257D" w:rsidRDefault="00BA5C39" w:rsidP="00BA5C39">
      <w:pPr>
        <w:overflowPunct w:val="0"/>
        <w:ind w:firstLineChars="100" w:firstLine="248"/>
        <w:textAlignment w:val="baseline"/>
        <w:rPr>
          <w:rFonts w:hAnsi="ＭＳ 明朝" w:cs="ＭＳ ゴシック"/>
          <w:kern w:val="0"/>
        </w:rPr>
      </w:pPr>
      <w:r w:rsidRPr="001C257D">
        <w:rPr>
          <w:rFonts w:hAnsi="ＭＳ 明朝" w:cs="ＭＳ ゴシック" w:hint="eastAsia"/>
          <w:kern w:val="0"/>
        </w:rPr>
        <w:t>(1) 検査員</w:t>
      </w:r>
    </w:p>
    <w:p w:rsidR="00BA5C39" w:rsidRPr="001C257D" w:rsidRDefault="00BA5C39" w:rsidP="00335439">
      <w:pPr>
        <w:overflowPunct w:val="0"/>
        <w:ind w:leftChars="200" w:left="496" w:firstLineChars="100" w:firstLine="248"/>
        <w:textAlignment w:val="baseline"/>
        <w:rPr>
          <w:rFonts w:hAnsi="ＭＳ 明朝" w:cs="ＭＳ ゴシック"/>
          <w:kern w:val="0"/>
        </w:rPr>
      </w:pPr>
      <w:r w:rsidRPr="001C257D">
        <w:rPr>
          <w:rFonts w:hAnsi="ＭＳ 明朝" w:cs="ＭＳ ゴシック" w:hint="eastAsia"/>
          <w:kern w:val="0"/>
        </w:rPr>
        <w:t>埼玉県財務規則（昭和39年埼玉県規則第18号）第89条第１項（</w:t>
      </w:r>
      <w:r w:rsidR="00E46220">
        <w:rPr>
          <w:rFonts w:hAnsi="ＭＳ 明朝" w:cs="ＭＳ ゴシック" w:hint="eastAsia"/>
          <w:color w:val="FF0000"/>
          <w:kern w:val="0"/>
        </w:rPr>
        <w:t>病院局にあっては埼玉県病院事業財務規程（平成14年病院事業管理規程第４号）第128条第１項、</w:t>
      </w:r>
      <w:r w:rsidRPr="001C257D">
        <w:rPr>
          <w:rFonts w:hAnsi="ＭＳ 明朝" w:cs="ＭＳ ゴシック" w:hint="eastAsia"/>
          <w:kern w:val="0"/>
        </w:rPr>
        <w:t>下水道局にあっては埼玉県流域下水道事業財務規程（平成22年流域下水道事業管理規</w:t>
      </w:r>
      <w:r w:rsidRPr="008F0B52">
        <w:rPr>
          <w:rFonts w:hAnsi="ＭＳ 明朝" w:cs="ＭＳ ゴシック" w:hint="eastAsia"/>
          <w:dstrike/>
          <w:color w:val="FF0000"/>
          <w:kern w:val="0"/>
        </w:rPr>
        <w:t>定</w:t>
      </w:r>
      <w:r w:rsidR="008F0B52" w:rsidRPr="008F0B52">
        <w:rPr>
          <w:rFonts w:hAnsi="ＭＳ 明朝" w:cs="ＭＳ ゴシック" w:hint="eastAsia"/>
          <w:color w:val="FF0000"/>
          <w:kern w:val="0"/>
        </w:rPr>
        <w:t>程</w:t>
      </w:r>
      <w:r w:rsidRPr="001C257D">
        <w:rPr>
          <w:rFonts w:hAnsi="ＭＳ 明朝" w:cs="ＭＳ ゴシック" w:hint="eastAsia"/>
          <w:kern w:val="0"/>
        </w:rPr>
        <w:t>第17号）第164条第１項）の規定により検査を行う職員</w:t>
      </w:r>
      <w:r w:rsidRPr="00731AD3">
        <w:rPr>
          <w:rFonts w:hAnsi="ＭＳ 明朝" w:cs="ＭＳ ゴシック" w:hint="eastAsia"/>
          <w:kern w:val="0"/>
        </w:rPr>
        <w:t>として指定を受けた職員</w:t>
      </w:r>
      <w:r w:rsidRPr="001C257D">
        <w:rPr>
          <w:rFonts w:hAnsi="ＭＳ 明朝" w:cs="ＭＳ ゴシック" w:hint="eastAsia"/>
          <w:kern w:val="0"/>
        </w:rPr>
        <w:t>をいう。</w:t>
      </w:r>
    </w:p>
    <w:p w:rsidR="00BA5C39" w:rsidRPr="001C257D" w:rsidRDefault="00BA5C39" w:rsidP="00BA5C39">
      <w:pPr>
        <w:overflowPunct w:val="0"/>
        <w:ind w:leftChars="100" w:left="260" w:hangingChars="5" w:hanging="12"/>
        <w:textAlignment w:val="baseline"/>
        <w:rPr>
          <w:rFonts w:hAnsi="ＭＳ 明朝" w:cs="ＭＳ ゴシック"/>
          <w:kern w:val="0"/>
        </w:rPr>
      </w:pPr>
      <w:r w:rsidRPr="001C257D">
        <w:rPr>
          <w:rFonts w:hAnsi="ＭＳ 明朝" w:cs="ＭＳ ゴシック" w:hint="eastAsia"/>
          <w:kern w:val="0"/>
        </w:rPr>
        <w:t>(2) 工事検査員</w:t>
      </w:r>
    </w:p>
    <w:p w:rsidR="00BA5C39" w:rsidRPr="001C257D" w:rsidRDefault="00BA5C39" w:rsidP="00335439">
      <w:pPr>
        <w:overflowPunct w:val="0"/>
        <w:ind w:leftChars="200" w:left="496" w:firstLineChars="100" w:firstLine="248"/>
        <w:textAlignment w:val="baseline"/>
        <w:rPr>
          <w:rFonts w:hAnsi="ＭＳ 明朝" w:cs="ＭＳ ゴシック"/>
          <w:kern w:val="0"/>
        </w:rPr>
      </w:pPr>
      <w:r w:rsidRPr="001C257D">
        <w:rPr>
          <w:rFonts w:hAnsi="ＭＳ 明朝" w:cs="ＭＳ ゴシック" w:hint="eastAsia"/>
          <w:kern w:val="0"/>
        </w:rPr>
        <w:t>検査員のうち、</w:t>
      </w:r>
      <w:r w:rsidRPr="00731AD3">
        <w:rPr>
          <w:rFonts w:hAnsi="ＭＳ 明朝" w:cs="ＭＳ ゴシック" w:hint="eastAsia"/>
          <w:dstrike/>
          <w:color w:val="FF0000"/>
          <w:kern w:val="0"/>
        </w:rPr>
        <w:t>本要綱の規定により</w:t>
      </w:r>
      <w:r w:rsidRPr="001C257D">
        <w:rPr>
          <w:rFonts w:hAnsi="ＭＳ 明朝" w:cs="ＭＳ ゴシック" w:hint="eastAsia"/>
          <w:kern w:val="0"/>
        </w:rPr>
        <w:t>総合技術センター所長が</w:t>
      </w:r>
      <w:r w:rsidR="009768CA" w:rsidRPr="009768CA">
        <w:rPr>
          <w:rFonts w:hAnsi="ＭＳ 明朝" w:hint="eastAsia"/>
          <w:dstrike/>
          <w:color w:val="FF0000"/>
        </w:rPr>
        <w:t>指定した</w:t>
      </w:r>
      <w:r w:rsidR="009768CA" w:rsidRPr="00F54A57">
        <w:rPr>
          <w:rFonts w:hAnsi="ＭＳ 明朝" w:hint="eastAsia"/>
          <w:color w:val="FF0000"/>
        </w:rPr>
        <w:t>検査</w:t>
      </w:r>
      <w:r w:rsidR="001257C2">
        <w:rPr>
          <w:rFonts w:hAnsi="ＭＳ 明朝" w:hint="eastAsia"/>
          <w:color w:val="FF0000"/>
        </w:rPr>
        <w:t>の実施</w:t>
      </w:r>
      <w:r w:rsidR="009768CA" w:rsidRPr="00F54A57">
        <w:rPr>
          <w:rFonts w:hAnsi="ＭＳ 明朝" w:hint="eastAsia"/>
          <w:color w:val="FF0000"/>
        </w:rPr>
        <w:t>を命</w:t>
      </w:r>
      <w:r w:rsidR="009768CA">
        <w:rPr>
          <w:rFonts w:hAnsi="ＭＳ 明朝" w:hint="eastAsia"/>
          <w:color w:val="FF0000"/>
        </w:rPr>
        <w:t>じ</w:t>
      </w:r>
      <w:r w:rsidR="004A77BE">
        <w:rPr>
          <w:rFonts w:hAnsi="ＭＳ 明朝" w:hint="eastAsia"/>
          <w:color w:val="FF0000"/>
        </w:rPr>
        <w:t>る</w:t>
      </w:r>
      <w:r w:rsidRPr="001C257D">
        <w:rPr>
          <w:rFonts w:hAnsi="ＭＳ 明朝" w:cs="ＭＳ ゴシック" w:hint="eastAsia"/>
          <w:kern w:val="0"/>
        </w:rPr>
        <w:t>職員をいう。</w:t>
      </w:r>
    </w:p>
    <w:p w:rsidR="00BA5C39" w:rsidRPr="00335439" w:rsidRDefault="00BA5C39" w:rsidP="00335439">
      <w:pPr>
        <w:overflowPunct w:val="0"/>
        <w:ind w:left="508" w:hangingChars="205" w:hanging="508"/>
        <w:textAlignment w:val="baseline"/>
        <w:rPr>
          <w:rFonts w:hAnsi="ＭＳ 明朝" w:cs="ＭＳ ゴシック"/>
          <w:color w:val="FF0000"/>
          <w:kern w:val="0"/>
        </w:rPr>
      </w:pPr>
      <w:r w:rsidRPr="001C257D">
        <w:rPr>
          <w:rFonts w:hAnsi="ＭＳ 明朝" w:cs="ＭＳ ゴシック" w:hint="eastAsia"/>
          <w:kern w:val="0"/>
        </w:rPr>
        <w:t xml:space="preserve">　　　なお、</w:t>
      </w:r>
      <w:r w:rsidRPr="001C56BC">
        <w:rPr>
          <w:rFonts w:hAnsi="ＭＳ 明朝" w:cs="ＭＳ ゴシック" w:hint="eastAsia"/>
          <w:dstrike/>
          <w:color w:val="FF0000"/>
          <w:kern w:val="0"/>
        </w:rPr>
        <w:t>工事検査員</w:t>
      </w:r>
      <w:r w:rsidR="009768CA" w:rsidRPr="001C56BC">
        <w:rPr>
          <w:rFonts w:hAnsi="ＭＳ 明朝" w:hint="eastAsia"/>
          <w:dstrike/>
          <w:color w:val="FF0000"/>
        </w:rPr>
        <w:t>に</w:t>
      </w:r>
      <w:r w:rsidRPr="001C56BC">
        <w:rPr>
          <w:rFonts w:hAnsi="ＭＳ 明朝" w:cs="ＭＳ ゴシック" w:hint="eastAsia"/>
          <w:dstrike/>
          <w:color w:val="FF0000"/>
          <w:kern w:val="0"/>
        </w:rPr>
        <w:t>は</w:t>
      </w:r>
      <w:r w:rsidR="001C56BC" w:rsidRPr="001C56BC">
        <w:rPr>
          <w:rFonts w:hAnsi="ＭＳ 明朝" w:cs="ＭＳ ゴシック" w:hint="eastAsia"/>
          <w:color w:val="FF0000"/>
          <w:kern w:val="0"/>
        </w:rPr>
        <w:t>検査</w:t>
      </w:r>
      <w:r w:rsidR="001257C2">
        <w:rPr>
          <w:rFonts w:hAnsi="ＭＳ 明朝" w:cs="ＭＳ ゴシック" w:hint="eastAsia"/>
          <w:color w:val="FF0000"/>
          <w:kern w:val="0"/>
        </w:rPr>
        <w:t>の実施</w:t>
      </w:r>
      <w:r w:rsidR="001C56BC" w:rsidRPr="001C56BC">
        <w:rPr>
          <w:rFonts w:hAnsi="ＭＳ 明朝" w:cs="ＭＳ ゴシック" w:hint="eastAsia"/>
          <w:color w:val="FF0000"/>
          <w:kern w:val="0"/>
        </w:rPr>
        <w:t>を命じられる</w:t>
      </w:r>
      <w:r w:rsidR="004A77BE">
        <w:rPr>
          <w:rFonts w:hAnsi="ＭＳ 明朝" w:cs="ＭＳ ゴシック" w:hint="eastAsia"/>
          <w:color w:val="FF0000"/>
          <w:kern w:val="0"/>
        </w:rPr>
        <w:t>職員</w:t>
      </w:r>
      <w:r w:rsidR="001C56BC" w:rsidRPr="001C56BC">
        <w:rPr>
          <w:rFonts w:hAnsi="ＭＳ 明朝" w:cs="ＭＳ ゴシック" w:hint="eastAsia"/>
          <w:color w:val="FF0000"/>
          <w:kern w:val="0"/>
        </w:rPr>
        <w:t>は、</w:t>
      </w:r>
      <w:r w:rsidRPr="001C257D">
        <w:rPr>
          <w:rFonts w:hAnsi="ＭＳ 明朝" w:cs="ＭＳ ゴシック" w:hint="eastAsia"/>
          <w:kern w:val="0"/>
        </w:rPr>
        <w:t>埼玉県行政組織規則（昭和42年埼玉県規則第１号）第192条第３項（</w:t>
      </w:r>
      <w:r w:rsidR="00E46220">
        <w:rPr>
          <w:rFonts w:hAnsi="ＭＳ 明朝" w:cs="ＭＳ ゴシック" w:hint="eastAsia"/>
          <w:color w:val="FF0000"/>
          <w:kern w:val="0"/>
        </w:rPr>
        <w:t>病院局にあっては埼玉県病院局組織規程（平成14年病院事業管理規程第２号）第３条第２項、</w:t>
      </w:r>
      <w:r w:rsidRPr="001C257D">
        <w:rPr>
          <w:rFonts w:hAnsi="ＭＳ 明朝" w:cs="ＭＳ ゴシック" w:hint="eastAsia"/>
          <w:kern w:val="0"/>
        </w:rPr>
        <w:t>下水道局にあっては埼玉県下水道局組織規程（平成22年流域下水道事業管理規</w:t>
      </w:r>
      <w:r w:rsidR="008F0B52" w:rsidRPr="008F0B52">
        <w:rPr>
          <w:rFonts w:hAnsi="ＭＳ 明朝" w:cs="ＭＳ ゴシック" w:hint="eastAsia"/>
          <w:dstrike/>
          <w:color w:val="FF0000"/>
          <w:kern w:val="0"/>
        </w:rPr>
        <w:t>定</w:t>
      </w:r>
      <w:r w:rsidR="008F0B52" w:rsidRPr="008F0B52">
        <w:rPr>
          <w:rFonts w:hAnsi="ＭＳ 明朝" w:cs="ＭＳ ゴシック" w:hint="eastAsia"/>
          <w:color w:val="FF0000"/>
          <w:kern w:val="0"/>
        </w:rPr>
        <w:t>程</w:t>
      </w:r>
      <w:r w:rsidRPr="001C257D">
        <w:rPr>
          <w:rFonts w:hAnsi="ＭＳ 明朝" w:cs="ＭＳ ゴシック" w:hint="eastAsia"/>
          <w:kern w:val="0"/>
        </w:rPr>
        <w:t>第１号）第３条第２項）に規定する主席工事検査員、副主席工事検査員、主任工事検査員等</w:t>
      </w:r>
      <w:r w:rsidR="009768CA" w:rsidRPr="009768CA">
        <w:rPr>
          <w:rFonts w:hAnsi="ＭＳ 明朝" w:hint="eastAsia"/>
          <w:dstrike/>
          <w:color w:val="FF0000"/>
        </w:rPr>
        <w:t>を指定するものとするが</w:t>
      </w:r>
      <w:r w:rsidR="001B2C5B">
        <w:rPr>
          <w:rFonts w:hAnsi="ＭＳ 明朝" w:hint="eastAsia"/>
          <w:color w:val="FF0000"/>
        </w:rPr>
        <w:t>とする。</w:t>
      </w:r>
      <w:r w:rsidR="001C56BC">
        <w:rPr>
          <w:rFonts w:hAnsi="ＭＳ 明朝" w:hint="eastAsia"/>
          <w:color w:val="FF0000"/>
        </w:rPr>
        <w:t>ただし</w:t>
      </w:r>
      <w:r w:rsidR="001B2C5B">
        <w:rPr>
          <w:rFonts w:hAnsi="ＭＳ 明朝" w:hint="eastAsia"/>
          <w:color w:val="FF0000"/>
        </w:rPr>
        <w:t>、農林部、県土整備部、都市整備部及び下水道局にあっては</w:t>
      </w:r>
      <w:r w:rsidR="001B2C5B" w:rsidRPr="004A713D">
        <w:rPr>
          <w:rFonts w:hAnsi="ＭＳ 明朝" w:hint="eastAsia"/>
        </w:rPr>
        <w:t>、</w:t>
      </w:r>
      <w:r w:rsidRPr="001C257D">
        <w:rPr>
          <w:rFonts w:hAnsi="ＭＳ 明朝" w:cs="ＭＳ ゴシック" w:hint="eastAsia"/>
          <w:kern w:val="0"/>
        </w:rPr>
        <w:t>必要に応じてその他総合技術センター所属（下水道局にあっては総合技術センター所長付）の職員</w:t>
      </w:r>
      <w:r w:rsidR="009768CA" w:rsidRPr="001257C2">
        <w:rPr>
          <w:rFonts w:hAnsi="ＭＳ 明朝" w:hint="eastAsia"/>
          <w:dstrike/>
          <w:color w:val="FF0000"/>
        </w:rPr>
        <w:t>を</w:t>
      </w:r>
      <w:r w:rsidR="009768CA" w:rsidRPr="001C56BC">
        <w:rPr>
          <w:rFonts w:hAnsi="ＭＳ 明朝" w:hint="eastAsia"/>
          <w:dstrike/>
          <w:color w:val="FF0000"/>
        </w:rPr>
        <w:t>指定</w:t>
      </w:r>
      <w:r w:rsidRPr="001C56BC">
        <w:rPr>
          <w:rFonts w:hAnsi="ＭＳ 明朝" w:cs="ＭＳ ゴシック" w:hint="eastAsia"/>
          <w:dstrike/>
          <w:color w:val="FF0000"/>
          <w:kern w:val="0"/>
        </w:rPr>
        <w:t>する</w:t>
      </w:r>
      <w:r w:rsidR="001257C2" w:rsidRPr="001257C2">
        <w:rPr>
          <w:rFonts w:hAnsi="ＭＳ 明朝" w:cs="ＭＳ ゴシック" w:hint="eastAsia"/>
          <w:color w:val="FF0000"/>
          <w:kern w:val="0"/>
        </w:rPr>
        <w:t>に検査</w:t>
      </w:r>
      <w:r w:rsidR="001257C2">
        <w:rPr>
          <w:rFonts w:hAnsi="ＭＳ 明朝" w:cs="ＭＳ ゴシック" w:hint="eastAsia"/>
          <w:color w:val="FF0000"/>
          <w:kern w:val="0"/>
        </w:rPr>
        <w:t>の実施</w:t>
      </w:r>
      <w:r w:rsidR="001257C2" w:rsidRPr="001257C2">
        <w:rPr>
          <w:rFonts w:hAnsi="ＭＳ 明朝" w:cs="ＭＳ ゴシック" w:hint="eastAsia"/>
          <w:color w:val="FF0000"/>
          <w:kern w:val="0"/>
        </w:rPr>
        <w:t>を命じる</w:t>
      </w:r>
      <w:r w:rsidRPr="001257C2">
        <w:rPr>
          <w:rFonts w:hAnsi="ＭＳ 明朝" w:cs="ＭＳ ゴシック" w:hint="eastAsia"/>
          <w:kern w:val="0"/>
        </w:rPr>
        <w:t>ことができるものとする</w:t>
      </w:r>
      <w:r w:rsidR="001C56BC">
        <w:rPr>
          <w:rFonts w:hAnsi="ＭＳ 明朝" w:cs="ＭＳ ゴシック" w:hint="eastAsia"/>
          <w:kern w:val="0"/>
        </w:rPr>
        <w:t>。</w:t>
      </w:r>
    </w:p>
    <w:p w:rsidR="00BA5C39" w:rsidRPr="001C257D" w:rsidRDefault="00BA5C39" w:rsidP="00BA5C39">
      <w:pPr>
        <w:overflowPunct w:val="0"/>
        <w:ind w:leftChars="100" w:left="260" w:hangingChars="5" w:hanging="12"/>
        <w:textAlignment w:val="baseline"/>
        <w:rPr>
          <w:rFonts w:hAnsi="ＭＳ 明朝" w:cs="ＭＳ ゴシック"/>
          <w:kern w:val="0"/>
        </w:rPr>
      </w:pPr>
      <w:r w:rsidRPr="001C257D">
        <w:rPr>
          <w:rFonts w:hAnsi="ＭＳ 明朝" w:cs="ＭＳ ゴシック" w:hint="eastAsia"/>
          <w:kern w:val="0"/>
        </w:rPr>
        <w:t>(3) 完成検査</w:t>
      </w:r>
    </w:p>
    <w:p w:rsidR="00BA5C39" w:rsidRPr="001C257D" w:rsidRDefault="00BA5C39" w:rsidP="00BA5C39">
      <w:pPr>
        <w:overflowPunct w:val="0"/>
        <w:ind w:left="260" w:hangingChars="105" w:hanging="260"/>
        <w:textAlignment w:val="baseline"/>
        <w:rPr>
          <w:rFonts w:hAnsi="ＭＳ 明朝" w:cs="ＭＳ ゴシック"/>
          <w:kern w:val="0"/>
        </w:rPr>
      </w:pPr>
      <w:r w:rsidRPr="001C257D">
        <w:rPr>
          <w:rFonts w:hAnsi="ＭＳ 明朝" w:cs="ＭＳ ゴシック" w:hint="eastAsia"/>
          <w:kern w:val="0"/>
        </w:rPr>
        <w:t xml:space="preserve">　　　完成した工事について行う検査をいう。</w:t>
      </w:r>
    </w:p>
    <w:p w:rsidR="00BA5C39" w:rsidRPr="001C257D" w:rsidRDefault="00BA5C39" w:rsidP="00BA5C39">
      <w:pPr>
        <w:overflowPunct w:val="0"/>
        <w:ind w:leftChars="100" w:left="260" w:hangingChars="5" w:hanging="12"/>
        <w:textAlignment w:val="baseline"/>
        <w:rPr>
          <w:rFonts w:hAnsi="ＭＳ 明朝" w:cs="ＭＳ ゴシック"/>
          <w:kern w:val="0"/>
        </w:rPr>
      </w:pPr>
      <w:r w:rsidRPr="001C257D">
        <w:rPr>
          <w:rFonts w:hAnsi="ＭＳ 明朝" w:cs="ＭＳ ゴシック" w:hint="eastAsia"/>
          <w:kern w:val="0"/>
        </w:rPr>
        <w:t>(4) 中間検査</w:t>
      </w:r>
    </w:p>
    <w:p w:rsidR="00BA5C39" w:rsidRPr="001C257D" w:rsidRDefault="00BA5C39" w:rsidP="00BA5C39">
      <w:pPr>
        <w:overflowPunct w:val="0"/>
        <w:ind w:left="260" w:hangingChars="105" w:hanging="260"/>
        <w:textAlignment w:val="baseline"/>
        <w:rPr>
          <w:rFonts w:hAnsi="ＭＳ 明朝" w:cs="ＭＳ ゴシック"/>
          <w:kern w:val="0"/>
        </w:rPr>
      </w:pPr>
      <w:r w:rsidRPr="001C257D">
        <w:rPr>
          <w:rFonts w:hAnsi="ＭＳ 明朝" w:cs="ＭＳ ゴシック" w:hint="eastAsia"/>
          <w:kern w:val="0"/>
        </w:rPr>
        <w:t xml:space="preserve">　　　工事の施工</w:t>
      </w:r>
      <w:r w:rsidR="004A77BE">
        <w:rPr>
          <w:rFonts w:hAnsi="ＭＳ 明朝" w:cs="ＭＳ ゴシック" w:hint="eastAsia"/>
          <w:color w:val="FF0000"/>
          <w:kern w:val="0"/>
        </w:rPr>
        <w:t>期間</w:t>
      </w:r>
      <w:r w:rsidRPr="001C257D">
        <w:rPr>
          <w:rFonts w:hAnsi="ＭＳ 明朝" w:cs="ＭＳ ゴシック" w:hint="eastAsia"/>
          <w:kern w:val="0"/>
        </w:rPr>
        <w:t>中において</w:t>
      </w:r>
      <w:r w:rsidRPr="004A77BE">
        <w:rPr>
          <w:rFonts w:hAnsi="ＭＳ 明朝" w:cs="ＭＳ ゴシック" w:hint="eastAsia"/>
          <w:dstrike/>
          <w:color w:val="FF0000"/>
          <w:kern w:val="0"/>
        </w:rPr>
        <w:t>随時</w:t>
      </w:r>
      <w:r w:rsidRPr="001C257D">
        <w:rPr>
          <w:rFonts w:hAnsi="ＭＳ 明朝" w:cs="ＭＳ ゴシック" w:hint="eastAsia"/>
          <w:kern w:val="0"/>
        </w:rPr>
        <w:t>行う検査をいう。</w:t>
      </w:r>
    </w:p>
    <w:p w:rsidR="00BA5C39" w:rsidRPr="001C257D" w:rsidRDefault="00BA5C39" w:rsidP="00BA5C39">
      <w:pPr>
        <w:overflowPunct w:val="0"/>
        <w:ind w:leftChars="100" w:left="260" w:hangingChars="5" w:hanging="12"/>
        <w:textAlignment w:val="baseline"/>
        <w:rPr>
          <w:rFonts w:hAnsi="ＭＳ 明朝" w:cs="ＭＳ ゴシック"/>
          <w:kern w:val="0"/>
        </w:rPr>
      </w:pPr>
      <w:r w:rsidRPr="001C257D">
        <w:rPr>
          <w:rFonts w:hAnsi="ＭＳ 明朝" w:cs="ＭＳ ゴシック" w:hint="eastAsia"/>
          <w:kern w:val="0"/>
        </w:rPr>
        <w:lastRenderedPageBreak/>
        <w:t xml:space="preserve">(5) </w:t>
      </w:r>
      <w:r w:rsidRPr="00A53D05">
        <w:rPr>
          <w:rFonts w:hAnsi="ＭＳ 明朝" w:cs="ＭＳ ゴシック" w:hint="eastAsia"/>
          <w:dstrike/>
          <w:color w:val="FF0000"/>
          <w:kern w:val="0"/>
        </w:rPr>
        <w:t>既成</w:t>
      </w:r>
      <w:r w:rsidRPr="001C257D">
        <w:rPr>
          <w:rFonts w:hAnsi="ＭＳ 明朝" w:cs="ＭＳ ゴシック" w:hint="eastAsia"/>
          <w:kern w:val="0"/>
        </w:rPr>
        <w:t>部分</w:t>
      </w:r>
      <w:r w:rsidR="00A53D05" w:rsidRPr="00A53D05">
        <w:rPr>
          <w:rFonts w:hAnsi="ＭＳ 明朝" w:cs="ＭＳ ゴシック" w:hint="eastAsia"/>
          <w:color w:val="FF0000"/>
          <w:kern w:val="0"/>
        </w:rPr>
        <w:t>払</w:t>
      </w:r>
      <w:r w:rsidRPr="001C257D">
        <w:rPr>
          <w:rFonts w:hAnsi="ＭＳ 明朝" w:cs="ＭＳ ゴシック" w:hint="eastAsia"/>
          <w:kern w:val="0"/>
        </w:rPr>
        <w:t>検査</w:t>
      </w:r>
    </w:p>
    <w:p w:rsidR="00BA5C39" w:rsidRPr="00335439" w:rsidRDefault="00BA5C39" w:rsidP="00335439">
      <w:pPr>
        <w:overflowPunct w:val="0"/>
        <w:ind w:left="508" w:hangingChars="205" w:hanging="508"/>
        <w:textAlignment w:val="baseline"/>
        <w:rPr>
          <w:rFonts w:hAnsi="ＭＳ 明朝" w:cs="ＭＳ ゴシック"/>
          <w:color w:val="FF0000"/>
          <w:kern w:val="0"/>
        </w:rPr>
      </w:pPr>
      <w:r w:rsidRPr="001C257D">
        <w:rPr>
          <w:rFonts w:hAnsi="ＭＳ 明朝" w:cs="ＭＳ ゴシック" w:hint="eastAsia"/>
          <w:kern w:val="0"/>
        </w:rPr>
        <w:t xml:space="preserve">　　　工事の既</w:t>
      </w:r>
      <w:r w:rsidRPr="00A53D05">
        <w:rPr>
          <w:rFonts w:hAnsi="ＭＳ 明朝" w:cs="ＭＳ ゴシック" w:hint="eastAsia"/>
          <w:dstrike/>
          <w:color w:val="FF0000"/>
          <w:kern w:val="0"/>
        </w:rPr>
        <w:t>成</w:t>
      </w:r>
      <w:r w:rsidR="00A53D05" w:rsidRPr="00A53D05">
        <w:rPr>
          <w:rFonts w:hAnsi="ＭＳ 明朝" w:cs="ＭＳ ゴシック" w:hint="eastAsia"/>
          <w:color w:val="FF0000"/>
          <w:kern w:val="0"/>
        </w:rPr>
        <w:t>済</w:t>
      </w:r>
      <w:r w:rsidRPr="001C257D">
        <w:rPr>
          <w:rFonts w:hAnsi="ＭＳ 明朝" w:cs="ＭＳ ゴシック" w:hint="eastAsia"/>
          <w:kern w:val="0"/>
        </w:rPr>
        <w:t>部分について</w:t>
      </w:r>
      <w:r w:rsidRPr="009A1797">
        <w:rPr>
          <w:rFonts w:hAnsi="ＭＳ 明朝" w:cs="ＭＳ ゴシック" w:hint="eastAsia"/>
          <w:dstrike/>
          <w:color w:val="FF0000"/>
          <w:kern w:val="0"/>
        </w:rPr>
        <w:t>部分払いをしようとする</w:t>
      </w:r>
      <w:r w:rsidR="009A1797" w:rsidRPr="009A1797">
        <w:rPr>
          <w:rFonts w:hAnsi="ＭＳ 明朝" w:cs="ＭＳ ゴシック" w:hint="eastAsia"/>
          <w:color w:val="FF0000"/>
          <w:kern w:val="0"/>
        </w:rPr>
        <w:t>受注者から</w:t>
      </w:r>
      <w:r w:rsidR="009A1797">
        <w:rPr>
          <w:rFonts w:hAnsi="ＭＳ 明朝" w:cs="ＭＳ ゴシック" w:hint="eastAsia"/>
          <w:color w:val="FF0000"/>
          <w:kern w:val="0"/>
        </w:rPr>
        <w:t>部分払検査請求書が提出された</w:t>
      </w:r>
      <w:r w:rsidRPr="001C257D">
        <w:rPr>
          <w:rFonts w:hAnsi="ＭＳ 明朝" w:cs="ＭＳ ゴシック" w:hint="eastAsia"/>
          <w:kern w:val="0"/>
        </w:rPr>
        <w:t>ときに行う検査をいう。</w:t>
      </w:r>
    </w:p>
    <w:p w:rsidR="00BA5C39" w:rsidRPr="001C257D" w:rsidRDefault="00BA5C39" w:rsidP="00BA5C39">
      <w:pPr>
        <w:overflowPunct w:val="0"/>
        <w:ind w:leftChars="100" w:left="260" w:hangingChars="5" w:hanging="12"/>
        <w:textAlignment w:val="baseline"/>
        <w:rPr>
          <w:rFonts w:hAnsi="ＭＳ 明朝" w:cs="ＭＳ ゴシック"/>
          <w:kern w:val="0"/>
        </w:rPr>
      </w:pPr>
      <w:r w:rsidRPr="001C257D">
        <w:rPr>
          <w:rFonts w:hAnsi="ＭＳ 明朝" w:cs="ＭＳ ゴシック" w:hint="eastAsia"/>
          <w:kern w:val="0"/>
        </w:rPr>
        <w:t>(6) 決裁権者</w:t>
      </w:r>
    </w:p>
    <w:p w:rsidR="00BA5C39" w:rsidRPr="00335439" w:rsidRDefault="00BA5C39" w:rsidP="00335439">
      <w:pPr>
        <w:overflowPunct w:val="0"/>
        <w:ind w:left="508" w:hangingChars="205" w:hanging="508"/>
        <w:textAlignment w:val="baseline"/>
        <w:rPr>
          <w:rFonts w:hAnsi="ＭＳ 明朝" w:cs="ＭＳ ゴシック"/>
          <w:color w:val="FF0000"/>
          <w:kern w:val="0"/>
        </w:rPr>
      </w:pPr>
      <w:r w:rsidRPr="001C257D">
        <w:rPr>
          <w:rFonts w:hAnsi="ＭＳ 明朝" w:cs="ＭＳ ゴシック" w:hint="eastAsia"/>
          <w:kern w:val="0"/>
        </w:rPr>
        <w:t xml:space="preserve">　　　埼玉県財務規則第89条第１項（</w:t>
      </w:r>
      <w:r w:rsidR="00E46220">
        <w:rPr>
          <w:rFonts w:hAnsi="ＭＳ 明朝" w:cs="ＭＳ ゴシック" w:hint="eastAsia"/>
          <w:color w:val="FF0000"/>
          <w:kern w:val="0"/>
        </w:rPr>
        <w:t>病院局にあっては埼玉県病院事業財務規程第128条第１項、</w:t>
      </w:r>
      <w:r w:rsidRPr="001C257D">
        <w:rPr>
          <w:rFonts w:hAnsi="ＭＳ 明朝" w:cs="ＭＳ ゴシック" w:hint="eastAsia"/>
          <w:kern w:val="0"/>
        </w:rPr>
        <w:t>下水道局にあっては埼玉県流域下水道事業財務規程第164条第１項）の規定により当該検査に係る支出負担行為についての決裁権者（知事決裁に係るものにあっては、部長とする。）をいう。</w:t>
      </w:r>
    </w:p>
    <w:p w:rsidR="00BA5C39" w:rsidRPr="003D66C1" w:rsidRDefault="00BA5C39" w:rsidP="00BA5C39">
      <w:pPr>
        <w:overflowPunct w:val="0"/>
        <w:ind w:leftChars="100" w:left="260" w:hangingChars="5" w:hanging="12"/>
        <w:textAlignment w:val="baseline"/>
        <w:rPr>
          <w:rFonts w:hAnsi="ＭＳ 明朝" w:cs="ＭＳ ゴシック"/>
          <w:kern w:val="0"/>
        </w:rPr>
      </w:pPr>
      <w:r w:rsidRPr="003D66C1">
        <w:rPr>
          <w:rFonts w:hAnsi="ＭＳ 明朝" w:cs="ＭＳ ゴシック" w:hint="eastAsia"/>
          <w:kern w:val="0"/>
        </w:rPr>
        <w:t>(7) 発注課所長</w:t>
      </w:r>
    </w:p>
    <w:p w:rsidR="00BA5C39" w:rsidRPr="003D66C1" w:rsidRDefault="00BA5C39" w:rsidP="00335439">
      <w:pPr>
        <w:overflowPunct w:val="0"/>
        <w:ind w:left="508" w:hangingChars="205" w:hanging="508"/>
        <w:textAlignment w:val="baseline"/>
        <w:rPr>
          <w:rFonts w:hAnsi="ＭＳ 明朝" w:cs="ＭＳ ゴシック"/>
          <w:kern w:val="0"/>
        </w:rPr>
      </w:pPr>
      <w:r w:rsidRPr="003D66C1">
        <w:rPr>
          <w:rFonts w:hAnsi="ＭＳ 明朝" w:cs="ＭＳ ゴシック" w:hint="eastAsia"/>
          <w:kern w:val="0"/>
        </w:rPr>
        <w:t xml:space="preserve">　　　当該検査に係る支出負担行為を行う</w:t>
      </w:r>
      <w:r w:rsidRPr="004A77BE">
        <w:rPr>
          <w:rFonts w:hAnsi="ＭＳ 明朝" w:cs="ＭＳ ゴシック" w:hint="eastAsia"/>
          <w:dstrike/>
          <w:color w:val="FF0000"/>
          <w:kern w:val="0"/>
        </w:rPr>
        <w:t>埼玉県財務規則第２条（下水道局にあっては埼玉県流域下水道事業財務規程第４条）に定める</w:t>
      </w:r>
      <w:r w:rsidRPr="003D66C1">
        <w:rPr>
          <w:rFonts w:hAnsi="ＭＳ 明朝" w:cs="ＭＳ ゴシック" w:hint="eastAsia"/>
          <w:kern w:val="0"/>
        </w:rPr>
        <w:t>課</w:t>
      </w:r>
      <w:r w:rsidRPr="004A77BE">
        <w:rPr>
          <w:rFonts w:hAnsi="ＭＳ 明朝" w:cs="ＭＳ ゴシック" w:hint="eastAsia"/>
          <w:dstrike/>
          <w:color w:val="FF0000"/>
          <w:kern w:val="0"/>
        </w:rPr>
        <w:t>長又は</w:t>
      </w:r>
      <w:r w:rsidRPr="003D66C1">
        <w:rPr>
          <w:rFonts w:hAnsi="ＭＳ 明朝" w:cs="ＭＳ ゴシック" w:hint="eastAsia"/>
          <w:kern w:val="0"/>
        </w:rPr>
        <w:t>所</w:t>
      </w:r>
      <w:r w:rsidR="004A77BE">
        <w:rPr>
          <w:rFonts w:hAnsi="ＭＳ 明朝" w:cs="ＭＳ ゴシック" w:hint="eastAsia"/>
          <w:color w:val="FF0000"/>
          <w:kern w:val="0"/>
        </w:rPr>
        <w:t>の</w:t>
      </w:r>
      <w:r w:rsidRPr="003D66C1">
        <w:rPr>
          <w:rFonts w:hAnsi="ＭＳ 明朝" w:cs="ＭＳ ゴシック" w:hint="eastAsia"/>
          <w:kern w:val="0"/>
        </w:rPr>
        <w:t>長をいう。</w:t>
      </w:r>
    </w:p>
    <w:p w:rsidR="00BA5C39" w:rsidRPr="0039604B" w:rsidRDefault="00BA5C39" w:rsidP="00BA5C39">
      <w:pPr>
        <w:overflowPunct w:val="0"/>
        <w:ind w:leftChars="100" w:left="260" w:hangingChars="5" w:hanging="12"/>
        <w:textAlignment w:val="baseline"/>
        <w:rPr>
          <w:rFonts w:hAnsi="ＭＳ 明朝" w:cs="ＭＳ ゴシック"/>
          <w:dstrike/>
          <w:color w:val="FF0000"/>
          <w:kern w:val="0"/>
        </w:rPr>
      </w:pPr>
      <w:r w:rsidRPr="0039604B">
        <w:rPr>
          <w:rFonts w:hAnsi="ＭＳ 明朝" w:cs="ＭＳ ゴシック" w:hint="eastAsia"/>
          <w:dstrike/>
          <w:color w:val="FF0000"/>
          <w:kern w:val="0"/>
        </w:rPr>
        <w:t>(8) 検査命令権者</w:t>
      </w:r>
    </w:p>
    <w:p w:rsidR="00BA5C39" w:rsidRPr="0039604B" w:rsidRDefault="00BA5C39" w:rsidP="00335439">
      <w:pPr>
        <w:overflowPunct w:val="0"/>
        <w:ind w:left="508" w:hangingChars="205" w:hanging="508"/>
        <w:textAlignment w:val="baseline"/>
        <w:rPr>
          <w:rFonts w:hAnsi="ＭＳ 明朝" w:cs="ＭＳ ゴシック"/>
          <w:dstrike/>
          <w:color w:val="FF0000"/>
          <w:kern w:val="0"/>
        </w:rPr>
      </w:pPr>
      <w:r w:rsidRPr="0039604B">
        <w:rPr>
          <w:rFonts w:hAnsi="ＭＳ 明朝" w:cs="ＭＳ ゴシック" w:hint="eastAsia"/>
          <w:color w:val="FF0000"/>
          <w:kern w:val="0"/>
        </w:rPr>
        <w:t xml:space="preserve">　　　</w:t>
      </w:r>
      <w:r w:rsidRPr="0039604B">
        <w:rPr>
          <w:rFonts w:hAnsi="ＭＳ 明朝" w:cs="ＭＳ ゴシック" w:hint="eastAsia"/>
          <w:dstrike/>
          <w:color w:val="FF0000"/>
          <w:kern w:val="0"/>
        </w:rPr>
        <w:t>工事検査員については総合技術センター所長、</w:t>
      </w:r>
      <w:r w:rsidR="009768CA" w:rsidRPr="0039604B">
        <w:rPr>
          <w:rFonts w:hAnsi="ＭＳ 明朝" w:hint="eastAsia"/>
          <w:dstrike/>
          <w:color w:val="FF0000"/>
        </w:rPr>
        <w:t>その他</w:t>
      </w:r>
      <w:r w:rsidRPr="0039604B">
        <w:rPr>
          <w:rFonts w:hAnsi="ＭＳ 明朝" w:cs="ＭＳ ゴシック" w:hint="eastAsia"/>
          <w:dstrike/>
          <w:color w:val="FF0000"/>
          <w:kern w:val="0"/>
        </w:rPr>
        <w:t>の検査員については</w:t>
      </w:r>
      <w:r w:rsidR="009768CA" w:rsidRPr="0039604B">
        <w:rPr>
          <w:rFonts w:hAnsi="ＭＳ 明朝" w:hint="eastAsia"/>
          <w:dstrike/>
          <w:color w:val="FF0000"/>
        </w:rPr>
        <w:t>発注課所長</w:t>
      </w:r>
      <w:r w:rsidRPr="0039604B">
        <w:rPr>
          <w:rFonts w:hAnsi="ＭＳ 明朝" w:cs="ＭＳ ゴシック" w:hint="eastAsia"/>
          <w:dstrike/>
          <w:color w:val="FF0000"/>
          <w:kern w:val="0"/>
        </w:rPr>
        <w:t>をいう。</w:t>
      </w:r>
    </w:p>
    <w:p w:rsidR="00BA5C39" w:rsidRPr="0039604B" w:rsidRDefault="00BA5C39" w:rsidP="00335439">
      <w:pPr>
        <w:overflowPunct w:val="0"/>
        <w:ind w:left="508" w:hangingChars="205" w:hanging="508"/>
        <w:textAlignment w:val="baseline"/>
        <w:rPr>
          <w:rFonts w:hAnsi="ＭＳ 明朝" w:cs="ＭＳ ゴシック"/>
          <w:dstrike/>
          <w:color w:val="FF0000"/>
          <w:kern w:val="0"/>
        </w:rPr>
      </w:pPr>
      <w:r w:rsidRPr="0039604B">
        <w:rPr>
          <w:rFonts w:hAnsi="ＭＳ 明朝" w:cs="ＭＳ ゴシック" w:hint="eastAsia"/>
          <w:color w:val="FF0000"/>
          <w:kern w:val="0"/>
        </w:rPr>
        <w:t xml:space="preserve">　　　</w:t>
      </w:r>
      <w:r w:rsidRPr="0039604B">
        <w:rPr>
          <w:rFonts w:hAnsi="ＭＳ 明朝" w:cs="ＭＳ ゴシック" w:hint="eastAsia"/>
          <w:dstrike/>
          <w:color w:val="FF0000"/>
          <w:kern w:val="0"/>
        </w:rPr>
        <w:t>なお、本要綱の規定に基づく検査員の指定は、埼玉県財務規則第89条第１項ただし書きの規定により決裁権者が検査命令権者と協議の上なされた検査員の指定と見なす。（下水道局にあっては埼玉県流域下水道事業財務規程第164条第１項ただし書きの規定により決裁権者が局長と協議の上なされた検査員の指定と見なす。）</w:t>
      </w:r>
    </w:p>
    <w:p w:rsidR="00BA5C39" w:rsidRPr="001C257D" w:rsidRDefault="00BA5C39" w:rsidP="00BA5C39">
      <w:pPr>
        <w:overflowPunct w:val="0"/>
        <w:ind w:left="260" w:hangingChars="105" w:hanging="260"/>
        <w:textAlignment w:val="baseline"/>
        <w:rPr>
          <w:rFonts w:hAnsi="ＭＳ 明朝" w:cs="ＭＳ ゴシック"/>
          <w:kern w:val="0"/>
        </w:rPr>
      </w:pPr>
    </w:p>
    <w:p w:rsidR="00BA5C39" w:rsidRPr="001C257D" w:rsidRDefault="00BA5C39" w:rsidP="001C257D">
      <w:pPr>
        <w:overflowPunct w:val="0"/>
        <w:ind w:leftChars="100" w:left="260" w:hangingChars="5" w:hanging="12"/>
        <w:textAlignment w:val="baseline"/>
        <w:rPr>
          <w:rFonts w:ascii="ＭＳ ゴシック" w:eastAsia="ＭＳ ゴシック" w:hAnsi="ＭＳ ゴシック" w:cs="ＭＳ ゴシック"/>
          <w:kern w:val="0"/>
        </w:rPr>
      </w:pPr>
      <w:r w:rsidRPr="001C257D">
        <w:rPr>
          <w:rFonts w:ascii="ＭＳ ゴシック" w:eastAsia="ＭＳ ゴシック" w:hAnsi="ＭＳ ゴシック" w:cs="ＭＳ ゴシック" w:hint="eastAsia"/>
          <w:kern w:val="0"/>
        </w:rPr>
        <w:t>（工事検査員の検査対象工事）</w:t>
      </w:r>
    </w:p>
    <w:p w:rsidR="00BA5C39" w:rsidRPr="001C257D" w:rsidRDefault="00BA5C39" w:rsidP="00335439">
      <w:pPr>
        <w:overflowPunct w:val="0"/>
        <w:ind w:left="260" w:hangingChars="105" w:hanging="260"/>
        <w:textAlignment w:val="baseline"/>
        <w:rPr>
          <w:rFonts w:hAnsi="ＭＳ 明朝" w:cs="ＭＳ ゴシック"/>
          <w:kern w:val="0"/>
        </w:rPr>
      </w:pPr>
      <w:r w:rsidRPr="001C257D">
        <w:rPr>
          <w:rFonts w:ascii="ＭＳ ゴシック" w:eastAsia="ＭＳ ゴシック" w:hAnsi="ＭＳ ゴシック" w:cs="ＭＳ ゴシック" w:hint="eastAsia"/>
          <w:kern w:val="0"/>
        </w:rPr>
        <w:t>第３条</w:t>
      </w:r>
      <w:r w:rsidRPr="001C257D">
        <w:rPr>
          <w:rFonts w:hAnsi="ＭＳ 明朝" w:cs="ＭＳ ゴシック" w:hint="eastAsia"/>
          <w:kern w:val="0"/>
        </w:rPr>
        <w:t xml:space="preserve">　工事検査員の検査対象工事は、請負代金額が原則として別表１に定める額以上のものとする。ただし、別表２の検査を除く。</w:t>
      </w:r>
    </w:p>
    <w:p w:rsidR="00BA5C39" w:rsidRPr="001C257D" w:rsidRDefault="00BA5C39" w:rsidP="00335439">
      <w:pPr>
        <w:overflowPunct w:val="0"/>
        <w:ind w:left="260" w:hangingChars="105" w:hanging="260"/>
        <w:textAlignment w:val="baseline"/>
        <w:rPr>
          <w:rFonts w:hAnsi="ＭＳ 明朝" w:cs="ＭＳ ゴシック"/>
          <w:kern w:val="0"/>
        </w:rPr>
      </w:pPr>
      <w:r w:rsidRPr="001C257D">
        <w:rPr>
          <w:rFonts w:hAnsi="ＭＳ 明朝" w:cs="ＭＳ ゴシック" w:hint="eastAsia"/>
          <w:kern w:val="0"/>
        </w:rPr>
        <w:t xml:space="preserve">２　</w:t>
      </w:r>
      <w:r w:rsidR="001257C2">
        <w:rPr>
          <w:rFonts w:hAnsi="ＭＳ 明朝" w:cs="ＭＳ ゴシック" w:hint="eastAsia"/>
          <w:color w:val="FF0000"/>
          <w:kern w:val="0"/>
        </w:rPr>
        <w:t>決裁権者及び</w:t>
      </w:r>
      <w:r w:rsidRPr="001C257D">
        <w:rPr>
          <w:rFonts w:hAnsi="ＭＳ 明朝" w:cs="ＭＳ ゴシック" w:hint="eastAsia"/>
          <w:kern w:val="0"/>
        </w:rPr>
        <w:t>総合技術センター所長</w:t>
      </w:r>
      <w:r w:rsidRPr="001257C2">
        <w:rPr>
          <w:rFonts w:hAnsi="ＭＳ 明朝" w:cs="ＭＳ ゴシック" w:hint="eastAsia"/>
          <w:dstrike/>
          <w:color w:val="FF0000"/>
          <w:kern w:val="0"/>
        </w:rPr>
        <w:t>及び決裁権者</w:t>
      </w:r>
      <w:r w:rsidRPr="003771C6">
        <w:rPr>
          <w:rFonts w:hAnsi="ＭＳ 明朝" w:cs="ＭＳ ゴシック" w:hint="eastAsia"/>
          <w:dstrike/>
          <w:color w:val="FF0000"/>
          <w:kern w:val="0"/>
        </w:rPr>
        <w:t>、下水道局長又は発注課所長</w:t>
      </w:r>
      <w:r w:rsidRPr="001C257D">
        <w:rPr>
          <w:rFonts w:hAnsi="ＭＳ 明朝" w:cs="ＭＳ ゴシック" w:hint="eastAsia"/>
          <w:kern w:val="0"/>
        </w:rPr>
        <w:t>は、緊急その他の事由により必要がある場合は、双方協議の上、前項の定めによらないことができる。</w:t>
      </w:r>
    </w:p>
    <w:p w:rsidR="009A1797" w:rsidRPr="001C257D" w:rsidRDefault="009A1797" w:rsidP="009A1797">
      <w:pPr>
        <w:overflowPunct w:val="0"/>
        <w:textAlignment w:val="baseline"/>
        <w:rPr>
          <w:rFonts w:hAnsi="ＭＳ 明朝" w:cs="ＭＳ ゴシック"/>
          <w:kern w:val="0"/>
        </w:rPr>
      </w:pPr>
    </w:p>
    <w:p w:rsidR="00BA5C39" w:rsidRPr="001C257D" w:rsidRDefault="00BA5C39" w:rsidP="001C257D">
      <w:pPr>
        <w:overflowPunct w:val="0"/>
        <w:ind w:leftChars="100" w:left="260" w:hangingChars="5" w:hanging="12"/>
        <w:textAlignment w:val="baseline"/>
        <w:rPr>
          <w:rFonts w:ascii="ＭＳ ゴシック" w:eastAsia="ＭＳ ゴシック" w:hAnsi="ＭＳ ゴシック" w:cs="ＭＳ ゴシック"/>
          <w:kern w:val="0"/>
        </w:rPr>
      </w:pPr>
      <w:r w:rsidRPr="001C257D">
        <w:rPr>
          <w:rFonts w:ascii="ＭＳ ゴシック" w:eastAsia="ＭＳ ゴシック" w:hAnsi="ＭＳ ゴシック" w:cs="ＭＳ ゴシック" w:hint="eastAsia"/>
          <w:kern w:val="0"/>
        </w:rPr>
        <w:t>（中間検査、</w:t>
      </w:r>
      <w:r w:rsidRPr="00A53D05">
        <w:rPr>
          <w:rFonts w:ascii="ＭＳ ゴシック" w:eastAsia="ＭＳ ゴシック" w:hAnsi="ＭＳ ゴシック" w:cs="ＭＳ ゴシック" w:hint="eastAsia"/>
          <w:dstrike/>
          <w:color w:val="FF0000"/>
          <w:kern w:val="0"/>
        </w:rPr>
        <w:t>既成</w:t>
      </w:r>
      <w:r w:rsidRPr="001C257D">
        <w:rPr>
          <w:rFonts w:ascii="ＭＳ ゴシック" w:eastAsia="ＭＳ ゴシック" w:hAnsi="ＭＳ ゴシック" w:cs="ＭＳ ゴシック" w:hint="eastAsia"/>
          <w:kern w:val="0"/>
        </w:rPr>
        <w:t>部分</w:t>
      </w:r>
      <w:r w:rsidR="00A53D05" w:rsidRPr="00A53D05">
        <w:rPr>
          <w:rFonts w:ascii="ＭＳ ゴシック" w:eastAsia="ＭＳ ゴシック" w:hAnsi="ＭＳ ゴシック" w:cs="ＭＳ ゴシック" w:hint="eastAsia"/>
          <w:color w:val="FF0000"/>
          <w:kern w:val="0"/>
        </w:rPr>
        <w:t>払</w:t>
      </w:r>
      <w:r w:rsidRPr="001C257D">
        <w:rPr>
          <w:rFonts w:ascii="ＭＳ ゴシック" w:eastAsia="ＭＳ ゴシック" w:hAnsi="ＭＳ ゴシック" w:cs="ＭＳ ゴシック" w:hint="eastAsia"/>
          <w:kern w:val="0"/>
        </w:rPr>
        <w:t>検査）</w:t>
      </w:r>
    </w:p>
    <w:p w:rsidR="00BA5C39" w:rsidRPr="001C257D" w:rsidRDefault="00BA5C39" w:rsidP="00335439">
      <w:pPr>
        <w:overflowPunct w:val="0"/>
        <w:ind w:left="260" w:hangingChars="105" w:hanging="260"/>
        <w:textAlignment w:val="baseline"/>
        <w:rPr>
          <w:rFonts w:hAnsi="ＭＳ 明朝" w:cs="ＭＳ ゴシック"/>
          <w:kern w:val="0"/>
        </w:rPr>
      </w:pPr>
      <w:r w:rsidRPr="001C257D">
        <w:rPr>
          <w:rFonts w:ascii="ＭＳ ゴシック" w:eastAsia="ＭＳ ゴシック" w:hAnsi="ＭＳ ゴシック" w:cs="ＭＳ ゴシック" w:hint="eastAsia"/>
          <w:kern w:val="0"/>
        </w:rPr>
        <w:t>第</w:t>
      </w:r>
      <w:r w:rsidR="0043335C" w:rsidRPr="0043335C">
        <w:rPr>
          <w:rFonts w:ascii="ＭＳ ゴシック" w:eastAsia="ＭＳ ゴシック" w:hAnsi="ＭＳ ゴシック" w:cs="ＭＳ ゴシック" w:hint="eastAsia"/>
          <w:kern w:val="0"/>
        </w:rPr>
        <w:t>４</w:t>
      </w:r>
      <w:r w:rsidRPr="001C257D">
        <w:rPr>
          <w:rFonts w:ascii="ＭＳ ゴシック" w:eastAsia="ＭＳ ゴシック" w:hAnsi="ＭＳ ゴシック" w:cs="ＭＳ ゴシック" w:hint="eastAsia"/>
          <w:kern w:val="0"/>
        </w:rPr>
        <w:t>条</w:t>
      </w:r>
      <w:r w:rsidRPr="001C257D">
        <w:rPr>
          <w:rFonts w:hAnsi="ＭＳ 明朝" w:cs="ＭＳ ゴシック" w:hint="eastAsia"/>
          <w:kern w:val="0"/>
        </w:rPr>
        <w:t xml:space="preserve">　中間検査は原則として、出来高の割合にかかわらず当該工事の主たる構造物及び基礎等が完成検査時に明視できなくなる部分の検査とする。</w:t>
      </w:r>
    </w:p>
    <w:p w:rsidR="00BA5C39" w:rsidRPr="001C257D" w:rsidRDefault="00BA5C39" w:rsidP="00335439">
      <w:pPr>
        <w:overflowPunct w:val="0"/>
        <w:ind w:left="260" w:hangingChars="105" w:hanging="260"/>
        <w:textAlignment w:val="baseline"/>
        <w:rPr>
          <w:rFonts w:hAnsi="ＭＳ 明朝" w:cs="ＭＳ ゴシック"/>
          <w:kern w:val="0"/>
        </w:rPr>
      </w:pPr>
      <w:r w:rsidRPr="001C257D">
        <w:rPr>
          <w:rFonts w:hAnsi="ＭＳ 明朝" w:cs="ＭＳ ゴシック" w:hint="eastAsia"/>
          <w:kern w:val="0"/>
        </w:rPr>
        <w:t xml:space="preserve">　　なお、請負代金額が１億円以上かつ工期が６ヶ月以上の工事にあっては、原則２回実施するものとし、その工事の重要度に応じて実施頻度を増減できるものとする。</w:t>
      </w:r>
    </w:p>
    <w:p w:rsidR="009D77BD" w:rsidRPr="00335439" w:rsidRDefault="00BA5C39" w:rsidP="00335439">
      <w:pPr>
        <w:overflowPunct w:val="0"/>
        <w:ind w:left="260" w:hangingChars="105" w:hanging="260"/>
        <w:textAlignment w:val="baseline"/>
        <w:rPr>
          <w:rFonts w:hAnsi="ＭＳ 明朝" w:cs="ＭＳ ゴシック"/>
          <w:dstrike/>
          <w:color w:val="FF0000"/>
          <w:kern w:val="0"/>
        </w:rPr>
      </w:pPr>
      <w:r w:rsidRPr="001C257D">
        <w:rPr>
          <w:rFonts w:hAnsi="ＭＳ 明朝" w:cs="ＭＳ ゴシック" w:hint="eastAsia"/>
          <w:kern w:val="0"/>
        </w:rPr>
        <w:lastRenderedPageBreak/>
        <w:t xml:space="preserve">２　</w:t>
      </w:r>
      <w:r w:rsidRPr="00311016">
        <w:rPr>
          <w:rFonts w:hAnsi="ＭＳ 明朝" w:cs="ＭＳ ゴシック" w:hint="eastAsia"/>
          <w:dstrike/>
          <w:color w:val="FF0000"/>
          <w:kern w:val="0"/>
        </w:rPr>
        <w:t>施工工程上、中間検査の実施が困難となる工種については、検査員と協議の上、中間検査を省略することができる。</w:t>
      </w:r>
    </w:p>
    <w:p w:rsidR="00311016" w:rsidRPr="00335439" w:rsidRDefault="00BA5C39" w:rsidP="00335439">
      <w:pPr>
        <w:overflowPunct w:val="0"/>
        <w:ind w:leftChars="100" w:left="248" w:firstLineChars="100" w:firstLine="248"/>
        <w:textAlignment w:val="baseline"/>
        <w:rPr>
          <w:rFonts w:hAnsi="ＭＳ 明朝" w:cs="ＭＳ ゴシック"/>
          <w:dstrike/>
          <w:color w:val="FF0000"/>
          <w:kern w:val="0"/>
        </w:rPr>
      </w:pPr>
      <w:r w:rsidRPr="00311016">
        <w:rPr>
          <w:rFonts w:hAnsi="ＭＳ 明朝" w:cs="ＭＳ ゴシック" w:hint="eastAsia"/>
          <w:dstrike/>
          <w:color w:val="FF0000"/>
          <w:kern w:val="0"/>
        </w:rPr>
        <w:t>なお、</w:t>
      </w:r>
      <w:r w:rsidRPr="007404F8">
        <w:rPr>
          <w:rFonts w:hAnsi="ＭＳ 明朝" w:cs="ＭＳ ゴシック" w:hint="eastAsia"/>
          <w:dstrike/>
          <w:color w:val="FF0000"/>
          <w:kern w:val="0"/>
        </w:rPr>
        <w:t>別表３に示す工種については、検査員と協議済みとして協議を省略してもよいものとする。</w:t>
      </w:r>
    </w:p>
    <w:p w:rsidR="007404F8" w:rsidRDefault="007404F8" w:rsidP="009D77BD">
      <w:pPr>
        <w:overflowPunct w:val="0"/>
        <w:ind w:leftChars="100" w:left="248" w:firstLineChars="100" w:firstLine="248"/>
        <w:textAlignment w:val="baseline"/>
        <w:rPr>
          <w:rFonts w:hAnsi="ＭＳ 明朝" w:cs="ＭＳ ゴシック"/>
          <w:color w:val="FF0000"/>
          <w:kern w:val="0"/>
        </w:rPr>
      </w:pPr>
      <w:r>
        <w:rPr>
          <w:rFonts w:hAnsi="ＭＳ 明朝" w:cs="ＭＳ ゴシック" w:hint="eastAsia"/>
          <w:color w:val="FF0000"/>
          <w:kern w:val="0"/>
        </w:rPr>
        <w:t>中間検査を省略できる工種は、別表３に定めるものとする。</w:t>
      </w:r>
    </w:p>
    <w:p w:rsidR="00BA5C39" w:rsidRPr="00335439" w:rsidRDefault="00311016" w:rsidP="00335439">
      <w:pPr>
        <w:overflowPunct w:val="0"/>
        <w:ind w:leftChars="100" w:left="248" w:firstLineChars="100" w:firstLine="248"/>
        <w:textAlignment w:val="baseline"/>
        <w:rPr>
          <w:rFonts w:hAnsi="ＭＳ 明朝" w:cs="ＭＳ ゴシック"/>
          <w:color w:val="FF0000"/>
          <w:kern w:val="0"/>
        </w:rPr>
      </w:pPr>
      <w:r>
        <w:rPr>
          <w:rFonts w:hAnsi="ＭＳ 明朝" w:cs="ＭＳ ゴシック" w:hint="eastAsia"/>
          <w:color w:val="FF0000"/>
          <w:kern w:val="0"/>
        </w:rPr>
        <w:t>なお、</w:t>
      </w:r>
      <w:r w:rsidR="007404F8">
        <w:rPr>
          <w:rFonts w:hAnsi="ＭＳ 明朝" w:cs="ＭＳ ゴシック" w:hint="eastAsia"/>
          <w:color w:val="FF0000"/>
          <w:kern w:val="0"/>
        </w:rPr>
        <w:t>別表３に示すもののほか、施工工程上、</w:t>
      </w:r>
      <w:r>
        <w:rPr>
          <w:rFonts w:hAnsi="ＭＳ 明朝" w:cs="ＭＳ ゴシック" w:hint="eastAsia"/>
          <w:color w:val="FF0000"/>
          <w:kern w:val="0"/>
        </w:rPr>
        <w:t>中間検査の実施が困難となる工種については、中間検査を省略することができるものとする。ただし、工事検査員の検査対象工事については、事前に総合技術センター所長と協議を行うものとする。</w:t>
      </w:r>
    </w:p>
    <w:p w:rsidR="00BA5C39" w:rsidRPr="001C257D" w:rsidRDefault="00BA5C39" w:rsidP="00335439">
      <w:pPr>
        <w:overflowPunct w:val="0"/>
        <w:ind w:left="260" w:hangingChars="105" w:hanging="260"/>
        <w:textAlignment w:val="baseline"/>
        <w:rPr>
          <w:rFonts w:hAnsi="ＭＳ 明朝" w:cs="ＭＳ ゴシック"/>
          <w:kern w:val="0"/>
        </w:rPr>
      </w:pPr>
      <w:r w:rsidRPr="001C257D">
        <w:rPr>
          <w:rFonts w:hAnsi="ＭＳ 明朝" w:cs="ＭＳ ゴシック" w:hint="eastAsia"/>
          <w:kern w:val="0"/>
        </w:rPr>
        <w:t>３　中間検査において、受注者から</w:t>
      </w:r>
      <w:r w:rsidRPr="00A53D05">
        <w:rPr>
          <w:rFonts w:hAnsi="ＭＳ 明朝" w:cs="ＭＳ ゴシック" w:hint="eastAsia"/>
          <w:dstrike/>
          <w:color w:val="FF0000"/>
          <w:kern w:val="0"/>
        </w:rPr>
        <w:t>既成</w:t>
      </w:r>
      <w:r w:rsidRPr="001C257D">
        <w:rPr>
          <w:rFonts w:hAnsi="ＭＳ 明朝" w:cs="ＭＳ ゴシック" w:hint="eastAsia"/>
          <w:kern w:val="0"/>
        </w:rPr>
        <w:t>部分払</w:t>
      </w:r>
      <w:r w:rsidRPr="00A53D05">
        <w:rPr>
          <w:rFonts w:hAnsi="ＭＳ 明朝" w:cs="ＭＳ ゴシック" w:hint="eastAsia"/>
          <w:dstrike/>
          <w:color w:val="FF0000"/>
          <w:kern w:val="0"/>
        </w:rPr>
        <w:t>い</w:t>
      </w:r>
      <w:r w:rsidRPr="001C257D">
        <w:rPr>
          <w:rFonts w:hAnsi="ＭＳ 明朝" w:cs="ＭＳ ゴシック" w:hint="eastAsia"/>
          <w:kern w:val="0"/>
        </w:rPr>
        <w:t>の請求があった場合には、中間検査と</w:t>
      </w:r>
      <w:r w:rsidRPr="00A53D05">
        <w:rPr>
          <w:rFonts w:hAnsi="ＭＳ 明朝" w:cs="ＭＳ ゴシック" w:hint="eastAsia"/>
          <w:dstrike/>
          <w:color w:val="FF0000"/>
          <w:kern w:val="0"/>
        </w:rPr>
        <w:t>既成</w:t>
      </w:r>
      <w:r w:rsidRPr="001C257D">
        <w:rPr>
          <w:rFonts w:hAnsi="ＭＳ 明朝" w:cs="ＭＳ ゴシック" w:hint="eastAsia"/>
          <w:kern w:val="0"/>
        </w:rPr>
        <w:t>部分</w:t>
      </w:r>
      <w:r w:rsidR="00A53D05" w:rsidRPr="00A53D05">
        <w:rPr>
          <w:rFonts w:hAnsi="ＭＳ 明朝" w:cs="ＭＳ ゴシック" w:hint="eastAsia"/>
          <w:color w:val="FF0000"/>
          <w:kern w:val="0"/>
        </w:rPr>
        <w:t>払</w:t>
      </w:r>
      <w:r w:rsidRPr="001C257D">
        <w:rPr>
          <w:rFonts w:hAnsi="ＭＳ 明朝" w:cs="ＭＳ ゴシック" w:hint="eastAsia"/>
          <w:kern w:val="0"/>
        </w:rPr>
        <w:t>検査を同時に行うことができるものとする。</w:t>
      </w:r>
    </w:p>
    <w:p w:rsidR="00BA5C39" w:rsidRPr="0043335C" w:rsidRDefault="00BA5C39" w:rsidP="00335439">
      <w:pPr>
        <w:overflowPunct w:val="0"/>
        <w:ind w:left="260" w:hangingChars="105" w:hanging="260"/>
        <w:textAlignment w:val="baseline"/>
        <w:rPr>
          <w:rFonts w:hAnsi="ＭＳ 明朝" w:cs="ＭＳ ゴシック"/>
          <w:dstrike/>
          <w:color w:val="FF0000"/>
          <w:kern w:val="0"/>
        </w:rPr>
      </w:pPr>
      <w:r w:rsidRPr="001C257D">
        <w:rPr>
          <w:rFonts w:hAnsi="ＭＳ 明朝" w:cs="ＭＳ ゴシック" w:hint="eastAsia"/>
          <w:kern w:val="0"/>
        </w:rPr>
        <w:t xml:space="preserve">　　</w:t>
      </w:r>
      <w:r w:rsidRPr="0043335C">
        <w:rPr>
          <w:rFonts w:hAnsi="ＭＳ 明朝" w:cs="ＭＳ ゴシック" w:hint="eastAsia"/>
          <w:dstrike/>
          <w:color w:val="FF0000"/>
          <w:kern w:val="0"/>
        </w:rPr>
        <w:t>なお、第５条の検査手続きについては、様式第１号の検査請求書に中間及び既成部分を併記し、検査命令権者に提出するものとする。</w:t>
      </w:r>
    </w:p>
    <w:p w:rsidR="00BA5C39" w:rsidRPr="00335439" w:rsidRDefault="00BA5C39" w:rsidP="00335439">
      <w:pPr>
        <w:overflowPunct w:val="0"/>
        <w:ind w:left="260" w:hangingChars="105" w:hanging="260"/>
        <w:textAlignment w:val="baseline"/>
        <w:rPr>
          <w:rFonts w:hAnsi="ＭＳ 明朝" w:cs="ＭＳ ゴシック"/>
          <w:dstrike/>
          <w:color w:val="FF0000"/>
          <w:kern w:val="0"/>
        </w:rPr>
      </w:pPr>
      <w:r w:rsidRPr="001C257D">
        <w:rPr>
          <w:rFonts w:hAnsi="ＭＳ 明朝" w:cs="ＭＳ ゴシック" w:hint="eastAsia"/>
          <w:kern w:val="0"/>
        </w:rPr>
        <w:t xml:space="preserve">４　</w:t>
      </w:r>
      <w:r w:rsidRPr="00311016">
        <w:rPr>
          <w:rFonts w:hAnsi="ＭＳ 明朝" w:cs="ＭＳ ゴシック" w:hint="eastAsia"/>
          <w:dstrike/>
          <w:color w:val="FF0000"/>
          <w:kern w:val="0"/>
        </w:rPr>
        <w:t>発注者は、</w:t>
      </w:r>
      <w:r w:rsidRPr="001C257D">
        <w:rPr>
          <w:rFonts w:hAnsi="ＭＳ 明朝" w:cs="ＭＳ ゴシック" w:hint="eastAsia"/>
          <w:kern w:val="0"/>
        </w:rPr>
        <w:t>中間検査及び</w:t>
      </w:r>
      <w:r w:rsidRPr="00A53D05">
        <w:rPr>
          <w:rFonts w:hAnsi="ＭＳ 明朝" w:cs="ＭＳ ゴシック" w:hint="eastAsia"/>
          <w:dstrike/>
          <w:color w:val="FF0000"/>
          <w:kern w:val="0"/>
        </w:rPr>
        <w:t>既成</w:t>
      </w:r>
      <w:r w:rsidRPr="001C257D">
        <w:rPr>
          <w:rFonts w:hAnsi="ＭＳ 明朝" w:cs="ＭＳ ゴシック" w:hint="eastAsia"/>
          <w:kern w:val="0"/>
        </w:rPr>
        <w:t>部分</w:t>
      </w:r>
      <w:r w:rsidR="00A53D05" w:rsidRPr="00A53D05">
        <w:rPr>
          <w:rFonts w:hAnsi="ＭＳ 明朝" w:cs="ＭＳ ゴシック" w:hint="eastAsia"/>
          <w:color w:val="FF0000"/>
          <w:kern w:val="0"/>
        </w:rPr>
        <w:t>払</w:t>
      </w:r>
      <w:r w:rsidRPr="001C257D">
        <w:rPr>
          <w:rFonts w:hAnsi="ＭＳ 明朝" w:cs="ＭＳ ゴシック" w:hint="eastAsia"/>
          <w:kern w:val="0"/>
        </w:rPr>
        <w:t>検査</w:t>
      </w:r>
      <w:r w:rsidRPr="00311016">
        <w:rPr>
          <w:rFonts w:hAnsi="ＭＳ 明朝" w:cs="ＭＳ ゴシック" w:hint="eastAsia"/>
          <w:dstrike/>
          <w:color w:val="FF0000"/>
          <w:kern w:val="0"/>
        </w:rPr>
        <w:t>において</w:t>
      </w:r>
      <w:r w:rsidR="00311016" w:rsidRPr="00311016">
        <w:rPr>
          <w:rFonts w:hAnsi="ＭＳ 明朝" w:cs="ＭＳ ゴシック" w:hint="eastAsia"/>
          <w:color w:val="FF0000"/>
          <w:kern w:val="0"/>
        </w:rPr>
        <w:t>の実施に</w:t>
      </w:r>
      <w:r w:rsidR="00356A19">
        <w:rPr>
          <w:rFonts w:hAnsi="ＭＳ 明朝" w:cs="ＭＳ ゴシック" w:hint="eastAsia"/>
          <w:color w:val="FF0000"/>
          <w:kern w:val="0"/>
        </w:rPr>
        <w:t>当たって</w:t>
      </w:r>
      <w:r w:rsidR="00311016" w:rsidRPr="00311016">
        <w:rPr>
          <w:rFonts w:hAnsi="ＭＳ 明朝" w:cs="ＭＳ ゴシック" w:hint="eastAsia"/>
          <w:color w:val="FF0000"/>
          <w:kern w:val="0"/>
        </w:rPr>
        <w:t>は、</w:t>
      </w:r>
      <w:r w:rsidRPr="001C257D">
        <w:rPr>
          <w:rFonts w:hAnsi="ＭＳ 明朝" w:cs="ＭＳ ゴシック" w:hint="eastAsia"/>
          <w:kern w:val="0"/>
        </w:rPr>
        <w:t>受注者に必要以上の準備作業を求めないこととする。</w:t>
      </w:r>
    </w:p>
    <w:p w:rsidR="00BA5C39" w:rsidRDefault="00BA5C39" w:rsidP="00BA5C39">
      <w:pPr>
        <w:overflowPunct w:val="0"/>
        <w:ind w:left="260" w:hangingChars="105" w:hanging="260"/>
        <w:textAlignment w:val="baseline"/>
        <w:rPr>
          <w:rFonts w:hAnsi="ＭＳ 明朝" w:cs="ＭＳ ゴシック"/>
          <w:kern w:val="0"/>
        </w:rPr>
      </w:pPr>
    </w:p>
    <w:p w:rsidR="003552E4" w:rsidRPr="003552E4" w:rsidRDefault="003552E4" w:rsidP="00BA5C39">
      <w:pPr>
        <w:overflowPunct w:val="0"/>
        <w:ind w:left="260" w:hangingChars="105" w:hanging="260"/>
        <w:textAlignment w:val="baseline"/>
        <w:rPr>
          <w:rFonts w:asciiTheme="majorEastAsia" w:eastAsiaTheme="majorEastAsia" w:hAnsiTheme="majorEastAsia" w:cs="ＭＳ ゴシック"/>
          <w:color w:val="FF0000"/>
          <w:kern w:val="0"/>
        </w:rPr>
      </w:pPr>
      <w:r>
        <w:rPr>
          <w:rFonts w:hAnsi="ＭＳ 明朝" w:cs="ＭＳ ゴシック" w:hint="eastAsia"/>
          <w:kern w:val="0"/>
        </w:rPr>
        <w:t xml:space="preserve">　</w:t>
      </w:r>
      <w:r w:rsidRPr="003552E4">
        <w:rPr>
          <w:rFonts w:asciiTheme="majorEastAsia" w:eastAsiaTheme="majorEastAsia" w:hAnsiTheme="majorEastAsia" w:cs="ＭＳ ゴシック" w:hint="eastAsia"/>
          <w:color w:val="FF0000"/>
          <w:kern w:val="0"/>
        </w:rPr>
        <w:t>（検査員の指定）</w:t>
      </w:r>
    </w:p>
    <w:p w:rsidR="003552E4" w:rsidRPr="006A0914" w:rsidRDefault="003552E4" w:rsidP="00BA5C39">
      <w:pPr>
        <w:overflowPunct w:val="0"/>
        <w:ind w:left="260" w:hangingChars="105" w:hanging="260"/>
        <w:textAlignment w:val="baseline"/>
        <w:rPr>
          <w:rFonts w:hAnsi="ＭＳ 明朝" w:cs="ＭＳ ゴシック"/>
          <w:color w:val="FF0000"/>
          <w:kern w:val="0"/>
        </w:rPr>
      </w:pPr>
      <w:r w:rsidRPr="006A0914">
        <w:rPr>
          <w:rFonts w:asciiTheme="majorEastAsia" w:eastAsiaTheme="majorEastAsia" w:hAnsiTheme="majorEastAsia" w:cs="ＭＳ ゴシック" w:hint="eastAsia"/>
          <w:color w:val="FF0000"/>
          <w:kern w:val="0"/>
        </w:rPr>
        <w:t>第５条</w:t>
      </w:r>
      <w:r w:rsidR="00A53D05">
        <w:rPr>
          <w:rFonts w:hAnsi="ＭＳ 明朝" w:cs="ＭＳ ゴシック" w:hint="eastAsia"/>
          <w:color w:val="FF0000"/>
          <w:kern w:val="0"/>
        </w:rPr>
        <w:t xml:space="preserve">　決裁権者は、完成検査、中間検査又は</w:t>
      </w:r>
      <w:r w:rsidRPr="006A0914">
        <w:rPr>
          <w:rFonts w:hAnsi="ＭＳ 明朝" w:cs="ＭＳ ゴシック" w:hint="eastAsia"/>
          <w:color w:val="FF0000"/>
          <w:kern w:val="0"/>
        </w:rPr>
        <w:t>部分</w:t>
      </w:r>
      <w:r w:rsidR="00A53D05">
        <w:rPr>
          <w:rFonts w:hAnsi="ＭＳ 明朝" w:cs="ＭＳ ゴシック" w:hint="eastAsia"/>
          <w:color w:val="FF0000"/>
          <w:kern w:val="0"/>
        </w:rPr>
        <w:t>払</w:t>
      </w:r>
      <w:r w:rsidRPr="006A0914">
        <w:rPr>
          <w:rFonts w:hAnsi="ＭＳ 明朝" w:cs="ＭＳ ゴシック" w:hint="eastAsia"/>
          <w:color w:val="FF0000"/>
          <w:kern w:val="0"/>
        </w:rPr>
        <w:t>検査を行うに</w:t>
      </w:r>
      <w:r w:rsidR="00356A19" w:rsidRPr="006A0914">
        <w:rPr>
          <w:rFonts w:hAnsi="ＭＳ 明朝" w:cs="ＭＳ ゴシック" w:hint="eastAsia"/>
          <w:color w:val="FF0000"/>
          <w:kern w:val="0"/>
        </w:rPr>
        <w:t>当たって</w:t>
      </w:r>
      <w:r w:rsidRPr="006A0914">
        <w:rPr>
          <w:rFonts w:hAnsi="ＭＳ 明朝" w:cs="ＭＳ ゴシック" w:hint="eastAsia"/>
          <w:color w:val="FF0000"/>
          <w:kern w:val="0"/>
        </w:rPr>
        <w:t>は、</w:t>
      </w:r>
      <w:r w:rsidR="006A0914" w:rsidRPr="006A0914">
        <w:rPr>
          <w:rFonts w:hAnsi="ＭＳ 明朝" w:cs="ＭＳ ゴシック" w:hint="eastAsia"/>
          <w:color w:val="FF0000"/>
          <w:kern w:val="0"/>
        </w:rPr>
        <w:t>支出負担行為決議書</w:t>
      </w:r>
      <w:r w:rsidR="007A7787" w:rsidRPr="006A0914">
        <w:rPr>
          <w:rFonts w:hAnsi="ＭＳ 明朝" w:cs="ＭＳ ゴシック" w:hint="eastAsia"/>
          <w:color w:val="FF0000"/>
          <w:kern w:val="0"/>
        </w:rPr>
        <w:t>により</w:t>
      </w:r>
      <w:r w:rsidRPr="006A0914">
        <w:rPr>
          <w:rFonts w:hAnsi="ＭＳ 明朝" w:cs="ＭＳ ゴシック" w:hint="eastAsia"/>
          <w:color w:val="FF0000"/>
          <w:kern w:val="0"/>
        </w:rPr>
        <w:t>検査員を指定するものとする。</w:t>
      </w:r>
    </w:p>
    <w:p w:rsidR="002B069B" w:rsidRDefault="007A7787" w:rsidP="00BB2D71">
      <w:pPr>
        <w:overflowPunct w:val="0"/>
        <w:ind w:left="260" w:hangingChars="105" w:hanging="260"/>
        <w:textAlignment w:val="baseline"/>
        <w:rPr>
          <w:rFonts w:hAnsi="ＭＳ 明朝" w:cs="ＭＳ ゴシック"/>
          <w:color w:val="FF0000"/>
          <w:kern w:val="0"/>
        </w:rPr>
      </w:pPr>
      <w:r w:rsidRPr="006A0914">
        <w:rPr>
          <w:rFonts w:hAnsi="ＭＳ 明朝" w:cs="ＭＳ ゴシック" w:hint="eastAsia"/>
          <w:color w:val="FF0000"/>
          <w:kern w:val="0"/>
        </w:rPr>
        <w:t xml:space="preserve">　　なお、工事検査員の検査対</w:t>
      </w:r>
      <w:r w:rsidRPr="00BB2D71">
        <w:rPr>
          <w:rFonts w:hAnsi="ＭＳ 明朝" w:cs="ＭＳ ゴシック" w:hint="eastAsia"/>
          <w:color w:val="FF0000"/>
          <w:kern w:val="0"/>
        </w:rPr>
        <w:t>象工事については、</w:t>
      </w:r>
      <w:r w:rsidR="006A0914" w:rsidRPr="00BB2D71">
        <w:rPr>
          <w:rFonts w:hAnsi="ＭＳ 明朝" w:cs="ＭＳ ゴシック" w:hint="eastAsia"/>
          <w:color w:val="FF0000"/>
          <w:kern w:val="0"/>
        </w:rPr>
        <w:t>「</w:t>
      </w:r>
      <w:bookmarkStart w:id="0" w:name="_GoBack"/>
      <w:bookmarkEnd w:id="0"/>
      <w:r w:rsidR="006A0914" w:rsidRPr="00BB2D71">
        <w:rPr>
          <w:rFonts w:hAnsi="ＭＳ 明朝" w:cs="ＭＳ ゴシック" w:hint="eastAsia"/>
          <w:color w:val="FF0000"/>
          <w:kern w:val="0"/>
        </w:rPr>
        <w:t>工事検査要綱に基づく工事検査員」と</w:t>
      </w:r>
      <w:r w:rsidR="008F58AB" w:rsidRPr="00BB2D71">
        <w:rPr>
          <w:rFonts w:hAnsi="ＭＳ 明朝" w:cs="ＭＳ ゴシック" w:hint="eastAsia"/>
          <w:color w:val="FF0000"/>
          <w:kern w:val="0"/>
        </w:rPr>
        <w:t>指定</w:t>
      </w:r>
      <w:r w:rsidR="006A0914" w:rsidRPr="00BB2D71">
        <w:rPr>
          <w:rFonts w:hAnsi="ＭＳ 明朝" w:cs="ＭＳ ゴシック" w:hint="eastAsia"/>
          <w:color w:val="FF0000"/>
          <w:kern w:val="0"/>
        </w:rPr>
        <w:t>する</w:t>
      </w:r>
      <w:r w:rsidR="00731AD3" w:rsidRPr="00BB2D71">
        <w:rPr>
          <w:rFonts w:hAnsi="ＭＳ 明朝" w:cs="ＭＳ ゴシック" w:hint="eastAsia"/>
          <w:color w:val="FF0000"/>
          <w:kern w:val="0"/>
        </w:rPr>
        <w:t>ことにより、</w:t>
      </w:r>
      <w:r w:rsidR="00BB2D71" w:rsidRPr="00BB2D71">
        <w:rPr>
          <w:rFonts w:hAnsi="ＭＳ 明朝" w:cs="ＭＳ ゴシック" w:hint="eastAsia"/>
          <w:color w:val="FF0000"/>
          <w:kern w:val="0"/>
        </w:rPr>
        <w:t>埼玉県財務規則第89条第１項（病院局にあっては埼玉県病院事業財務規程第128条第１項、下水道局にあっては埼玉県流域下水道事業財務規程第164条第１項）</w:t>
      </w:r>
      <w:r w:rsidR="002B069B">
        <w:rPr>
          <w:rFonts w:hAnsi="ＭＳ 明朝" w:cs="ＭＳ ゴシック" w:hint="eastAsia"/>
          <w:color w:val="FF0000"/>
          <w:kern w:val="0"/>
        </w:rPr>
        <w:t>に規定する検査を行う職員として指定したとみなすものとする。</w:t>
      </w:r>
    </w:p>
    <w:p w:rsidR="006A0914" w:rsidRPr="006A0914" w:rsidRDefault="006A0914" w:rsidP="00335439">
      <w:pPr>
        <w:overflowPunct w:val="0"/>
        <w:ind w:left="260" w:hangingChars="105" w:hanging="260"/>
        <w:textAlignment w:val="baseline"/>
        <w:rPr>
          <w:rFonts w:hAnsi="ＭＳ 明朝" w:cs="ＭＳ ゴシック"/>
          <w:color w:val="FF0000"/>
          <w:kern w:val="0"/>
        </w:rPr>
      </w:pPr>
      <w:r>
        <w:rPr>
          <w:rFonts w:hAnsi="ＭＳ 明朝" w:cs="ＭＳ ゴシック" w:hint="eastAsia"/>
          <w:color w:val="FF0000"/>
          <w:kern w:val="0"/>
        </w:rPr>
        <w:t>２　検査員の変更等が生じた場合は、検査員指定書により検査員を指定するものとする。</w:t>
      </w:r>
    </w:p>
    <w:p w:rsidR="003552E4" w:rsidRPr="00731AD3" w:rsidRDefault="003552E4" w:rsidP="00BA5C39">
      <w:pPr>
        <w:overflowPunct w:val="0"/>
        <w:ind w:left="260" w:hangingChars="105" w:hanging="260"/>
        <w:textAlignment w:val="baseline"/>
        <w:rPr>
          <w:rFonts w:hAnsi="ＭＳ 明朝" w:cs="ＭＳ ゴシック"/>
          <w:kern w:val="0"/>
        </w:rPr>
      </w:pPr>
    </w:p>
    <w:p w:rsidR="0043335C" w:rsidRPr="001C257D" w:rsidRDefault="0043335C" w:rsidP="0043335C">
      <w:pPr>
        <w:overflowPunct w:val="0"/>
        <w:ind w:leftChars="100" w:left="260" w:hangingChars="5" w:hanging="12"/>
        <w:textAlignment w:val="baseline"/>
        <w:rPr>
          <w:rFonts w:ascii="ＭＳ ゴシック" w:eastAsia="ＭＳ ゴシック" w:hAnsi="ＭＳ ゴシック" w:cs="ＭＳ ゴシック"/>
          <w:kern w:val="0"/>
        </w:rPr>
      </w:pPr>
      <w:r w:rsidRPr="001C257D">
        <w:rPr>
          <w:rFonts w:ascii="ＭＳ ゴシック" w:eastAsia="ＭＳ ゴシック" w:hAnsi="ＭＳ ゴシック" w:cs="ＭＳ ゴシック" w:hint="eastAsia"/>
          <w:kern w:val="0"/>
        </w:rPr>
        <w:t>（検査員の</w:t>
      </w:r>
      <w:r w:rsidRPr="0043335C">
        <w:rPr>
          <w:rFonts w:ascii="ＭＳ ゴシック" w:eastAsia="ＭＳ ゴシック" w:hAnsi="ＭＳ ゴシック" w:cs="ＭＳ ゴシック" w:hint="eastAsia"/>
          <w:kern w:val="0"/>
        </w:rPr>
        <w:t>検査手続</w:t>
      </w:r>
      <w:r w:rsidRPr="001C257D">
        <w:rPr>
          <w:rFonts w:ascii="ＭＳ ゴシック" w:eastAsia="ＭＳ ゴシック" w:hAnsi="ＭＳ ゴシック" w:cs="ＭＳ ゴシック" w:hint="eastAsia"/>
          <w:kern w:val="0"/>
        </w:rPr>
        <w:t>）</w:t>
      </w:r>
    </w:p>
    <w:p w:rsidR="0043335C" w:rsidRPr="00335439" w:rsidRDefault="0043335C" w:rsidP="00335439">
      <w:pPr>
        <w:overflowPunct w:val="0"/>
        <w:ind w:left="260" w:hangingChars="105" w:hanging="260"/>
        <w:textAlignment w:val="baseline"/>
        <w:rPr>
          <w:rFonts w:hAnsi="ＭＳ 明朝"/>
          <w:dstrike/>
          <w:color w:val="FF0000"/>
        </w:rPr>
      </w:pPr>
      <w:r w:rsidRPr="001C257D">
        <w:rPr>
          <w:rFonts w:ascii="ＭＳ ゴシック" w:eastAsia="ＭＳ ゴシック" w:hAnsi="ＭＳ ゴシック" w:cs="ＭＳ ゴシック" w:hint="eastAsia"/>
          <w:kern w:val="0"/>
        </w:rPr>
        <w:t>第</w:t>
      </w:r>
      <w:r w:rsidRPr="003552E4">
        <w:rPr>
          <w:rFonts w:ascii="ＭＳ ゴシック" w:eastAsia="ＭＳ ゴシック" w:hAnsi="ＭＳ ゴシック" w:cs="ＭＳ ゴシック" w:hint="eastAsia"/>
          <w:dstrike/>
          <w:color w:val="FF0000"/>
          <w:kern w:val="0"/>
        </w:rPr>
        <w:t>５</w:t>
      </w:r>
      <w:r w:rsidR="003552E4" w:rsidRPr="003552E4">
        <w:rPr>
          <w:rFonts w:ascii="ＭＳ ゴシック" w:eastAsia="ＭＳ ゴシック" w:hAnsi="ＭＳ ゴシック" w:cs="ＭＳ ゴシック" w:hint="eastAsia"/>
          <w:color w:val="FF0000"/>
          <w:kern w:val="0"/>
        </w:rPr>
        <w:t>６</w:t>
      </w:r>
      <w:r w:rsidRPr="001C257D">
        <w:rPr>
          <w:rFonts w:ascii="ＭＳ ゴシック" w:eastAsia="ＭＳ ゴシック" w:hAnsi="ＭＳ ゴシック" w:cs="ＭＳ ゴシック" w:hint="eastAsia"/>
          <w:kern w:val="0"/>
        </w:rPr>
        <w:t>条</w:t>
      </w:r>
      <w:r w:rsidRPr="001C257D">
        <w:rPr>
          <w:rFonts w:hAnsi="ＭＳ 明朝" w:cs="ＭＳ ゴシック" w:hint="eastAsia"/>
          <w:kern w:val="0"/>
        </w:rPr>
        <w:t xml:space="preserve">　</w:t>
      </w:r>
      <w:r w:rsidRPr="00943F18">
        <w:rPr>
          <w:rFonts w:hAnsi="ＭＳ 明朝" w:cs="ＭＳ ゴシック" w:hint="eastAsia"/>
          <w:kern w:val="0"/>
        </w:rPr>
        <w:t>発注課所長</w:t>
      </w:r>
      <w:r w:rsidRPr="001C257D">
        <w:rPr>
          <w:rFonts w:hAnsi="ＭＳ 明朝" w:cs="ＭＳ ゴシック" w:hint="eastAsia"/>
          <w:kern w:val="0"/>
        </w:rPr>
        <w:t>は、受注者から工事の工事完成通知書</w:t>
      </w:r>
      <w:r w:rsidRPr="000B5E12">
        <w:rPr>
          <w:rFonts w:hAnsi="ＭＳ 明朝" w:cs="ＭＳ ゴシック" w:hint="eastAsia"/>
          <w:dstrike/>
          <w:color w:val="FF0000"/>
          <w:kern w:val="0"/>
        </w:rPr>
        <w:t>又は</w:t>
      </w:r>
      <w:r w:rsidR="000B5E12" w:rsidRPr="000B5E12">
        <w:rPr>
          <w:rFonts w:hAnsi="ＭＳ 明朝" w:cs="ＭＳ ゴシック" w:hint="eastAsia"/>
          <w:color w:val="FF0000"/>
          <w:kern w:val="0"/>
        </w:rPr>
        <w:t>若しくは</w:t>
      </w:r>
      <w:r w:rsidRPr="001C257D">
        <w:rPr>
          <w:rFonts w:hAnsi="ＭＳ 明朝" w:cs="ＭＳ ゴシック" w:hint="eastAsia"/>
          <w:kern w:val="0"/>
        </w:rPr>
        <w:t>部分払検査請求書の提出があったとき</w:t>
      </w:r>
      <w:r w:rsidRPr="000B5E12">
        <w:rPr>
          <w:rFonts w:hAnsi="ＭＳ 明朝" w:cs="ＭＳ ゴシック" w:hint="eastAsia"/>
          <w:dstrike/>
          <w:color w:val="FF0000"/>
          <w:kern w:val="0"/>
        </w:rPr>
        <w:t>は</w:t>
      </w:r>
      <w:r w:rsidR="00E375DD" w:rsidRPr="00894F54">
        <w:rPr>
          <w:rFonts w:hAnsi="ＭＳ 明朝" w:cs="ＭＳ ゴシック" w:hint="eastAsia"/>
          <w:kern w:val="0"/>
        </w:rPr>
        <w:t>、</w:t>
      </w:r>
      <w:r w:rsidR="000B5E12" w:rsidRPr="000B5E12">
        <w:rPr>
          <w:rFonts w:hAnsi="ＭＳ 明朝" w:cs="ＭＳ ゴシック" w:hint="eastAsia"/>
          <w:color w:val="FF0000"/>
          <w:kern w:val="0"/>
        </w:rPr>
        <w:t>又は中間検査を必要と認めたときは</w:t>
      </w:r>
      <w:r w:rsidRPr="00894F54">
        <w:rPr>
          <w:rFonts w:hAnsi="ＭＳ 明朝" w:cs="ＭＳ ゴシック" w:hint="eastAsia"/>
          <w:color w:val="FF0000"/>
          <w:kern w:val="0"/>
        </w:rPr>
        <w:t>、</w:t>
      </w:r>
      <w:r w:rsidRPr="00311016">
        <w:rPr>
          <w:rFonts w:hAnsi="ＭＳ 明朝" w:cs="ＭＳ ゴシック" w:hint="eastAsia"/>
          <w:dstrike/>
          <w:color w:val="FF0000"/>
          <w:kern w:val="0"/>
        </w:rPr>
        <w:t>速やかに</w:t>
      </w:r>
      <w:r w:rsidRPr="001C257D">
        <w:rPr>
          <w:rFonts w:hAnsi="ＭＳ 明朝" w:cs="ＭＳ ゴシック" w:hint="eastAsia"/>
          <w:kern w:val="0"/>
        </w:rPr>
        <w:t>当該工事を確認の上、</w:t>
      </w:r>
      <w:r w:rsidRPr="00540DB9">
        <w:rPr>
          <w:rFonts w:hAnsi="ＭＳ 明朝" w:hint="eastAsia"/>
          <w:dstrike/>
          <w:color w:val="FF0000"/>
        </w:rPr>
        <w:t>様式第１号の工事完成検査請求書又は工事既成部分検査請求書を検査命令権者に提出しなければならない</w:t>
      </w:r>
      <w:r w:rsidR="003552E4" w:rsidRPr="00311016">
        <w:rPr>
          <w:rFonts w:hAnsi="ＭＳ 明朝" w:cs="ＭＳ ゴシック" w:hint="eastAsia"/>
          <w:dstrike/>
          <w:color w:val="FF0000"/>
          <w:kern w:val="0"/>
        </w:rPr>
        <w:t>。</w:t>
      </w:r>
    </w:p>
    <w:p w:rsidR="00A54056" w:rsidRPr="000B5E12" w:rsidRDefault="00A54056" w:rsidP="00335439">
      <w:pPr>
        <w:overflowPunct w:val="0"/>
        <w:ind w:left="260" w:hangingChars="105" w:hanging="260"/>
        <w:textAlignment w:val="baseline"/>
        <w:rPr>
          <w:rFonts w:hAnsi="ＭＳ 明朝" w:cs="ＭＳ ゴシック"/>
          <w:dstrike/>
          <w:color w:val="FF0000"/>
          <w:kern w:val="0"/>
        </w:rPr>
      </w:pPr>
      <w:r w:rsidRPr="000B5E12">
        <w:rPr>
          <w:rFonts w:hAnsi="ＭＳ 明朝" w:cs="ＭＳ ゴシック" w:hint="eastAsia"/>
          <w:dstrike/>
          <w:color w:val="FF0000"/>
          <w:kern w:val="0"/>
        </w:rPr>
        <w:t>２</w:t>
      </w:r>
      <w:r w:rsidRPr="00A54056">
        <w:rPr>
          <w:rFonts w:hAnsi="ＭＳ 明朝" w:cs="ＭＳ ゴシック" w:hint="eastAsia"/>
          <w:color w:val="FF0000"/>
          <w:kern w:val="0"/>
        </w:rPr>
        <w:t xml:space="preserve">　</w:t>
      </w:r>
      <w:r w:rsidRPr="000B5E12">
        <w:rPr>
          <w:rFonts w:hAnsi="ＭＳ 明朝" w:cs="ＭＳ ゴシック" w:hint="eastAsia"/>
          <w:dstrike/>
          <w:color w:val="FF0000"/>
          <w:kern w:val="0"/>
        </w:rPr>
        <w:t>発注課所長は、検査員による中間検査を必要と認めたときは</w:t>
      </w:r>
      <w:r w:rsidRPr="000B5E12">
        <w:rPr>
          <w:rFonts w:hAnsi="ＭＳ 明朝" w:hint="eastAsia"/>
          <w:dstrike/>
          <w:color w:val="FF0000"/>
        </w:rPr>
        <w:t>様式第１号の工事中間検査請求書を検査命令権者に提出しなければならない。</w:t>
      </w:r>
    </w:p>
    <w:p w:rsidR="0043335C" w:rsidRPr="00335439" w:rsidRDefault="0043335C" w:rsidP="00335439">
      <w:pPr>
        <w:overflowPunct w:val="0"/>
        <w:ind w:left="260" w:hangingChars="105" w:hanging="260"/>
        <w:textAlignment w:val="baseline"/>
        <w:rPr>
          <w:rFonts w:hAnsi="ＭＳ 明朝"/>
          <w:dstrike/>
          <w:color w:val="FF0000"/>
        </w:rPr>
      </w:pPr>
      <w:r w:rsidRPr="00F81154">
        <w:rPr>
          <w:rFonts w:hAnsi="ＭＳ 明朝" w:cs="ＭＳ ゴシック" w:hint="eastAsia"/>
          <w:dstrike/>
          <w:color w:val="FF0000"/>
          <w:kern w:val="0"/>
        </w:rPr>
        <w:lastRenderedPageBreak/>
        <w:t>３</w:t>
      </w:r>
      <w:r w:rsidRPr="00F81154">
        <w:rPr>
          <w:rFonts w:hAnsi="ＭＳ 明朝" w:cs="ＭＳ ゴシック" w:hint="eastAsia"/>
          <w:color w:val="FF0000"/>
          <w:kern w:val="0"/>
        </w:rPr>
        <w:t xml:space="preserve">　</w:t>
      </w:r>
      <w:r w:rsidRPr="00F81154">
        <w:rPr>
          <w:rFonts w:hAnsi="ＭＳ 明朝" w:hint="eastAsia"/>
          <w:dstrike/>
          <w:color w:val="FF0000"/>
        </w:rPr>
        <w:t>検査命令権者</w:t>
      </w:r>
      <w:r w:rsidRPr="00F81154">
        <w:rPr>
          <w:rFonts w:hAnsi="ＭＳ 明朝" w:cs="ＭＳ ゴシック" w:hint="eastAsia"/>
          <w:dstrike/>
          <w:color w:val="FF0000"/>
          <w:kern w:val="0"/>
        </w:rPr>
        <w:t>は、前二項の</w:t>
      </w:r>
      <w:r w:rsidRPr="00F81154">
        <w:rPr>
          <w:rFonts w:hAnsi="ＭＳ 明朝" w:hint="eastAsia"/>
          <w:dstrike/>
          <w:color w:val="FF0000"/>
        </w:rPr>
        <w:t>請求があった</w:t>
      </w:r>
      <w:r w:rsidRPr="00F81154">
        <w:rPr>
          <w:rFonts w:hAnsi="ＭＳ 明朝" w:cs="ＭＳ ゴシック" w:hint="eastAsia"/>
          <w:dstrike/>
          <w:color w:val="FF0000"/>
          <w:kern w:val="0"/>
        </w:rPr>
        <w:t>ときは速やかに</w:t>
      </w:r>
      <w:r w:rsidR="00F81154" w:rsidRPr="00F81154">
        <w:rPr>
          <w:rFonts w:hAnsi="ＭＳ 明朝" w:hint="eastAsia"/>
          <w:color w:val="FF0000"/>
        </w:rPr>
        <w:t>前条</w:t>
      </w:r>
      <w:r w:rsidR="00F81154">
        <w:rPr>
          <w:rFonts w:hAnsi="ＭＳ 明朝" w:hint="eastAsia"/>
          <w:color w:val="FF0000"/>
        </w:rPr>
        <w:t>の指定を受けた</w:t>
      </w:r>
      <w:r w:rsidRPr="00F81154">
        <w:rPr>
          <w:rFonts w:hAnsi="ＭＳ 明朝" w:cs="ＭＳ ゴシック" w:hint="eastAsia"/>
          <w:kern w:val="0"/>
        </w:rPr>
        <w:t>検査員に工事の検査を行わせるものとする。</w:t>
      </w:r>
    </w:p>
    <w:p w:rsidR="0043335C" w:rsidRPr="00C76B23" w:rsidRDefault="0043335C" w:rsidP="0043335C">
      <w:pPr>
        <w:overflowPunct w:val="0"/>
        <w:ind w:left="260" w:hangingChars="105" w:hanging="260"/>
        <w:textAlignment w:val="baseline"/>
        <w:rPr>
          <w:rFonts w:hAnsi="ＭＳ 明朝" w:cs="ＭＳ ゴシック"/>
          <w:dstrike/>
          <w:color w:val="FF0000"/>
          <w:kern w:val="0"/>
        </w:rPr>
      </w:pPr>
      <w:r w:rsidRPr="00C76B23">
        <w:rPr>
          <w:rFonts w:hAnsi="ＭＳ 明朝" w:cs="ＭＳ ゴシック" w:hint="eastAsia"/>
          <w:dstrike/>
          <w:color w:val="FF0000"/>
          <w:kern w:val="0"/>
        </w:rPr>
        <w:t>４</w:t>
      </w:r>
      <w:r w:rsidRPr="00A54056">
        <w:rPr>
          <w:rFonts w:hAnsi="ＭＳ 明朝" w:cs="ＭＳ ゴシック" w:hint="eastAsia"/>
          <w:color w:val="FF0000"/>
          <w:kern w:val="0"/>
        </w:rPr>
        <w:t xml:space="preserve">　</w:t>
      </w:r>
      <w:r w:rsidRPr="00C76B23">
        <w:rPr>
          <w:rFonts w:hAnsi="ＭＳ 明朝" w:cs="ＭＳ ゴシック" w:hint="eastAsia"/>
          <w:dstrike/>
          <w:color w:val="FF0000"/>
          <w:kern w:val="0"/>
        </w:rPr>
        <w:t>前項</w:t>
      </w:r>
      <w:r w:rsidRPr="00C76B23">
        <w:rPr>
          <w:rFonts w:hAnsi="ＭＳ 明朝" w:hint="eastAsia"/>
          <w:dstrike/>
          <w:color w:val="FF0000"/>
        </w:rPr>
        <w:t>に</w:t>
      </w:r>
      <w:r w:rsidRPr="00C76B23">
        <w:rPr>
          <w:rFonts w:hAnsi="ＭＳ 明朝" w:cs="ＭＳ ゴシック" w:hint="eastAsia"/>
          <w:dstrike/>
          <w:color w:val="FF0000"/>
          <w:kern w:val="0"/>
        </w:rPr>
        <w:t>規定</w:t>
      </w:r>
      <w:r w:rsidRPr="00C76B23">
        <w:rPr>
          <w:rFonts w:hAnsi="ＭＳ 明朝" w:hint="eastAsia"/>
          <w:dstrike/>
          <w:color w:val="FF0000"/>
        </w:rPr>
        <w:t>する検査は様式第１号の工事検査命令書により行う</w:t>
      </w:r>
      <w:r w:rsidRPr="00C76B23">
        <w:rPr>
          <w:rFonts w:hAnsi="ＭＳ 明朝" w:cs="ＭＳ ゴシック" w:hint="eastAsia"/>
          <w:dstrike/>
          <w:color w:val="FF0000"/>
          <w:kern w:val="0"/>
        </w:rPr>
        <w:t>ものとする。</w:t>
      </w:r>
    </w:p>
    <w:p w:rsidR="00B31DD5" w:rsidRPr="003B4CB1" w:rsidRDefault="003B4CB1" w:rsidP="00335439">
      <w:pPr>
        <w:overflowPunct w:val="0"/>
        <w:ind w:left="248" w:hangingChars="100" w:hanging="248"/>
        <w:textAlignment w:val="baseline"/>
        <w:rPr>
          <w:rFonts w:hAnsi="ＭＳ 明朝" w:cs="ＭＳ ゴシック"/>
          <w:color w:val="FF0000"/>
          <w:kern w:val="0"/>
        </w:rPr>
      </w:pPr>
      <w:r w:rsidRPr="003B4CB1">
        <w:rPr>
          <w:rFonts w:hAnsi="ＭＳ 明朝" w:cs="ＭＳ ゴシック" w:hint="eastAsia"/>
          <w:color w:val="FF0000"/>
          <w:kern w:val="0"/>
        </w:rPr>
        <w:t>２　発注課所長は、工事検査員</w:t>
      </w:r>
      <w:r w:rsidR="00E47A8F">
        <w:rPr>
          <w:rFonts w:hAnsi="ＭＳ 明朝" w:cs="ＭＳ ゴシック" w:hint="eastAsia"/>
          <w:color w:val="FF0000"/>
          <w:kern w:val="0"/>
        </w:rPr>
        <w:t>が工事の検査を行う</w:t>
      </w:r>
      <w:r w:rsidRPr="003B4CB1">
        <w:rPr>
          <w:rFonts w:hAnsi="ＭＳ 明朝" w:cs="ＭＳ ゴシック" w:hint="eastAsia"/>
          <w:color w:val="FF0000"/>
          <w:kern w:val="0"/>
        </w:rPr>
        <w:t>工事については、事前に</w:t>
      </w:r>
      <w:r w:rsidR="00C21851">
        <w:rPr>
          <w:rFonts w:hAnsi="ＭＳ 明朝" w:cs="ＭＳ ゴシック" w:hint="eastAsia"/>
          <w:color w:val="FF0000"/>
          <w:kern w:val="0"/>
        </w:rPr>
        <w:t>工事検査請求書</w:t>
      </w:r>
      <w:r w:rsidR="009D7CB0">
        <w:rPr>
          <w:rFonts w:hAnsi="ＭＳ 明朝" w:cs="ＭＳ ゴシック" w:hint="eastAsia"/>
          <w:color w:val="FF0000"/>
          <w:kern w:val="0"/>
        </w:rPr>
        <w:t>により総合技術センターに工事の検査を請求</w:t>
      </w:r>
      <w:r w:rsidRPr="003B4CB1">
        <w:rPr>
          <w:rFonts w:hAnsi="ＭＳ 明朝" w:cs="ＭＳ ゴシック" w:hint="eastAsia"/>
          <w:color w:val="FF0000"/>
          <w:kern w:val="0"/>
        </w:rPr>
        <w:t>するものとする。</w:t>
      </w:r>
    </w:p>
    <w:p w:rsidR="003B4CB1" w:rsidRPr="001C257D" w:rsidRDefault="003B4CB1" w:rsidP="00A54056">
      <w:pPr>
        <w:overflowPunct w:val="0"/>
        <w:textAlignment w:val="baseline"/>
        <w:rPr>
          <w:rFonts w:hAnsi="ＭＳ 明朝" w:cs="ＭＳ ゴシック"/>
          <w:kern w:val="0"/>
        </w:rPr>
      </w:pPr>
    </w:p>
    <w:p w:rsidR="00BA5C39" w:rsidRPr="00C76B23" w:rsidRDefault="00BA5C39" w:rsidP="001C257D">
      <w:pPr>
        <w:overflowPunct w:val="0"/>
        <w:ind w:leftChars="100" w:left="260" w:hangingChars="5" w:hanging="12"/>
        <w:textAlignment w:val="baseline"/>
        <w:rPr>
          <w:rFonts w:ascii="ＭＳ ゴシック" w:eastAsia="ＭＳ ゴシック" w:hAnsi="ＭＳ ゴシック" w:cs="ＭＳ ゴシック"/>
          <w:dstrike/>
          <w:color w:val="FF0000"/>
          <w:kern w:val="0"/>
        </w:rPr>
      </w:pPr>
      <w:r w:rsidRPr="00C76B23">
        <w:rPr>
          <w:rFonts w:ascii="ＭＳ ゴシック" w:eastAsia="ＭＳ ゴシック" w:hAnsi="ＭＳ ゴシック" w:cs="ＭＳ ゴシック" w:hint="eastAsia"/>
          <w:dstrike/>
          <w:color w:val="FF0000"/>
          <w:kern w:val="0"/>
        </w:rPr>
        <w:t>（検査の通知）</w:t>
      </w:r>
    </w:p>
    <w:p w:rsidR="00BA5C39" w:rsidRPr="00335439" w:rsidRDefault="00BA5C39" w:rsidP="00335439">
      <w:pPr>
        <w:overflowPunct w:val="0"/>
        <w:ind w:left="260" w:hangingChars="105" w:hanging="260"/>
        <w:textAlignment w:val="baseline"/>
        <w:rPr>
          <w:rFonts w:hAnsi="ＭＳ 明朝" w:cs="ＭＳ ゴシック"/>
          <w:dstrike/>
          <w:color w:val="FF0000"/>
          <w:kern w:val="0"/>
        </w:rPr>
      </w:pPr>
      <w:r w:rsidRPr="00C76B23">
        <w:rPr>
          <w:rFonts w:ascii="ＭＳ ゴシック" w:eastAsia="ＭＳ ゴシック" w:hAnsi="ＭＳ ゴシック" w:cs="ＭＳ ゴシック" w:hint="eastAsia"/>
          <w:dstrike/>
          <w:color w:val="FF0000"/>
          <w:kern w:val="0"/>
        </w:rPr>
        <w:t>第６条</w:t>
      </w:r>
      <w:r w:rsidRPr="00C76B23">
        <w:rPr>
          <w:rFonts w:hAnsi="ＭＳ 明朝" w:cs="ＭＳ ゴシック" w:hint="eastAsia"/>
          <w:dstrike/>
          <w:color w:val="FF0000"/>
          <w:kern w:val="0"/>
        </w:rPr>
        <w:t xml:space="preserve">　</w:t>
      </w:r>
      <w:r w:rsidR="00DF2401" w:rsidRPr="00C76B23">
        <w:rPr>
          <w:rFonts w:hAnsi="ＭＳ 明朝" w:hint="eastAsia"/>
          <w:dstrike/>
          <w:color w:val="FF0000"/>
        </w:rPr>
        <w:t>検査員</w:t>
      </w:r>
      <w:r w:rsidRPr="00C76B23">
        <w:rPr>
          <w:rFonts w:hAnsi="ＭＳ 明朝" w:cs="ＭＳ ゴシック" w:hint="eastAsia"/>
          <w:dstrike/>
          <w:color w:val="FF0000"/>
          <w:kern w:val="0"/>
        </w:rPr>
        <w:t>は、工事について検査を実施しようとするときは、あらかじめ発注課所長に</w:t>
      </w:r>
      <w:r w:rsidR="00DF2401" w:rsidRPr="00C76B23">
        <w:rPr>
          <w:rFonts w:hAnsi="ＭＳ 明朝" w:hint="eastAsia"/>
          <w:dstrike/>
          <w:color w:val="FF0000"/>
        </w:rPr>
        <w:t>、</w:t>
      </w:r>
      <w:r w:rsidRPr="00C76B23">
        <w:rPr>
          <w:rFonts w:hAnsi="ＭＳ 明朝" w:cs="ＭＳ ゴシック" w:hint="eastAsia"/>
          <w:dstrike/>
          <w:color w:val="FF0000"/>
          <w:kern w:val="0"/>
        </w:rPr>
        <w:t>その旨を通知するものとする。</w:t>
      </w:r>
    </w:p>
    <w:p w:rsidR="00BA5C39" w:rsidRPr="001C257D" w:rsidRDefault="00BA5C39" w:rsidP="00BA5C39">
      <w:pPr>
        <w:overflowPunct w:val="0"/>
        <w:ind w:left="260" w:hangingChars="105" w:hanging="260"/>
        <w:textAlignment w:val="baseline"/>
        <w:rPr>
          <w:rFonts w:hAnsi="ＭＳ 明朝" w:cs="ＭＳ ゴシック"/>
          <w:kern w:val="0"/>
        </w:rPr>
      </w:pPr>
    </w:p>
    <w:p w:rsidR="00BA5C39" w:rsidRPr="001C257D" w:rsidRDefault="00BA5C39" w:rsidP="001C257D">
      <w:pPr>
        <w:overflowPunct w:val="0"/>
        <w:ind w:leftChars="100" w:left="260" w:hangingChars="5" w:hanging="12"/>
        <w:textAlignment w:val="baseline"/>
        <w:rPr>
          <w:rFonts w:ascii="ＭＳ ゴシック" w:eastAsia="ＭＳ ゴシック" w:hAnsi="ＭＳ ゴシック" w:cs="ＭＳ ゴシック"/>
          <w:kern w:val="0"/>
        </w:rPr>
      </w:pPr>
      <w:r w:rsidRPr="001C257D">
        <w:rPr>
          <w:rFonts w:ascii="ＭＳ ゴシック" w:eastAsia="ＭＳ ゴシック" w:hAnsi="ＭＳ ゴシック" w:cs="ＭＳ ゴシック" w:hint="eastAsia"/>
          <w:kern w:val="0"/>
        </w:rPr>
        <w:t>（</w:t>
      </w:r>
      <w:r w:rsidRPr="00311016">
        <w:rPr>
          <w:rFonts w:ascii="ＭＳ ゴシック" w:eastAsia="ＭＳ ゴシック" w:hAnsi="ＭＳ ゴシック" w:cs="ＭＳ ゴシック" w:hint="eastAsia"/>
          <w:dstrike/>
          <w:color w:val="FF0000"/>
          <w:kern w:val="0"/>
        </w:rPr>
        <w:t>契約に違反する</w:t>
      </w:r>
      <w:r w:rsidR="0034706E">
        <w:rPr>
          <w:rFonts w:ascii="ＭＳ ゴシック" w:eastAsia="ＭＳ ゴシック" w:hAnsi="ＭＳ ゴシック" w:cs="ＭＳ ゴシック" w:hint="eastAsia"/>
          <w:color w:val="FF0000"/>
          <w:kern w:val="0"/>
        </w:rPr>
        <w:t>工事の履行</w:t>
      </w:r>
      <w:r w:rsidR="00311016" w:rsidRPr="00EA78C9">
        <w:rPr>
          <w:rFonts w:ascii="ＭＳ ゴシック" w:eastAsia="ＭＳ ゴシック" w:hAnsi="ＭＳ ゴシック" w:cs="ＭＳ ゴシック" w:hint="eastAsia"/>
          <w:color w:val="FF0000"/>
          <w:kern w:val="0"/>
        </w:rPr>
        <w:t>を確認できない</w:t>
      </w:r>
      <w:r w:rsidRPr="001C257D">
        <w:rPr>
          <w:rFonts w:ascii="ＭＳ ゴシック" w:eastAsia="ＭＳ ゴシック" w:hAnsi="ＭＳ ゴシック" w:cs="ＭＳ ゴシック" w:hint="eastAsia"/>
          <w:kern w:val="0"/>
        </w:rPr>
        <w:t>場合の措置）</w:t>
      </w:r>
    </w:p>
    <w:p w:rsidR="00BA5C39" w:rsidRPr="00335439" w:rsidRDefault="00BA5C39" w:rsidP="00335439">
      <w:pPr>
        <w:overflowPunct w:val="0"/>
        <w:ind w:left="260" w:hangingChars="105" w:hanging="260"/>
        <w:textAlignment w:val="baseline"/>
        <w:rPr>
          <w:rFonts w:hAnsi="ＭＳ 明朝" w:cs="ＭＳ ゴシック"/>
          <w:dstrike/>
          <w:color w:val="FF0000"/>
          <w:kern w:val="0"/>
        </w:rPr>
      </w:pPr>
      <w:r w:rsidRPr="001C257D">
        <w:rPr>
          <w:rFonts w:ascii="ＭＳ ゴシック" w:eastAsia="ＭＳ ゴシック" w:hAnsi="ＭＳ ゴシック" w:cs="ＭＳ ゴシック" w:hint="eastAsia"/>
          <w:kern w:val="0"/>
        </w:rPr>
        <w:t>第</w:t>
      </w:r>
      <w:r w:rsidR="00684C65">
        <w:rPr>
          <w:rFonts w:ascii="ＭＳ ゴシック" w:eastAsia="ＭＳ ゴシック" w:hAnsi="ＭＳ ゴシック" w:cs="ＭＳ ゴシック" w:hint="eastAsia"/>
          <w:kern w:val="0"/>
        </w:rPr>
        <w:t>７</w:t>
      </w:r>
      <w:r w:rsidRPr="001C257D">
        <w:rPr>
          <w:rFonts w:ascii="ＭＳ ゴシック" w:eastAsia="ＭＳ ゴシック" w:hAnsi="ＭＳ ゴシック" w:cs="ＭＳ ゴシック" w:hint="eastAsia"/>
          <w:kern w:val="0"/>
        </w:rPr>
        <w:t>条</w:t>
      </w:r>
      <w:r w:rsidRPr="001C257D">
        <w:rPr>
          <w:rFonts w:hAnsi="ＭＳ 明朝" w:cs="ＭＳ ゴシック" w:hint="eastAsia"/>
          <w:kern w:val="0"/>
        </w:rPr>
        <w:t xml:space="preserve">　</w:t>
      </w:r>
      <w:r w:rsidRPr="00AC5082">
        <w:rPr>
          <w:rFonts w:hAnsi="ＭＳ 明朝" w:cs="ＭＳ ゴシック" w:hint="eastAsia"/>
          <w:dstrike/>
          <w:color w:val="FF0000"/>
          <w:kern w:val="0"/>
        </w:rPr>
        <w:t>発注課所長は、検査員が契約条項に違反する事実があると認めたときは、直ちに受注者に対し期日を指定して手直しを請求しなければならない。</w:t>
      </w:r>
    </w:p>
    <w:p w:rsidR="00BA5C39" w:rsidRPr="00335439" w:rsidRDefault="00BA5C39" w:rsidP="00335439">
      <w:pPr>
        <w:overflowPunct w:val="0"/>
        <w:ind w:left="260" w:hangingChars="105" w:hanging="260"/>
        <w:textAlignment w:val="baseline"/>
        <w:rPr>
          <w:rFonts w:hAnsi="ＭＳ 明朝" w:cs="ＭＳ ゴシック"/>
          <w:dstrike/>
          <w:color w:val="FF0000"/>
          <w:kern w:val="0"/>
        </w:rPr>
      </w:pPr>
      <w:r w:rsidRPr="00AC5082">
        <w:rPr>
          <w:rFonts w:hAnsi="ＭＳ 明朝" w:cs="ＭＳ ゴシック" w:hint="eastAsia"/>
          <w:dstrike/>
          <w:color w:val="FF0000"/>
          <w:kern w:val="0"/>
        </w:rPr>
        <w:t>２</w:t>
      </w:r>
      <w:r w:rsidRPr="001C257D">
        <w:rPr>
          <w:rFonts w:hAnsi="ＭＳ 明朝" w:cs="ＭＳ ゴシック" w:hint="eastAsia"/>
          <w:kern w:val="0"/>
        </w:rPr>
        <w:t xml:space="preserve">　検査員は、</w:t>
      </w:r>
      <w:r w:rsidRPr="00AC5082">
        <w:rPr>
          <w:rFonts w:hAnsi="ＭＳ 明朝" w:cs="ＭＳ ゴシック" w:hint="eastAsia"/>
          <w:dstrike/>
          <w:color w:val="FF0000"/>
          <w:kern w:val="0"/>
        </w:rPr>
        <w:t>前項の</w:t>
      </w:r>
      <w:r w:rsidRPr="00311016">
        <w:rPr>
          <w:rFonts w:hAnsi="ＭＳ 明朝" w:cs="ＭＳ ゴシック" w:hint="eastAsia"/>
          <w:dstrike/>
          <w:color w:val="FF0000"/>
          <w:kern w:val="0"/>
        </w:rPr>
        <w:t>違反の事実が重大である</w:t>
      </w:r>
      <w:r w:rsidR="00311016" w:rsidRPr="00311016">
        <w:rPr>
          <w:rFonts w:hAnsi="ＭＳ 明朝" w:cs="ＭＳ ゴシック" w:hint="eastAsia"/>
          <w:color w:val="FF0000"/>
          <w:kern w:val="0"/>
        </w:rPr>
        <w:t>設計</w:t>
      </w:r>
      <w:r w:rsidR="00311016">
        <w:rPr>
          <w:rFonts w:hAnsi="ＭＳ 明朝" w:cs="ＭＳ ゴシック" w:hint="eastAsia"/>
          <w:color w:val="FF0000"/>
          <w:kern w:val="0"/>
        </w:rPr>
        <w:t>図書に定めるところによ</w:t>
      </w:r>
      <w:r w:rsidR="0034706E">
        <w:rPr>
          <w:rFonts w:hAnsi="ＭＳ 明朝" w:cs="ＭＳ ゴシック" w:hint="eastAsia"/>
          <w:color w:val="FF0000"/>
          <w:kern w:val="0"/>
        </w:rPr>
        <w:t>り工事の履行</w:t>
      </w:r>
      <w:r w:rsidR="00EA78C9">
        <w:rPr>
          <w:rFonts w:hAnsi="ＭＳ 明朝" w:cs="ＭＳ ゴシック" w:hint="eastAsia"/>
          <w:color w:val="FF0000"/>
          <w:kern w:val="0"/>
        </w:rPr>
        <w:t>を確認できない</w:t>
      </w:r>
      <w:r w:rsidRPr="001C257D">
        <w:rPr>
          <w:rFonts w:hAnsi="ＭＳ 明朝" w:cs="ＭＳ ゴシック" w:hint="eastAsia"/>
          <w:kern w:val="0"/>
        </w:rPr>
        <w:t>と認めるものについては、</w:t>
      </w:r>
      <w:r w:rsidRPr="000B127D">
        <w:rPr>
          <w:rFonts w:hAnsi="ＭＳ 明朝" w:cs="ＭＳ ゴシック" w:hint="eastAsia"/>
          <w:dstrike/>
          <w:color w:val="FF0000"/>
          <w:kern w:val="0"/>
        </w:rPr>
        <w:t>様式第２号の</w:t>
      </w:r>
      <w:r w:rsidRPr="001C257D">
        <w:rPr>
          <w:rFonts w:hAnsi="ＭＳ 明朝" w:cs="ＭＳ ゴシック" w:hint="eastAsia"/>
          <w:kern w:val="0"/>
        </w:rPr>
        <w:t>工事手直し指示書により</w:t>
      </w:r>
      <w:r w:rsidR="003D66C1" w:rsidRPr="003D66C1">
        <w:rPr>
          <w:rFonts w:hAnsi="ＭＳ 明朝" w:cs="ＭＳ ゴシック" w:hint="eastAsia"/>
          <w:kern w:val="0"/>
        </w:rPr>
        <w:t>発注課所長</w:t>
      </w:r>
      <w:r w:rsidRPr="001C257D">
        <w:rPr>
          <w:rFonts w:hAnsi="ＭＳ 明朝" w:cs="ＭＳ ゴシック" w:hint="eastAsia"/>
          <w:kern w:val="0"/>
        </w:rPr>
        <w:t>に手直しを指示しなければならない。</w:t>
      </w:r>
    </w:p>
    <w:p w:rsidR="00BA5C39" w:rsidRPr="001C257D" w:rsidRDefault="00BA5C39" w:rsidP="00335439">
      <w:pPr>
        <w:overflowPunct w:val="0"/>
        <w:ind w:left="260" w:hangingChars="105" w:hanging="260"/>
        <w:textAlignment w:val="baseline"/>
        <w:rPr>
          <w:rFonts w:hAnsi="ＭＳ 明朝" w:cs="ＭＳ ゴシック"/>
          <w:kern w:val="0"/>
        </w:rPr>
      </w:pPr>
      <w:r w:rsidRPr="00AC5082">
        <w:rPr>
          <w:rFonts w:hAnsi="ＭＳ 明朝" w:cs="ＭＳ ゴシック" w:hint="eastAsia"/>
          <w:dstrike/>
          <w:color w:val="FF0000"/>
          <w:kern w:val="0"/>
        </w:rPr>
        <w:t>３</w:t>
      </w:r>
      <w:r w:rsidR="00AC5082" w:rsidRPr="00AC5082">
        <w:rPr>
          <w:rFonts w:hAnsi="ＭＳ 明朝" w:cs="ＭＳ ゴシック" w:hint="eastAsia"/>
          <w:color w:val="FF0000"/>
          <w:kern w:val="0"/>
        </w:rPr>
        <w:t>２</w:t>
      </w:r>
      <w:r w:rsidRPr="001C257D">
        <w:rPr>
          <w:rFonts w:hAnsi="ＭＳ 明朝" w:cs="ＭＳ ゴシック" w:hint="eastAsia"/>
          <w:kern w:val="0"/>
        </w:rPr>
        <w:t xml:space="preserve">　</w:t>
      </w:r>
      <w:r w:rsidR="003D66C1" w:rsidRPr="003D66C1">
        <w:rPr>
          <w:rFonts w:hAnsi="ＭＳ 明朝" w:cs="ＭＳ ゴシック" w:hint="eastAsia"/>
          <w:kern w:val="0"/>
        </w:rPr>
        <w:t>発注課所長</w:t>
      </w:r>
      <w:r w:rsidRPr="001C257D">
        <w:rPr>
          <w:rFonts w:hAnsi="ＭＳ 明朝" w:cs="ＭＳ ゴシック" w:hint="eastAsia"/>
          <w:kern w:val="0"/>
        </w:rPr>
        <w:t>は、検査員から工事手直し指示書を受理したときは、直ちに受注者に対し、期日を指定して手直しを請求</w:t>
      </w:r>
      <w:r w:rsidRPr="00C76B23">
        <w:rPr>
          <w:rFonts w:hAnsi="ＭＳ 明朝" w:cs="ＭＳ ゴシック" w:hint="eastAsia"/>
          <w:dstrike/>
          <w:color w:val="FF0000"/>
          <w:kern w:val="0"/>
        </w:rPr>
        <w:t>するとともに、その旨を検査命令権者に報告</w:t>
      </w:r>
      <w:r w:rsidRPr="001C257D">
        <w:rPr>
          <w:rFonts w:hAnsi="ＭＳ 明朝" w:cs="ＭＳ ゴシック" w:hint="eastAsia"/>
          <w:kern w:val="0"/>
        </w:rPr>
        <w:t>しなければならない。</w:t>
      </w:r>
    </w:p>
    <w:p w:rsidR="00BA5C39" w:rsidRPr="00335439" w:rsidRDefault="00BA5C39" w:rsidP="00335439">
      <w:pPr>
        <w:overflowPunct w:val="0"/>
        <w:ind w:left="260" w:hangingChars="105" w:hanging="260"/>
        <w:textAlignment w:val="baseline"/>
        <w:rPr>
          <w:rFonts w:hAnsi="ＭＳ 明朝" w:cs="ＭＳ ゴシック"/>
          <w:dstrike/>
          <w:color w:val="FF0000"/>
          <w:kern w:val="0"/>
        </w:rPr>
      </w:pPr>
      <w:r w:rsidRPr="00A44D36">
        <w:rPr>
          <w:rFonts w:hAnsi="ＭＳ 明朝" w:cs="ＭＳ ゴシック" w:hint="eastAsia"/>
          <w:dstrike/>
          <w:color w:val="FF0000"/>
          <w:kern w:val="0"/>
        </w:rPr>
        <w:t>４</w:t>
      </w:r>
      <w:r w:rsidR="00A44D36" w:rsidRPr="00A44D36">
        <w:rPr>
          <w:rFonts w:hAnsi="ＭＳ 明朝" w:cs="ＭＳ ゴシック" w:hint="eastAsia"/>
          <w:color w:val="FF0000"/>
          <w:kern w:val="0"/>
        </w:rPr>
        <w:t>３</w:t>
      </w:r>
      <w:r w:rsidRPr="001C257D">
        <w:rPr>
          <w:rFonts w:hAnsi="ＭＳ 明朝" w:cs="ＭＳ ゴシック" w:hint="eastAsia"/>
          <w:kern w:val="0"/>
        </w:rPr>
        <w:t xml:space="preserve">　</w:t>
      </w:r>
      <w:r w:rsidR="003D66C1" w:rsidRPr="003D66C1">
        <w:rPr>
          <w:rFonts w:hAnsi="ＭＳ 明朝" w:cs="ＭＳ ゴシック" w:hint="eastAsia"/>
          <w:kern w:val="0"/>
        </w:rPr>
        <w:t>発注課所長</w:t>
      </w:r>
      <w:r w:rsidRPr="001C257D">
        <w:rPr>
          <w:rFonts w:hAnsi="ＭＳ 明朝" w:cs="ＭＳ ゴシック" w:hint="eastAsia"/>
          <w:kern w:val="0"/>
        </w:rPr>
        <w:t>は、</w:t>
      </w:r>
      <w:r w:rsidRPr="00AC5082">
        <w:rPr>
          <w:rFonts w:hAnsi="ＭＳ 明朝" w:cs="ＭＳ ゴシック" w:hint="eastAsia"/>
          <w:dstrike/>
          <w:color w:val="FF0000"/>
          <w:kern w:val="0"/>
        </w:rPr>
        <w:t>第１項による手直しが完了したときは口頭で、第２</w:t>
      </w:r>
      <w:r w:rsidR="00AC5082" w:rsidRPr="00AC5082">
        <w:rPr>
          <w:rFonts w:hAnsi="ＭＳ 明朝" w:cs="ＭＳ ゴシック" w:hint="eastAsia"/>
          <w:color w:val="FF0000"/>
          <w:kern w:val="0"/>
        </w:rPr>
        <w:t>前</w:t>
      </w:r>
      <w:r w:rsidRPr="001C257D">
        <w:rPr>
          <w:rFonts w:hAnsi="ＭＳ 明朝" w:cs="ＭＳ ゴシック" w:hint="eastAsia"/>
          <w:kern w:val="0"/>
        </w:rPr>
        <w:t>項による手直しが完了したときは</w:t>
      </w:r>
      <w:r w:rsidRPr="000B127D">
        <w:rPr>
          <w:rFonts w:hAnsi="ＭＳ 明朝" w:cs="ＭＳ ゴシック" w:hint="eastAsia"/>
          <w:dstrike/>
          <w:color w:val="FF0000"/>
          <w:kern w:val="0"/>
        </w:rPr>
        <w:t>様式第２号の</w:t>
      </w:r>
      <w:r w:rsidRPr="001C257D">
        <w:rPr>
          <w:rFonts w:hAnsi="ＭＳ 明朝" w:cs="ＭＳ ゴシック" w:hint="eastAsia"/>
          <w:kern w:val="0"/>
        </w:rPr>
        <w:t>工事手直し報告書により、検査員に手直しが完了した旨を報告しなければならない。</w:t>
      </w:r>
    </w:p>
    <w:p w:rsidR="00BA5C39" w:rsidRPr="001C257D" w:rsidRDefault="00BA5C39" w:rsidP="00335439">
      <w:pPr>
        <w:overflowPunct w:val="0"/>
        <w:ind w:left="260" w:hangingChars="105" w:hanging="260"/>
        <w:textAlignment w:val="baseline"/>
        <w:rPr>
          <w:rFonts w:hAnsi="ＭＳ 明朝" w:cs="ＭＳ ゴシック"/>
          <w:kern w:val="0"/>
        </w:rPr>
      </w:pPr>
      <w:r w:rsidRPr="00A44D36">
        <w:rPr>
          <w:rFonts w:hAnsi="ＭＳ 明朝" w:cs="ＭＳ ゴシック" w:hint="eastAsia"/>
          <w:dstrike/>
          <w:color w:val="FF0000"/>
          <w:kern w:val="0"/>
        </w:rPr>
        <w:t>５</w:t>
      </w:r>
      <w:r w:rsidR="00A44D36" w:rsidRPr="00A44D36">
        <w:rPr>
          <w:rFonts w:hAnsi="ＭＳ 明朝" w:cs="ＭＳ ゴシック" w:hint="eastAsia"/>
          <w:color w:val="FF0000"/>
          <w:kern w:val="0"/>
        </w:rPr>
        <w:t>４</w:t>
      </w:r>
      <w:r w:rsidRPr="001C257D">
        <w:rPr>
          <w:rFonts w:hAnsi="ＭＳ 明朝" w:cs="ＭＳ ゴシック" w:hint="eastAsia"/>
          <w:kern w:val="0"/>
        </w:rPr>
        <w:t xml:space="preserve">　検査員は、前項の規定による手直しが完了した旨の報告を受けたときは、当該手直し部分の検査を行わなければならない。</w:t>
      </w:r>
      <w:r w:rsidRPr="00731AD3">
        <w:rPr>
          <w:rFonts w:hAnsi="ＭＳ 明朝" w:cs="ＭＳ ゴシック" w:hint="eastAsia"/>
          <w:dstrike/>
          <w:color w:val="FF0000"/>
          <w:kern w:val="0"/>
        </w:rPr>
        <w:t>ただし、検査員が軽易な手直しと認めたものであって、発注課所長からその完了を確認した旨の報告を受けたときは、この限りでない。</w:t>
      </w:r>
    </w:p>
    <w:p w:rsidR="00BA5C39" w:rsidRPr="001C257D" w:rsidRDefault="00BA5C39" w:rsidP="00BA5C39">
      <w:pPr>
        <w:overflowPunct w:val="0"/>
        <w:ind w:left="260" w:hangingChars="105" w:hanging="260"/>
        <w:textAlignment w:val="baseline"/>
        <w:rPr>
          <w:rFonts w:hAnsi="ＭＳ 明朝" w:cs="ＭＳ ゴシック"/>
          <w:kern w:val="0"/>
        </w:rPr>
      </w:pPr>
    </w:p>
    <w:p w:rsidR="00BA5C39" w:rsidRPr="001C257D" w:rsidRDefault="00BA5C39" w:rsidP="001C257D">
      <w:pPr>
        <w:overflowPunct w:val="0"/>
        <w:ind w:leftChars="100" w:left="260" w:hangingChars="5" w:hanging="12"/>
        <w:textAlignment w:val="baseline"/>
        <w:rPr>
          <w:rFonts w:ascii="ＭＳ ゴシック" w:eastAsia="ＭＳ ゴシック" w:hAnsi="ＭＳ ゴシック" w:cs="ＭＳ ゴシック"/>
          <w:kern w:val="0"/>
        </w:rPr>
      </w:pPr>
      <w:r w:rsidRPr="001C257D">
        <w:rPr>
          <w:rFonts w:ascii="ＭＳ ゴシック" w:eastAsia="ＭＳ ゴシック" w:hAnsi="ＭＳ ゴシック" w:cs="ＭＳ ゴシック" w:hint="eastAsia"/>
          <w:kern w:val="0"/>
        </w:rPr>
        <w:t>（検査結果の報告</w:t>
      </w:r>
      <w:r w:rsidR="00446E47" w:rsidRPr="00B71612">
        <w:rPr>
          <w:rFonts w:hAnsi="ＭＳ 明朝" w:hint="eastAsia"/>
          <w:dstrike/>
          <w:color w:val="FF0000"/>
        </w:rPr>
        <w:t>及び検査調書の発行</w:t>
      </w:r>
      <w:r w:rsidRPr="001C257D">
        <w:rPr>
          <w:rFonts w:ascii="ＭＳ ゴシック" w:eastAsia="ＭＳ ゴシック" w:hAnsi="ＭＳ ゴシック" w:cs="ＭＳ ゴシック" w:hint="eastAsia"/>
          <w:kern w:val="0"/>
        </w:rPr>
        <w:t>）</w:t>
      </w:r>
    </w:p>
    <w:p w:rsidR="00BA5C39" w:rsidRPr="00335439" w:rsidRDefault="00BA5C39" w:rsidP="00335439">
      <w:pPr>
        <w:overflowPunct w:val="0"/>
        <w:ind w:left="260" w:hangingChars="105" w:hanging="260"/>
        <w:textAlignment w:val="baseline"/>
        <w:rPr>
          <w:rFonts w:hAnsi="ＭＳ 明朝" w:cs="ＭＳ ゴシック"/>
          <w:dstrike/>
          <w:color w:val="FF0000"/>
          <w:kern w:val="0"/>
        </w:rPr>
      </w:pPr>
      <w:r w:rsidRPr="001C257D">
        <w:rPr>
          <w:rFonts w:ascii="ＭＳ ゴシック" w:eastAsia="ＭＳ ゴシック" w:hAnsi="ＭＳ ゴシック" w:cs="ＭＳ ゴシック" w:hint="eastAsia"/>
          <w:kern w:val="0"/>
        </w:rPr>
        <w:t>第</w:t>
      </w:r>
      <w:r w:rsidR="00684C65">
        <w:rPr>
          <w:rFonts w:ascii="ＭＳ ゴシック" w:eastAsia="ＭＳ ゴシック" w:hAnsi="ＭＳ ゴシック" w:cs="ＭＳ ゴシック" w:hint="eastAsia"/>
          <w:kern w:val="0"/>
        </w:rPr>
        <w:t>８</w:t>
      </w:r>
      <w:r w:rsidRPr="001C257D">
        <w:rPr>
          <w:rFonts w:ascii="ＭＳ ゴシック" w:eastAsia="ＭＳ ゴシック" w:hAnsi="ＭＳ ゴシック" w:cs="ＭＳ ゴシック" w:hint="eastAsia"/>
          <w:kern w:val="0"/>
        </w:rPr>
        <w:t>条</w:t>
      </w:r>
      <w:r w:rsidRPr="001C257D">
        <w:rPr>
          <w:rFonts w:hAnsi="ＭＳ 明朝" w:cs="ＭＳ ゴシック" w:hint="eastAsia"/>
          <w:kern w:val="0"/>
        </w:rPr>
        <w:t xml:space="preserve">　</w:t>
      </w:r>
      <w:r w:rsidRPr="003D66C1">
        <w:rPr>
          <w:rFonts w:hAnsi="ＭＳ 明朝" w:cs="ＭＳ ゴシック" w:hint="eastAsia"/>
          <w:dstrike/>
          <w:color w:val="FF0000"/>
          <w:kern w:val="0"/>
        </w:rPr>
        <w:t>検査員は、完成検査、中間検査又は既成部分検査を終了したときは、これらの結果を様式第</w:t>
      </w:r>
      <w:r w:rsidR="00446E47" w:rsidRPr="003D66C1">
        <w:rPr>
          <w:rFonts w:hAnsi="ＭＳ 明朝" w:hint="eastAsia"/>
          <w:dstrike/>
          <w:color w:val="FF0000"/>
        </w:rPr>
        <w:t>３</w:t>
      </w:r>
      <w:r w:rsidRPr="003D66C1">
        <w:rPr>
          <w:rFonts w:hAnsi="ＭＳ 明朝" w:cs="ＭＳ ゴシック" w:hint="eastAsia"/>
          <w:dstrike/>
          <w:color w:val="FF0000"/>
          <w:kern w:val="0"/>
        </w:rPr>
        <w:t>号の工事検査報告書により、検査命令権者に復命しなければならない。</w:t>
      </w:r>
    </w:p>
    <w:p w:rsidR="00BA5C39" w:rsidRPr="001C257D" w:rsidRDefault="00BA5C39" w:rsidP="00335439">
      <w:pPr>
        <w:overflowPunct w:val="0"/>
        <w:ind w:left="260" w:hangingChars="105" w:hanging="260"/>
        <w:textAlignment w:val="baseline"/>
        <w:rPr>
          <w:rFonts w:hAnsi="ＭＳ 明朝" w:cs="ＭＳ ゴシック"/>
          <w:kern w:val="0"/>
        </w:rPr>
      </w:pPr>
      <w:r w:rsidRPr="0055436B">
        <w:rPr>
          <w:rFonts w:hAnsi="ＭＳ 明朝" w:cs="ＭＳ ゴシック" w:hint="eastAsia"/>
          <w:dstrike/>
          <w:color w:val="FF0000"/>
          <w:kern w:val="0"/>
        </w:rPr>
        <w:t>２</w:t>
      </w:r>
      <w:r w:rsidRPr="001C257D">
        <w:rPr>
          <w:rFonts w:hAnsi="ＭＳ 明朝" w:cs="ＭＳ ゴシック" w:hint="eastAsia"/>
          <w:kern w:val="0"/>
        </w:rPr>
        <w:t xml:space="preserve">　検査員は、</w:t>
      </w:r>
      <w:r w:rsidR="003D66C1" w:rsidRPr="003D66C1">
        <w:rPr>
          <w:rFonts w:hAnsi="ＭＳ 明朝" w:cs="ＭＳ ゴシック" w:hint="eastAsia"/>
          <w:color w:val="FF0000"/>
          <w:kern w:val="0"/>
        </w:rPr>
        <w:t>中間検査、</w:t>
      </w:r>
      <w:r w:rsidRPr="001C257D">
        <w:rPr>
          <w:rFonts w:hAnsi="ＭＳ 明朝" w:cs="ＭＳ ゴシック" w:hint="eastAsia"/>
          <w:kern w:val="0"/>
        </w:rPr>
        <w:t>完成検査又は</w:t>
      </w:r>
      <w:r w:rsidRPr="00A53D05">
        <w:rPr>
          <w:rFonts w:hAnsi="ＭＳ 明朝" w:cs="ＭＳ ゴシック" w:hint="eastAsia"/>
          <w:dstrike/>
          <w:color w:val="FF0000"/>
          <w:kern w:val="0"/>
        </w:rPr>
        <w:t>既成</w:t>
      </w:r>
      <w:r w:rsidRPr="001C257D">
        <w:rPr>
          <w:rFonts w:hAnsi="ＭＳ 明朝" w:cs="ＭＳ ゴシック" w:hint="eastAsia"/>
          <w:kern w:val="0"/>
        </w:rPr>
        <w:t>部分</w:t>
      </w:r>
      <w:r w:rsidR="00A53D05" w:rsidRPr="00A53D05">
        <w:rPr>
          <w:rFonts w:hAnsi="ＭＳ 明朝" w:cs="ＭＳ ゴシック" w:hint="eastAsia"/>
          <w:color w:val="FF0000"/>
          <w:kern w:val="0"/>
        </w:rPr>
        <w:t>払</w:t>
      </w:r>
      <w:r w:rsidRPr="001C257D">
        <w:rPr>
          <w:rFonts w:hAnsi="ＭＳ 明朝" w:cs="ＭＳ ゴシック" w:hint="eastAsia"/>
          <w:kern w:val="0"/>
        </w:rPr>
        <w:t>検査の結果について当該工事を適正と認めたときは、</w:t>
      </w:r>
      <w:r w:rsidRPr="00AE705F">
        <w:rPr>
          <w:rFonts w:hAnsi="ＭＳ 明朝" w:cs="ＭＳ ゴシック" w:hint="eastAsia"/>
          <w:dstrike/>
          <w:color w:val="FF0000"/>
          <w:kern w:val="0"/>
        </w:rPr>
        <w:t>様式第</w:t>
      </w:r>
      <w:r w:rsidR="00446E47" w:rsidRPr="00AE705F">
        <w:rPr>
          <w:rFonts w:hAnsi="ＭＳ 明朝" w:hint="eastAsia"/>
          <w:dstrike/>
          <w:color w:val="FF0000"/>
        </w:rPr>
        <w:t>４</w:t>
      </w:r>
      <w:r w:rsidRPr="00AE705F">
        <w:rPr>
          <w:rFonts w:hAnsi="ＭＳ 明朝" w:cs="ＭＳ ゴシック" w:hint="eastAsia"/>
          <w:dstrike/>
          <w:color w:val="FF0000"/>
          <w:kern w:val="0"/>
        </w:rPr>
        <w:t>号の</w:t>
      </w:r>
      <w:r w:rsidRPr="001C257D">
        <w:rPr>
          <w:rFonts w:hAnsi="ＭＳ 明朝" w:cs="ＭＳ ゴシック" w:hint="eastAsia"/>
          <w:kern w:val="0"/>
        </w:rPr>
        <w:t>工事検査調書又は</w:t>
      </w:r>
      <w:r w:rsidRPr="000B127D">
        <w:rPr>
          <w:rFonts w:hAnsi="ＭＳ 明朝" w:cs="ＭＳ ゴシック" w:hint="eastAsia"/>
          <w:dstrike/>
          <w:color w:val="FF0000"/>
          <w:kern w:val="0"/>
        </w:rPr>
        <w:t>様式第５号の</w:t>
      </w:r>
      <w:r w:rsidRPr="001C257D">
        <w:rPr>
          <w:rFonts w:hAnsi="ＭＳ 明朝" w:cs="ＭＳ ゴシック" w:hint="eastAsia"/>
          <w:kern w:val="0"/>
        </w:rPr>
        <w:t>工事既</w:t>
      </w:r>
      <w:r w:rsidRPr="00A53D05">
        <w:rPr>
          <w:rFonts w:hAnsi="ＭＳ 明朝" w:cs="ＭＳ ゴシック" w:hint="eastAsia"/>
          <w:dstrike/>
          <w:color w:val="FF0000"/>
          <w:kern w:val="0"/>
        </w:rPr>
        <w:t>成</w:t>
      </w:r>
      <w:r w:rsidR="00A53D05" w:rsidRPr="00A53D05">
        <w:rPr>
          <w:rFonts w:hAnsi="ＭＳ 明朝" w:cs="ＭＳ ゴシック" w:hint="eastAsia"/>
          <w:color w:val="FF0000"/>
          <w:kern w:val="0"/>
        </w:rPr>
        <w:t>済</w:t>
      </w:r>
      <w:r w:rsidRPr="001C257D">
        <w:rPr>
          <w:rFonts w:hAnsi="ＭＳ 明朝" w:cs="ＭＳ ゴシック" w:hint="eastAsia"/>
          <w:kern w:val="0"/>
        </w:rPr>
        <w:t>部分認</w:t>
      </w:r>
      <w:r w:rsidRPr="001C257D">
        <w:rPr>
          <w:rFonts w:hAnsi="ＭＳ 明朝" w:cs="ＭＳ ゴシック" w:hint="eastAsia"/>
          <w:kern w:val="0"/>
        </w:rPr>
        <w:lastRenderedPageBreak/>
        <w:t>定調書</w:t>
      </w:r>
      <w:r w:rsidR="00446E47" w:rsidRPr="00B71612">
        <w:rPr>
          <w:rFonts w:hAnsi="ＭＳ 明朝" w:hint="eastAsia"/>
          <w:dstrike/>
          <w:color w:val="FF0000"/>
        </w:rPr>
        <w:t>を発注課所長に発行</w:t>
      </w:r>
      <w:r w:rsidR="00446E47" w:rsidRPr="00C67EC2">
        <w:rPr>
          <w:rFonts w:hAnsi="ＭＳ 明朝" w:hint="eastAsia"/>
          <w:color w:val="FF0000"/>
        </w:rPr>
        <w:t>により</w:t>
      </w:r>
      <w:r w:rsidR="00446E47" w:rsidRPr="005D3492">
        <w:rPr>
          <w:rFonts w:hAnsi="ＭＳ 明朝" w:hint="eastAsia"/>
          <w:color w:val="0070C0"/>
        </w:rPr>
        <w:t>、</w:t>
      </w:r>
      <w:r w:rsidR="00446E47" w:rsidRPr="00A349BD">
        <w:rPr>
          <w:rFonts w:hAnsi="ＭＳ 明朝" w:hint="eastAsia"/>
          <w:color w:val="FF0000"/>
        </w:rPr>
        <w:t>決裁権者に報告</w:t>
      </w:r>
      <w:r w:rsidRPr="001C257D">
        <w:rPr>
          <w:rFonts w:hAnsi="ＭＳ 明朝" w:cs="ＭＳ ゴシック" w:hint="eastAsia"/>
          <w:kern w:val="0"/>
        </w:rPr>
        <w:t>しなければならない。</w:t>
      </w:r>
    </w:p>
    <w:p w:rsidR="00BA5C39" w:rsidRPr="001C257D" w:rsidRDefault="00BA5C39" w:rsidP="00BA5C39">
      <w:pPr>
        <w:overflowPunct w:val="0"/>
        <w:ind w:left="260" w:hangingChars="105" w:hanging="260"/>
        <w:textAlignment w:val="baseline"/>
        <w:rPr>
          <w:rFonts w:hAnsi="ＭＳ 明朝" w:cs="ＭＳ ゴシック"/>
          <w:kern w:val="0"/>
        </w:rPr>
      </w:pPr>
      <w:r w:rsidRPr="0055436B">
        <w:rPr>
          <w:rFonts w:hAnsi="ＭＳ 明朝" w:cs="ＭＳ ゴシック" w:hint="eastAsia"/>
          <w:dstrike/>
          <w:color w:val="FF0000"/>
          <w:kern w:val="0"/>
        </w:rPr>
        <w:t>３</w:t>
      </w:r>
      <w:r w:rsidRPr="001C257D">
        <w:rPr>
          <w:rFonts w:hAnsi="ＭＳ 明朝" w:cs="ＭＳ ゴシック" w:hint="eastAsia"/>
          <w:kern w:val="0"/>
        </w:rPr>
        <w:t xml:space="preserve">　</w:t>
      </w:r>
      <w:r w:rsidRPr="0088210F">
        <w:rPr>
          <w:rFonts w:hAnsi="ＭＳ 明朝" w:cs="ＭＳ ゴシック" w:hint="eastAsia"/>
          <w:dstrike/>
          <w:color w:val="FF0000"/>
          <w:kern w:val="0"/>
        </w:rPr>
        <w:t>発注課所長は、前項の調書を受理したときは、埼玉県建設工事請負契約約款（下水道局にあっては埼玉県流域下水道事業建設工事請負契約約款）の定めにより当該工事を適正と認めた旨を受注者に通知するものとする。</w:t>
      </w:r>
    </w:p>
    <w:p w:rsidR="00BA5C39" w:rsidRPr="001C257D" w:rsidRDefault="00BA5C39" w:rsidP="00BA5C39">
      <w:pPr>
        <w:overflowPunct w:val="0"/>
        <w:ind w:left="260" w:hangingChars="105" w:hanging="260"/>
        <w:textAlignment w:val="baseline"/>
        <w:rPr>
          <w:rFonts w:hAnsi="ＭＳ 明朝" w:cs="ＭＳ ゴシック"/>
          <w:kern w:val="0"/>
        </w:rPr>
      </w:pPr>
    </w:p>
    <w:p w:rsidR="00BA5C39" w:rsidRPr="001C257D" w:rsidRDefault="00BA5C39" w:rsidP="001C257D">
      <w:pPr>
        <w:overflowPunct w:val="0"/>
        <w:ind w:leftChars="100" w:left="260" w:hangingChars="5" w:hanging="12"/>
        <w:textAlignment w:val="baseline"/>
        <w:rPr>
          <w:rFonts w:ascii="ＭＳ ゴシック" w:eastAsia="ＭＳ ゴシック" w:hAnsi="ＭＳ ゴシック" w:cs="ＭＳ ゴシック"/>
          <w:kern w:val="0"/>
        </w:rPr>
      </w:pPr>
      <w:r w:rsidRPr="001C257D">
        <w:rPr>
          <w:rFonts w:ascii="ＭＳ ゴシック" w:eastAsia="ＭＳ ゴシック" w:hAnsi="ＭＳ ゴシック" w:cs="ＭＳ ゴシック" w:hint="eastAsia"/>
          <w:kern w:val="0"/>
        </w:rPr>
        <w:t>（その他）</w:t>
      </w:r>
    </w:p>
    <w:p w:rsidR="00DF0CDE" w:rsidRPr="001C257D" w:rsidRDefault="00BA5C39" w:rsidP="00335439">
      <w:pPr>
        <w:overflowPunct w:val="0"/>
        <w:ind w:left="260" w:hangingChars="105" w:hanging="260"/>
        <w:textAlignment w:val="baseline"/>
        <w:rPr>
          <w:rFonts w:hAnsi="ＭＳ 明朝" w:cs="ＭＳ ゴシック"/>
          <w:kern w:val="0"/>
        </w:rPr>
      </w:pPr>
      <w:r w:rsidRPr="001C257D">
        <w:rPr>
          <w:rFonts w:ascii="ＭＳ ゴシック" w:eastAsia="ＭＳ ゴシック" w:hAnsi="ＭＳ ゴシック" w:cs="ＭＳ ゴシック" w:hint="eastAsia"/>
          <w:kern w:val="0"/>
        </w:rPr>
        <w:t>第</w:t>
      </w:r>
      <w:r w:rsidR="00684C65">
        <w:rPr>
          <w:rFonts w:ascii="ＭＳ ゴシック" w:eastAsia="ＭＳ ゴシック" w:hAnsi="ＭＳ ゴシック" w:cs="ＭＳ ゴシック" w:hint="eastAsia"/>
          <w:kern w:val="0"/>
        </w:rPr>
        <w:t>９</w:t>
      </w:r>
      <w:r w:rsidRPr="001C257D">
        <w:rPr>
          <w:rFonts w:ascii="ＭＳ ゴシック" w:eastAsia="ＭＳ ゴシック" w:hAnsi="ＭＳ ゴシック" w:cs="ＭＳ ゴシック" w:hint="eastAsia"/>
          <w:kern w:val="0"/>
        </w:rPr>
        <w:t>条</w:t>
      </w:r>
      <w:r w:rsidRPr="001C257D">
        <w:rPr>
          <w:rFonts w:hAnsi="ＭＳ 明朝" w:cs="ＭＳ ゴシック" w:hint="eastAsia"/>
          <w:kern w:val="0"/>
        </w:rPr>
        <w:t xml:space="preserve">　この要綱に定めるもののほか、検査員の検査に関し必要な事項は農林部長、県土整備部長、都市整備部長</w:t>
      </w:r>
      <w:r w:rsidR="00E46220">
        <w:rPr>
          <w:rFonts w:hAnsi="ＭＳ 明朝" w:cs="ＭＳ ゴシック" w:hint="eastAsia"/>
          <w:color w:val="FF0000"/>
          <w:kern w:val="0"/>
        </w:rPr>
        <w:t>、病院局長</w:t>
      </w:r>
      <w:r w:rsidRPr="001C257D">
        <w:rPr>
          <w:rFonts w:hAnsi="ＭＳ 明朝" w:cs="ＭＳ ゴシック" w:hint="eastAsia"/>
          <w:kern w:val="0"/>
        </w:rPr>
        <w:t>及び下水道局長が協議して定める。</w:t>
      </w:r>
    </w:p>
    <w:p w:rsidR="00BA5C39" w:rsidRDefault="00BA5C39" w:rsidP="00BA5C39">
      <w:pPr>
        <w:overflowPunct w:val="0"/>
        <w:ind w:left="260" w:hangingChars="105" w:hanging="260"/>
        <w:textAlignment w:val="baseline"/>
        <w:rPr>
          <w:rFonts w:ascii="ＭＳ ゴシック" w:eastAsia="ＭＳ ゴシック" w:hAnsi="ＭＳ ゴシック" w:cs="ＭＳ ゴシック"/>
          <w:kern w:val="0"/>
        </w:rPr>
      </w:pPr>
    </w:p>
    <w:p w:rsidR="00E375DD" w:rsidRPr="00BA5C39" w:rsidRDefault="00E375DD" w:rsidP="004A27EC">
      <w:pPr>
        <w:overflowPunct w:val="0"/>
        <w:textAlignment w:val="baseline"/>
        <w:rPr>
          <w:rFonts w:hAnsi="ＭＳ 明朝"/>
          <w:spacing w:val="4"/>
          <w:kern w:val="0"/>
        </w:rPr>
      </w:pPr>
    </w:p>
    <w:p w:rsidR="00E74A3D" w:rsidRPr="003717BE" w:rsidRDefault="00E74A3D" w:rsidP="00224561">
      <w:pPr>
        <w:overflowPunct w:val="0"/>
        <w:jc w:val="center"/>
        <w:textAlignment w:val="baseline"/>
        <w:rPr>
          <w:rFonts w:ascii="ＭＳ ゴシック" w:eastAsia="ＭＳ ゴシック" w:hAnsi="ＭＳ ゴシック"/>
          <w:spacing w:val="4"/>
          <w:kern w:val="0"/>
        </w:rPr>
      </w:pPr>
      <w:r w:rsidRPr="003717BE">
        <w:rPr>
          <w:rFonts w:ascii="ＭＳ ゴシック" w:eastAsia="ＭＳ ゴシック" w:hAnsi="ＭＳ ゴシック" w:cs="ＭＳ ゴシック" w:hint="eastAsia"/>
          <w:kern w:val="0"/>
        </w:rPr>
        <w:t>別表１　工事検査員の検査対象工事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760"/>
        <w:gridCol w:w="1701"/>
        <w:gridCol w:w="1843"/>
      </w:tblGrid>
      <w:tr w:rsidR="00FF2F73" w:rsidRPr="003717BE" w:rsidTr="00224561">
        <w:trPr>
          <w:jc w:val="center"/>
        </w:trPr>
        <w:tc>
          <w:tcPr>
            <w:tcW w:w="1925" w:type="dxa"/>
            <w:vAlign w:val="center"/>
          </w:tcPr>
          <w:p w:rsidR="00FF2F73" w:rsidRPr="003717BE" w:rsidRDefault="00FF2F73" w:rsidP="00D54732">
            <w:pPr>
              <w:overflowPunct w:val="0"/>
              <w:jc w:val="center"/>
              <w:textAlignment w:val="baseline"/>
              <w:rPr>
                <w:rFonts w:hAnsi="ＭＳ 明朝" w:cs="ＭＳ 明朝"/>
                <w:kern w:val="0"/>
              </w:rPr>
            </w:pPr>
            <w:r w:rsidRPr="003717BE">
              <w:rPr>
                <w:rFonts w:hAnsi="ＭＳ 明朝" w:cs="ＭＳ 明朝" w:hint="eastAsia"/>
                <w:kern w:val="0"/>
              </w:rPr>
              <w:t>区分</w:t>
            </w:r>
          </w:p>
        </w:tc>
        <w:tc>
          <w:tcPr>
            <w:tcW w:w="1760" w:type="dxa"/>
            <w:vAlign w:val="center"/>
          </w:tcPr>
          <w:p w:rsidR="00FF2F73" w:rsidRPr="003717BE" w:rsidRDefault="00CE650B" w:rsidP="00D54732">
            <w:pPr>
              <w:overflowPunct w:val="0"/>
              <w:jc w:val="center"/>
              <w:textAlignment w:val="baseline"/>
              <w:rPr>
                <w:rFonts w:hAnsi="ＭＳ 明朝" w:cs="ＭＳ 明朝"/>
                <w:kern w:val="0"/>
              </w:rPr>
            </w:pPr>
            <w:r w:rsidRPr="003717BE">
              <w:rPr>
                <w:rFonts w:hAnsi="ＭＳ 明朝" w:cs="ＭＳ 明朝" w:hint="eastAsia"/>
                <w:kern w:val="0"/>
              </w:rPr>
              <w:t>完成検査</w:t>
            </w:r>
          </w:p>
        </w:tc>
        <w:tc>
          <w:tcPr>
            <w:tcW w:w="1701" w:type="dxa"/>
            <w:vAlign w:val="center"/>
          </w:tcPr>
          <w:p w:rsidR="00FF2F73" w:rsidRPr="003717BE" w:rsidRDefault="00CE650B" w:rsidP="00D54732">
            <w:pPr>
              <w:overflowPunct w:val="0"/>
              <w:jc w:val="center"/>
              <w:textAlignment w:val="baseline"/>
              <w:rPr>
                <w:rFonts w:hAnsi="ＭＳ 明朝" w:cs="ＭＳ 明朝"/>
                <w:kern w:val="0"/>
              </w:rPr>
            </w:pPr>
            <w:r w:rsidRPr="003717BE">
              <w:rPr>
                <w:rFonts w:hAnsi="ＭＳ 明朝" w:cs="ＭＳ 明朝" w:hint="eastAsia"/>
                <w:kern w:val="0"/>
              </w:rPr>
              <w:t>中間検査</w:t>
            </w:r>
          </w:p>
        </w:tc>
        <w:tc>
          <w:tcPr>
            <w:tcW w:w="1843" w:type="dxa"/>
            <w:vAlign w:val="center"/>
          </w:tcPr>
          <w:p w:rsidR="00FF2F73" w:rsidRPr="003717BE" w:rsidRDefault="00CE650B" w:rsidP="00D54732">
            <w:pPr>
              <w:overflowPunct w:val="0"/>
              <w:jc w:val="center"/>
              <w:textAlignment w:val="baseline"/>
              <w:rPr>
                <w:rFonts w:hAnsi="ＭＳ 明朝" w:cs="ＭＳ 明朝"/>
                <w:kern w:val="0"/>
              </w:rPr>
            </w:pPr>
            <w:r w:rsidRPr="00A53D05">
              <w:rPr>
                <w:rFonts w:hAnsi="ＭＳ 明朝" w:cs="ＭＳ 明朝" w:hint="eastAsia"/>
                <w:dstrike/>
                <w:color w:val="FF0000"/>
                <w:kern w:val="0"/>
              </w:rPr>
              <w:t>既成</w:t>
            </w:r>
            <w:r w:rsidRPr="003717BE">
              <w:rPr>
                <w:rFonts w:hAnsi="ＭＳ 明朝" w:cs="ＭＳ 明朝" w:hint="eastAsia"/>
                <w:kern w:val="0"/>
              </w:rPr>
              <w:t>部分</w:t>
            </w:r>
            <w:r w:rsidR="00A53D05" w:rsidRPr="00A53D05">
              <w:rPr>
                <w:rFonts w:hAnsi="ＭＳ 明朝" w:cs="ＭＳ 明朝" w:hint="eastAsia"/>
                <w:color w:val="FF0000"/>
                <w:kern w:val="0"/>
              </w:rPr>
              <w:t>払</w:t>
            </w:r>
            <w:r w:rsidRPr="003717BE">
              <w:rPr>
                <w:rFonts w:hAnsi="ＭＳ 明朝" w:cs="ＭＳ 明朝" w:hint="eastAsia"/>
                <w:kern w:val="0"/>
              </w:rPr>
              <w:t>検査</w:t>
            </w:r>
          </w:p>
        </w:tc>
      </w:tr>
      <w:tr w:rsidR="00FF2F73" w:rsidRPr="003717BE" w:rsidTr="00224561">
        <w:trPr>
          <w:jc w:val="center"/>
        </w:trPr>
        <w:tc>
          <w:tcPr>
            <w:tcW w:w="1925" w:type="dxa"/>
            <w:vAlign w:val="center"/>
          </w:tcPr>
          <w:p w:rsidR="00FF2F73" w:rsidRPr="003717BE" w:rsidRDefault="00FF2F73" w:rsidP="00D54732">
            <w:pPr>
              <w:overflowPunct w:val="0"/>
              <w:jc w:val="center"/>
              <w:textAlignment w:val="baseline"/>
              <w:rPr>
                <w:rFonts w:hAnsi="ＭＳ 明朝" w:cs="ＭＳ 明朝"/>
                <w:kern w:val="0"/>
              </w:rPr>
            </w:pPr>
            <w:r w:rsidRPr="003717BE">
              <w:rPr>
                <w:rFonts w:hAnsi="ＭＳ 明朝" w:cs="ＭＳ 明朝" w:hint="eastAsia"/>
                <w:kern w:val="0"/>
              </w:rPr>
              <w:t>農林工事</w:t>
            </w:r>
          </w:p>
        </w:tc>
        <w:tc>
          <w:tcPr>
            <w:tcW w:w="1760" w:type="dxa"/>
            <w:vAlign w:val="center"/>
          </w:tcPr>
          <w:p w:rsidR="00FF2F73" w:rsidRPr="003717BE" w:rsidRDefault="00CE650B" w:rsidP="00D54732">
            <w:pPr>
              <w:overflowPunct w:val="0"/>
              <w:jc w:val="center"/>
              <w:textAlignment w:val="baseline"/>
              <w:rPr>
                <w:rFonts w:hAnsi="ＭＳ 明朝" w:cs="ＭＳ 明朝"/>
                <w:kern w:val="0"/>
              </w:rPr>
            </w:pPr>
            <w:r w:rsidRPr="003717BE">
              <w:rPr>
                <w:rFonts w:hAnsi="ＭＳ 明朝" w:cs="ＭＳ 明朝" w:hint="eastAsia"/>
                <w:kern w:val="0"/>
              </w:rPr>
              <w:t>1,000万円</w:t>
            </w:r>
          </w:p>
        </w:tc>
        <w:tc>
          <w:tcPr>
            <w:tcW w:w="1701" w:type="dxa"/>
            <w:vAlign w:val="center"/>
          </w:tcPr>
          <w:p w:rsidR="00FF2F73" w:rsidRPr="003717BE" w:rsidRDefault="00CE650B" w:rsidP="00D54732">
            <w:pPr>
              <w:overflowPunct w:val="0"/>
              <w:jc w:val="center"/>
              <w:textAlignment w:val="baseline"/>
              <w:rPr>
                <w:rFonts w:hAnsi="ＭＳ 明朝" w:cs="ＭＳ 明朝"/>
                <w:kern w:val="0"/>
              </w:rPr>
            </w:pPr>
            <w:r w:rsidRPr="003717BE">
              <w:rPr>
                <w:rFonts w:hAnsi="ＭＳ 明朝" w:cs="ＭＳ 明朝" w:hint="eastAsia"/>
                <w:kern w:val="0"/>
              </w:rPr>
              <w:t>1,000万円</w:t>
            </w:r>
          </w:p>
        </w:tc>
        <w:tc>
          <w:tcPr>
            <w:tcW w:w="1843" w:type="dxa"/>
            <w:vAlign w:val="center"/>
          </w:tcPr>
          <w:p w:rsidR="00FF2F73" w:rsidRPr="003717BE" w:rsidRDefault="00CE650B" w:rsidP="00D54732">
            <w:pPr>
              <w:overflowPunct w:val="0"/>
              <w:jc w:val="center"/>
              <w:textAlignment w:val="baseline"/>
              <w:rPr>
                <w:rFonts w:hAnsi="ＭＳ 明朝" w:cs="ＭＳ 明朝"/>
                <w:kern w:val="0"/>
              </w:rPr>
            </w:pPr>
            <w:r w:rsidRPr="003717BE">
              <w:rPr>
                <w:rFonts w:hAnsi="ＭＳ 明朝" w:cs="ＭＳ 明朝" w:hint="eastAsia"/>
                <w:kern w:val="0"/>
              </w:rPr>
              <w:t>1億円</w:t>
            </w:r>
          </w:p>
        </w:tc>
      </w:tr>
      <w:tr w:rsidR="00FF2F73" w:rsidRPr="003717BE" w:rsidTr="00224561">
        <w:trPr>
          <w:jc w:val="center"/>
        </w:trPr>
        <w:tc>
          <w:tcPr>
            <w:tcW w:w="1925" w:type="dxa"/>
            <w:vAlign w:val="center"/>
          </w:tcPr>
          <w:p w:rsidR="00FF2F73" w:rsidRPr="003717BE" w:rsidRDefault="00FF2F73" w:rsidP="00D54732">
            <w:pPr>
              <w:overflowPunct w:val="0"/>
              <w:jc w:val="center"/>
              <w:textAlignment w:val="baseline"/>
              <w:rPr>
                <w:rFonts w:hAnsi="ＭＳ 明朝" w:cs="ＭＳ 明朝"/>
                <w:kern w:val="0"/>
              </w:rPr>
            </w:pPr>
            <w:r w:rsidRPr="003717BE">
              <w:rPr>
                <w:rFonts w:hAnsi="ＭＳ 明朝" w:cs="ＭＳ 明朝" w:hint="eastAsia"/>
                <w:kern w:val="0"/>
              </w:rPr>
              <w:t>土木工事</w:t>
            </w:r>
          </w:p>
        </w:tc>
        <w:tc>
          <w:tcPr>
            <w:tcW w:w="1760" w:type="dxa"/>
            <w:vAlign w:val="center"/>
          </w:tcPr>
          <w:p w:rsidR="00FF2F73" w:rsidRPr="003717BE" w:rsidRDefault="00CE650B" w:rsidP="00D54732">
            <w:pPr>
              <w:overflowPunct w:val="0"/>
              <w:jc w:val="center"/>
              <w:textAlignment w:val="baseline"/>
              <w:rPr>
                <w:rFonts w:hAnsi="ＭＳ 明朝" w:cs="ＭＳ 明朝"/>
                <w:kern w:val="0"/>
              </w:rPr>
            </w:pPr>
            <w:r w:rsidRPr="003717BE">
              <w:rPr>
                <w:rFonts w:hAnsi="ＭＳ 明朝" w:cs="ＭＳ 明朝" w:hint="eastAsia"/>
                <w:kern w:val="0"/>
              </w:rPr>
              <w:t>1,000万円</w:t>
            </w:r>
          </w:p>
        </w:tc>
        <w:tc>
          <w:tcPr>
            <w:tcW w:w="1701" w:type="dxa"/>
            <w:vAlign w:val="center"/>
          </w:tcPr>
          <w:p w:rsidR="00FF2F73" w:rsidRPr="003717BE" w:rsidRDefault="00CE650B" w:rsidP="00D54732">
            <w:pPr>
              <w:overflowPunct w:val="0"/>
              <w:jc w:val="center"/>
              <w:textAlignment w:val="baseline"/>
              <w:rPr>
                <w:rFonts w:hAnsi="ＭＳ 明朝" w:cs="ＭＳ 明朝"/>
                <w:kern w:val="0"/>
              </w:rPr>
            </w:pPr>
            <w:r w:rsidRPr="003717BE">
              <w:rPr>
                <w:rFonts w:hAnsi="ＭＳ 明朝" w:cs="ＭＳ 明朝" w:hint="eastAsia"/>
                <w:kern w:val="0"/>
              </w:rPr>
              <w:t>2,000万円</w:t>
            </w:r>
          </w:p>
        </w:tc>
        <w:tc>
          <w:tcPr>
            <w:tcW w:w="1843" w:type="dxa"/>
            <w:vAlign w:val="center"/>
          </w:tcPr>
          <w:p w:rsidR="00FF2F73" w:rsidRPr="003717BE" w:rsidRDefault="00CE650B" w:rsidP="00D54732">
            <w:pPr>
              <w:overflowPunct w:val="0"/>
              <w:jc w:val="center"/>
              <w:textAlignment w:val="baseline"/>
              <w:rPr>
                <w:rFonts w:hAnsi="ＭＳ 明朝" w:cs="ＭＳ 明朝"/>
                <w:kern w:val="0"/>
              </w:rPr>
            </w:pPr>
            <w:r w:rsidRPr="003717BE">
              <w:rPr>
                <w:rFonts w:hAnsi="ＭＳ 明朝" w:cs="ＭＳ 明朝" w:hint="eastAsia"/>
                <w:kern w:val="0"/>
              </w:rPr>
              <w:t>1億円</w:t>
            </w:r>
          </w:p>
        </w:tc>
      </w:tr>
      <w:tr w:rsidR="00FF2F73" w:rsidRPr="003717BE" w:rsidTr="00224561">
        <w:trPr>
          <w:jc w:val="center"/>
        </w:trPr>
        <w:tc>
          <w:tcPr>
            <w:tcW w:w="1925" w:type="dxa"/>
            <w:vAlign w:val="center"/>
          </w:tcPr>
          <w:p w:rsidR="00FF2F73" w:rsidRPr="003717BE" w:rsidRDefault="00FF2F73" w:rsidP="00D54732">
            <w:pPr>
              <w:overflowPunct w:val="0"/>
              <w:jc w:val="center"/>
              <w:textAlignment w:val="baseline"/>
              <w:rPr>
                <w:rFonts w:hAnsi="ＭＳ 明朝" w:cs="ＭＳ 明朝"/>
                <w:kern w:val="0"/>
              </w:rPr>
            </w:pPr>
            <w:r w:rsidRPr="003717BE">
              <w:rPr>
                <w:rFonts w:hAnsi="ＭＳ 明朝" w:cs="ＭＳ 明朝" w:hint="eastAsia"/>
                <w:kern w:val="0"/>
              </w:rPr>
              <w:t>建築工事</w:t>
            </w:r>
          </w:p>
        </w:tc>
        <w:tc>
          <w:tcPr>
            <w:tcW w:w="1760" w:type="dxa"/>
            <w:vAlign w:val="center"/>
          </w:tcPr>
          <w:p w:rsidR="00FF2F73" w:rsidRPr="003717BE" w:rsidRDefault="00CE650B" w:rsidP="00D54732">
            <w:pPr>
              <w:overflowPunct w:val="0"/>
              <w:jc w:val="center"/>
              <w:textAlignment w:val="baseline"/>
              <w:rPr>
                <w:rFonts w:hAnsi="ＭＳ 明朝" w:cs="ＭＳ 明朝"/>
                <w:kern w:val="0"/>
              </w:rPr>
            </w:pPr>
            <w:r w:rsidRPr="003717BE">
              <w:rPr>
                <w:rFonts w:hAnsi="ＭＳ 明朝" w:cs="ＭＳ 明朝" w:hint="eastAsia"/>
                <w:kern w:val="0"/>
              </w:rPr>
              <w:t>1,000万円</w:t>
            </w:r>
          </w:p>
        </w:tc>
        <w:tc>
          <w:tcPr>
            <w:tcW w:w="1701" w:type="dxa"/>
            <w:vAlign w:val="center"/>
          </w:tcPr>
          <w:p w:rsidR="00FF2F73" w:rsidRPr="003717BE" w:rsidRDefault="00CE650B" w:rsidP="00D54732">
            <w:pPr>
              <w:overflowPunct w:val="0"/>
              <w:jc w:val="center"/>
              <w:textAlignment w:val="baseline"/>
              <w:rPr>
                <w:rFonts w:hAnsi="ＭＳ 明朝" w:cs="ＭＳ 明朝"/>
                <w:kern w:val="0"/>
              </w:rPr>
            </w:pPr>
            <w:r w:rsidRPr="003717BE">
              <w:rPr>
                <w:rFonts w:hAnsi="ＭＳ 明朝" w:cs="ＭＳ 明朝" w:hint="eastAsia"/>
                <w:kern w:val="0"/>
              </w:rPr>
              <w:t>3,000万円</w:t>
            </w:r>
          </w:p>
        </w:tc>
        <w:tc>
          <w:tcPr>
            <w:tcW w:w="1843" w:type="dxa"/>
            <w:vAlign w:val="center"/>
          </w:tcPr>
          <w:p w:rsidR="00FF2F73" w:rsidRPr="003717BE" w:rsidRDefault="00CE650B" w:rsidP="00D54732">
            <w:pPr>
              <w:overflowPunct w:val="0"/>
              <w:jc w:val="center"/>
              <w:textAlignment w:val="baseline"/>
              <w:rPr>
                <w:rFonts w:hAnsi="ＭＳ 明朝" w:cs="ＭＳ 明朝"/>
                <w:kern w:val="0"/>
              </w:rPr>
            </w:pPr>
            <w:r w:rsidRPr="003717BE">
              <w:rPr>
                <w:rFonts w:hAnsi="ＭＳ 明朝" w:cs="ＭＳ 明朝" w:hint="eastAsia"/>
                <w:kern w:val="0"/>
              </w:rPr>
              <w:t>1億円</w:t>
            </w:r>
          </w:p>
        </w:tc>
      </w:tr>
      <w:tr w:rsidR="00FF2F73" w:rsidRPr="003717BE" w:rsidTr="00224561">
        <w:trPr>
          <w:jc w:val="center"/>
        </w:trPr>
        <w:tc>
          <w:tcPr>
            <w:tcW w:w="1925" w:type="dxa"/>
            <w:vAlign w:val="center"/>
          </w:tcPr>
          <w:p w:rsidR="00FF2F73" w:rsidRPr="003717BE" w:rsidRDefault="00FF2F73" w:rsidP="00D54732">
            <w:pPr>
              <w:overflowPunct w:val="0"/>
              <w:jc w:val="center"/>
              <w:textAlignment w:val="baseline"/>
              <w:rPr>
                <w:rFonts w:hAnsi="ＭＳ 明朝" w:cs="ＭＳ 明朝"/>
                <w:kern w:val="0"/>
              </w:rPr>
            </w:pPr>
            <w:r w:rsidRPr="003717BE">
              <w:rPr>
                <w:rFonts w:hAnsi="ＭＳ 明朝" w:cs="ＭＳ 明朝" w:hint="eastAsia"/>
                <w:kern w:val="0"/>
              </w:rPr>
              <w:t>設備工事</w:t>
            </w:r>
          </w:p>
        </w:tc>
        <w:tc>
          <w:tcPr>
            <w:tcW w:w="1760" w:type="dxa"/>
            <w:vAlign w:val="center"/>
          </w:tcPr>
          <w:p w:rsidR="00FF2F73" w:rsidRPr="003717BE" w:rsidRDefault="00BA5C39" w:rsidP="00D54732">
            <w:pPr>
              <w:overflowPunct w:val="0"/>
              <w:jc w:val="center"/>
              <w:textAlignment w:val="baseline"/>
              <w:rPr>
                <w:rFonts w:hAnsi="ＭＳ 明朝" w:cs="ＭＳ 明朝"/>
                <w:kern w:val="0"/>
              </w:rPr>
            </w:pPr>
            <w:r>
              <w:rPr>
                <w:rFonts w:hAnsi="ＭＳ 明朝" w:cs="ＭＳ 明朝" w:hint="eastAsia"/>
                <w:kern w:val="0"/>
              </w:rPr>
              <w:t xml:space="preserve">　</w:t>
            </w:r>
            <w:r w:rsidR="00CE650B" w:rsidRPr="003717BE">
              <w:rPr>
                <w:rFonts w:hAnsi="ＭＳ 明朝" w:cs="ＭＳ 明朝" w:hint="eastAsia"/>
                <w:kern w:val="0"/>
              </w:rPr>
              <w:t>500万円</w:t>
            </w:r>
          </w:p>
        </w:tc>
        <w:tc>
          <w:tcPr>
            <w:tcW w:w="1701" w:type="dxa"/>
            <w:vAlign w:val="center"/>
          </w:tcPr>
          <w:p w:rsidR="00FF2F73" w:rsidRPr="003717BE" w:rsidRDefault="00CE650B" w:rsidP="00D54732">
            <w:pPr>
              <w:overflowPunct w:val="0"/>
              <w:jc w:val="center"/>
              <w:textAlignment w:val="baseline"/>
              <w:rPr>
                <w:rFonts w:hAnsi="ＭＳ 明朝" w:cs="ＭＳ 明朝"/>
                <w:kern w:val="0"/>
              </w:rPr>
            </w:pPr>
            <w:r w:rsidRPr="003717BE">
              <w:rPr>
                <w:rFonts w:hAnsi="ＭＳ 明朝" w:cs="ＭＳ 明朝" w:hint="eastAsia"/>
                <w:kern w:val="0"/>
              </w:rPr>
              <w:t>1,000万円</w:t>
            </w:r>
          </w:p>
        </w:tc>
        <w:tc>
          <w:tcPr>
            <w:tcW w:w="1843" w:type="dxa"/>
            <w:vAlign w:val="center"/>
          </w:tcPr>
          <w:p w:rsidR="00FF2F73" w:rsidRPr="003717BE" w:rsidRDefault="00CE650B" w:rsidP="00D54732">
            <w:pPr>
              <w:overflowPunct w:val="0"/>
              <w:jc w:val="center"/>
              <w:textAlignment w:val="baseline"/>
              <w:rPr>
                <w:rFonts w:hAnsi="ＭＳ 明朝" w:cs="ＭＳ 明朝"/>
                <w:kern w:val="0"/>
              </w:rPr>
            </w:pPr>
            <w:r w:rsidRPr="003717BE">
              <w:rPr>
                <w:rFonts w:hAnsi="ＭＳ 明朝" w:cs="ＭＳ 明朝" w:hint="eastAsia"/>
                <w:kern w:val="0"/>
              </w:rPr>
              <w:t>1億円</w:t>
            </w:r>
          </w:p>
        </w:tc>
      </w:tr>
    </w:tbl>
    <w:p w:rsidR="00FF2F73" w:rsidRPr="003717BE" w:rsidRDefault="00FF2F73" w:rsidP="00E74A3D">
      <w:pPr>
        <w:overflowPunct w:val="0"/>
        <w:jc w:val="left"/>
        <w:textAlignment w:val="baseline"/>
        <w:rPr>
          <w:rFonts w:hAnsi="ＭＳ 明朝" w:cs="ＭＳ 明朝"/>
          <w:kern w:val="0"/>
        </w:rPr>
      </w:pPr>
    </w:p>
    <w:p w:rsidR="00E74A3D" w:rsidRPr="003717BE" w:rsidRDefault="00E74A3D" w:rsidP="00224561">
      <w:pPr>
        <w:overflowPunct w:val="0"/>
        <w:jc w:val="center"/>
        <w:textAlignment w:val="baseline"/>
        <w:rPr>
          <w:rFonts w:ascii="ＭＳ ゴシック" w:eastAsia="ＭＳ ゴシック" w:hAnsi="ＭＳ ゴシック" w:cs="ＭＳ ゴシック"/>
          <w:kern w:val="0"/>
        </w:rPr>
      </w:pPr>
      <w:r w:rsidRPr="003717BE">
        <w:rPr>
          <w:rFonts w:ascii="ＭＳ ゴシック" w:eastAsia="ＭＳ ゴシック" w:hAnsi="ＭＳ ゴシック" w:cs="ＭＳ ゴシック" w:hint="eastAsia"/>
          <w:kern w:val="0"/>
        </w:rPr>
        <w:t>別表２　工事検査員</w:t>
      </w:r>
      <w:r w:rsidR="00CE650B" w:rsidRPr="003717BE">
        <w:rPr>
          <w:rFonts w:ascii="ＭＳ ゴシック" w:eastAsia="ＭＳ ゴシック" w:hAnsi="ＭＳ ゴシック" w:cs="ＭＳ ゴシック" w:hint="eastAsia"/>
          <w:kern w:val="0"/>
        </w:rPr>
        <w:t>が行う</w:t>
      </w:r>
      <w:r w:rsidRPr="003717BE">
        <w:rPr>
          <w:rFonts w:ascii="ＭＳ ゴシック" w:eastAsia="ＭＳ ゴシック" w:hAnsi="ＭＳ ゴシック" w:cs="ＭＳ ゴシック" w:hint="eastAsia"/>
          <w:kern w:val="0"/>
        </w:rPr>
        <w:t>検査</w:t>
      </w:r>
      <w:r w:rsidR="00CE650B" w:rsidRPr="003717BE">
        <w:rPr>
          <w:rFonts w:ascii="ＭＳ ゴシック" w:eastAsia="ＭＳ ゴシック" w:hAnsi="ＭＳ ゴシック" w:cs="ＭＳ ゴシック" w:hint="eastAsia"/>
          <w:kern w:val="0"/>
        </w:rPr>
        <w:t>から除く検査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tblGrid>
      <w:tr w:rsidR="00CE650B" w:rsidRPr="003717BE" w:rsidTr="00224561">
        <w:trPr>
          <w:jc w:val="center"/>
        </w:trPr>
        <w:tc>
          <w:tcPr>
            <w:tcW w:w="9213" w:type="dxa"/>
          </w:tcPr>
          <w:p w:rsidR="001A258B" w:rsidRPr="003717BE" w:rsidRDefault="001A258B" w:rsidP="001A258B">
            <w:pPr>
              <w:overflowPunct w:val="0"/>
              <w:textAlignment w:val="baseline"/>
              <w:rPr>
                <w:rFonts w:hAnsi="ＭＳ 明朝"/>
                <w:spacing w:val="4"/>
                <w:kern w:val="0"/>
              </w:rPr>
            </w:pPr>
            <w:r w:rsidRPr="003717BE">
              <w:rPr>
                <w:rFonts w:hAnsi="ＭＳ 明朝" w:cs="ＭＳ 明朝" w:hint="eastAsia"/>
                <w:kern w:val="0"/>
              </w:rPr>
              <w:t>・門扉（水門、樋管等）、橋梁の高欄の工場検査</w:t>
            </w:r>
          </w:p>
          <w:p w:rsidR="001A258B" w:rsidRPr="003717BE" w:rsidRDefault="001A258B" w:rsidP="001A258B">
            <w:pPr>
              <w:overflowPunct w:val="0"/>
              <w:textAlignment w:val="baseline"/>
              <w:rPr>
                <w:rFonts w:hAnsi="ＭＳ 明朝"/>
                <w:spacing w:val="4"/>
                <w:kern w:val="0"/>
              </w:rPr>
            </w:pPr>
            <w:r w:rsidRPr="003717BE">
              <w:rPr>
                <w:rFonts w:hAnsi="ＭＳ 明朝" w:cs="ＭＳ 明朝" w:hint="eastAsia"/>
                <w:kern w:val="0"/>
              </w:rPr>
              <w:t>・</w:t>
            </w:r>
            <w:r w:rsidR="00D54732" w:rsidRPr="003717BE">
              <w:rPr>
                <w:rFonts w:hAnsi="ＭＳ 明朝" w:cs="ＭＳ 明朝" w:hint="eastAsia"/>
                <w:kern w:val="0"/>
              </w:rPr>
              <w:t>ＰＣ</w:t>
            </w:r>
            <w:r w:rsidRPr="003717BE">
              <w:rPr>
                <w:rFonts w:hAnsi="ＭＳ 明朝" w:cs="ＭＳ 明朝" w:hint="eastAsia"/>
                <w:kern w:val="0"/>
              </w:rPr>
              <w:t>桁の工場検査（工場製作のみの場合は別途協議とする）</w:t>
            </w:r>
          </w:p>
          <w:p w:rsidR="001A258B" w:rsidRPr="003717BE" w:rsidRDefault="001A258B" w:rsidP="001A258B">
            <w:pPr>
              <w:overflowPunct w:val="0"/>
              <w:textAlignment w:val="baseline"/>
              <w:rPr>
                <w:rFonts w:hAnsi="ＭＳ 明朝"/>
                <w:spacing w:val="4"/>
                <w:kern w:val="0"/>
              </w:rPr>
            </w:pPr>
            <w:r w:rsidRPr="003717BE">
              <w:rPr>
                <w:rFonts w:hAnsi="ＭＳ 明朝" w:cs="ＭＳ 明朝" w:hint="eastAsia"/>
                <w:kern w:val="0"/>
              </w:rPr>
              <w:t>・鋼橋の材料検査、原寸検査</w:t>
            </w:r>
          </w:p>
          <w:p w:rsidR="001A258B" w:rsidRPr="003717BE" w:rsidRDefault="001A258B" w:rsidP="001A258B">
            <w:pPr>
              <w:overflowPunct w:val="0"/>
              <w:textAlignment w:val="baseline"/>
              <w:rPr>
                <w:rFonts w:hAnsi="ＭＳ 明朝"/>
                <w:spacing w:val="4"/>
                <w:kern w:val="0"/>
              </w:rPr>
            </w:pPr>
            <w:r w:rsidRPr="003717BE">
              <w:rPr>
                <w:rFonts w:hAnsi="ＭＳ 明朝" w:cs="ＭＳ 明朝" w:hint="eastAsia"/>
                <w:kern w:val="0"/>
              </w:rPr>
              <w:t>・土工</w:t>
            </w:r>
            <w:r w:rsidRPr="003717BE">
              <w:rPr>
                <w:rFonts w:hAnsi="ＭＳ 明朝" w:cs="ＭＳ 明朝" w:hint="eastAsia"/>
                <w:strike/>
                <w:kern w:val="0"/>
              </w:rPr>
              <w:t>事</w:t>
            </w:r>
            <w:r w:rsidRPr="003717BE">
              <w:rPr>
                <w:rFonts w:hAnsi="ＭＳ 明朝" w:cs="ＭＳ 明朝" w:hint="eastAsia"/>
                <w:kern w:val="0"/>
              </w:rPr>
              <w:t>（築堤、掘削、浚渫、造成等）のみの中間検査</w:t>
            </w:r>
          </w:p>
          <w:p w:rsidR="001A258B" w:rsidRPr="003717BE" w:rsidRDefault="001A258B" w:rsidP="001A258B">
            <w:pPr>
              <w:overflowPunct w:val="0"/>
              <w:textAlignment w:val="baseline"/>
              <w:rPr>
                <w:rFonts w:hAnsi="ＭＳ 明朝"/>
                <w:spacing w:val="4"/>
                <w:kern w:val="0"/>
              </w:rPr>
            </w:pPr>
            <w:r w:rsidRPr="003717BE">
              <w:rPr>
                <w:rFonts w:hAnsi="ＭＳ 明朝" w:cs="ＭＳ 明朝" w:hint="eastAsia"/>
                <w:kern w:val="0"/>
              </w:rPr>
              <w:t>・仮橋、土留鋼矢板等の損料及びその設置撤去工のみの中間検査</w:t>
            </w:r>
          </w:p>
          <w:p w:rsidR="001A258B" w:rsidRPr="003717BE" w:rsidRDefault="001A258B" w:rsidP="001A258B">
            <w:pPr>
              <w:overflowPunct w:val="0"/>
              <w:textAlignment w:val="baseline"/>
              <w:rPr>
                <w:rFonts w:hAnsi="ＭＳ 明朝" w:cs="ＭＳ 明朝"/>
                <w:kern w:val="0"/>
              </w:rPr>
            </w:pPr>
            <w:r w:rsidRPr="003717BE">
              <w:rPr>
                <w:rFonts w:hAnsi="ＭＳ 明朝" w:cs="ＭＳ 明朝" w:hint="eastAsia"/>
                <w:kern w:val="0"/>
              </w:rPr>
              <w:t>・鋼矢板打込工（河川護岸、下水立坑等）のみの中間検査</w:t>
            </w:r>
          </w:p>
          <w:p w:rsidR="001A258B" w:rsidRPr="003717BE" w:rsidRDefault="001A258B" w:rsidP="001A258B">
            <w:pPr>
              <w:overflowPunct w:val="0"/>
              <w:textAlignment w:val="baseline"/>
              <w:rPr>
                <w:rFonts w:hAnsi="ＭＳ 明朝" w:cs="ＭＳ 明朝"/>
                <w:kern w:val="0"/>
              </w:rPr>
            </w:pPr>
            <w:r w:rsidRPr="003717BE">
              <w:rPr>
                <w:rFonts w:hAnsi="ＭＳ 明朝" w:cs="ＭＳ 明朝" w:hint="eastAsia"/>
                <w:kern w:val="0"/>
              </w:rPr>
              <w:t>・植栽工のみの中間検査、完成検査</w:t>
            </w:r>
          </w:p>
          <w:p w:rsidR="001A258B" w:rsidRPr="003717BE" w:rsidRDefault="001A258B" w:rsidP="00330E00">
            <w:pPr>
              <w:overflowPunct w:val="0"/>
              <w:ind w:left="260" w:hangingChars="105" w:hanging="260"/>
              <w:textAlignment w:val="baseline"/>
              <w:rPr>
                <w:rFonts w:hAnsi="ＭＳ 明朝" w:cs="ＭＳ 明朝"/>
                <w:kern w:val="0"/>
              </w:rPr>
            </w:pPr>
            <w:r w:rsidRPr="003717BE">
              <w:rPr>
                <w:rFonts w:hAnsi="ＭＳ 明朝" w:cs="ＭＳ 明朝" w:hint="eastAsia"/>
                <w:kern w:val="0"/>
              </w:rPr>
              <w:t>・舗装</w:t>
            </w:r>
            <w:r w:rsidR="00053E8D">
              <w:rPr>
                <w:rFonts w:hAnsi="ＭＳ 明朝" w:cs="ＭＳ 明朝" w:hint="eastAsia"/>
                <w:kern w:val="0"/>
              </w:rPr>
              <w:t>修繕の工事で主に切削オーバーレイ工（パッチングを含む）の</w:t>
            </w:r>
            <w:r w:rsidRPr="003717BE">
              <w:rPr>
                <w:rFonts w:hAnsi="ＭＳ 明朝" w:cs="ＭＳ 明朝" w:hint="eastAsia"/>
                <w:kern w:val="0"/>
              </w:rPr>
              <w:t>完成検査</w:t>
            </w:r>
          </w:p>
          <w:p w:rsidR="00CE650B" w:rsidRDefault="001A258B" w:rsidP="007061EA">
            <w:pPr>
              <w:overflowPunct w:val="0"/>
              <w:textAlignment w:val="baseline"/>
              <w:rPr>
                <w:rFonts w:hAnsi="ＭＳ 明朝" w:cs="ＭＳ 明朝"/>
                <w:kern w:val="0"/>
              </w:rPr>
            </w:pPr>
            <w:r w:rsidRPr="003717BE">
              <w:rPr>
                <w:rFonts w:hAnsi="ＭＳ 明朝" w:cs="ＭＳ 明朝" w:hint="eastAsia"/>
                <w:kern w:val="0"/>
              </w:rPr>
              <w:t>・モルタル吹付工、法面ネット工の中間検査、完成検査</w:t>
            </w:r>
          </w:p>
          <w:p w:rsidR="0019139D" w:rsidRPr="0019139D" w:rsidRDefault="0019139D" w:rsidP="007061EA">
            <w:pPr>
              <w:overflowPunct w:val="0"/>
              <w:textAlignment w:val="baseline"/>
              <w:rPr>
                <w:rFonts w:hAnsi="ＭＳ 明朝"/>
                <w:color w:val="FF0000"/>
                <w:spacing w:val="4"/>
                <w:kern w:val="0"/>
              </w:rPr>
            </w:pPr>
            <w:r w:rsidRPr="0019139D">
              <w:rPr>
                <w:rFonts w:hAnsi="ＭＳ 明朝" w:cs="ＭＳ 明朝" w:hint="eastAsia"/>
                <w:color w:val="FF0000"/>
                <w:kern w:val="0"/>
              </w:rPr>
              <w:t>・マンホール蓋交換</w:t>
            </w:r>
            <w:r>
              <w:rPr>
                <w:rFonts w:hAnsi="ＭＳ 明朝" w:cs="ＭＳ 明朝" w:hint="eastAsia"/>
                <w:color w:val="FF0000"/>
                <w:kern w:val="0"/>
              </w:rPr>
              <w:t>工</w:t>
            </w:r>
            <w:r w:rsidRPr="0019139D">
              <w:rPr>
                <w:rFonts w:hAnsi="ＭＳ 明朝" w:cs="ＭＳ 明朝" w:hint="eastAsia"/>
                <w:color w:val="FF0000"/>
                <w:kern w:val="0"/>
              </w:rPr>
              <w:t>のみの</w:t>
            </w:r>
            <w:r>
              <w:rPr>
                <w:rFonts w:hAnsi="ＭＳ 明朝" w:cs="ＭＳ 明朝" w:hint="eastAsia"/>
                <w:color w:val="FF0000"/>
                <w:kern w:val="0"/>
              </w:rPr>
              <w:t>中間検査、完成検査</w:t>
            </w:r>
          </w:p>
        </w:tc>
      </w:tr>
    </w:tbl>
    <w:p w:rsidR="00053E8D" w:rsidRDefault="00053E8D" w:rsidP="00E74A3D">
      <w:pPr>
        <w:overflowPunct w:val="0"/>
        <w:textAlignment w:val="baseline"/>
        <w:rPr>
          <w:rFonts w:hAnsi="ＭＳ 明朝" w:cs="ＭＳ 明朝"/>
          <w:kern w:val="0"/>
        </w:rPr>
      </w:pPr>
    </w:p>
    <w:p w:rsidR="00053E8D" w:rsidRDefault="00053E8D" w:rsidP="00E74A3D">
      <w:pPr>
        <w:overflowPunct w:val="0"/>
        <w:textAlignment w:val="baseline"/>
        <w:rPr>
          <w:rFonts w:hAnsi="ＭＳ 明朝" w:cs="ＭＳ 明朝"/>
          <w:kern w:val="0"/>
        </w:rPr>
      </w:pPr>
    </w:p>
    <w:p w:rsidR="00DA13CF" w:rsidRPr="003717BE" w:rsidRDefault="00DA13CF" w:rsidP="00DA13CF">
      <w:pPr>
        <w:overflowPunct w:val="0"/>
        <w:jc w:val="center"/>
        <w:textAlignment w:val="baseline"/>
        <w:rPr>
          <w:rFonts w:ascii="ＭＳ ゴシック" w:eastAsia="ＭＳ ゴシック" w:hAnsi="ＭＳ ゴシック" w:cs="ＭＳ ゴシック"/>
          <w:kern w:val="0"/>
        </w:rPr>
      </w:pPr>
      <w:r w:rsidRPr="003717BE">
        <w:rPr>
          <w:rFonts w:ascii="ＭＳ ゴシック" w:eastAsia="ＭＳ ゴシック" w:hAnsi="ＭＳ ゴシック" w:cs="ＭＳ ゴシック" w:hint="eastAsia"/>
          <w:kern w:val="0"/>
        </w:rPr>
        <w:t>別表</w:t>
      </w:r>
      <w:r>
        <w:rPr>
          <w:rFonts w:ascii="ＭＳ ゴシック" w:eastAsia="ＭＳ ゴシック" w:hAnsi="ＭＳ ゴシック" w:cs="ＭＳ ゴシック" w:hint="eastAsia"/>
          <w:kern w:val="0"/>
        </w:rPr>
        <w:t>３</w:t>
      </w:r>
      <w:r w:rsidRPr="003717BE">
        <w:rPr>
          <w:rFonts w:ascii="ＭＳ ゴシック" w:eastAsia="ＭＳ ゴシック" w:hAnsi="ＭＳ ゴシック" w:cs="ＭＳ ゴシック" w:hint="eastAsia"/>
          <w:kern w:val="0"/>
        </w:rPr>
        <w:t xml:space="preserve">　</w:t>
      </w:r>
      <w:r>
        <w:rPr>
          <w:rFonts w:ascii="ＭＳ ゴシック" w:eastAsia="ＭＳ ゴシック" w:hAnsi="ＭＳ ゴシック" w:cs="ＭＳ ゴシック" w:hint="eastAsia"/>
          <w:kern w:val="0"/>
        </w:rPr>
        <w:t>中間検査を省略できる工種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tblGrid>
      <w:tr w:rsidR="00DA13CF" w:rsidRPr="003717BE" w:rsidTr="00A8608E">
        <w:trPr>
          <w:jc w:val="center"/>
        </w:trPr>
        <w:tc>
          <w:tcPr>
            <w:tcW w:w="9213" w:type="dxa"/>
          </w:tcPr>
          <w:p w:rsidR="00DA13CF" w:rsidRPr="003717BE" w:rsidRDefault="00DA13CF" w:rsidP="00A8608E">
            <w:pPr>
              <w:overflowPunct w:val="0"/>
              <w:textAlignment w:val="baseline"/>
              <w:rPr>
                <w:rFonts w:hAnsi="ＭＳ 明朝"/>
                <w:spacing w:val="4"/>
                <w:kern w:val="0"/>
              </w:rPr>
            </w:pPr>
            <w:r w:rsidRPr="003717BE">
              <w:rPr>
                <w:rFonts w:hAnsi="ＭＳ 明朝" w:cs="ＭＳ 明朝" w:hint="eastAsia"/>
                <w:kern w:val="0"/>
              </w:rPr>
              <w:lastRenderedPageBreak/>
              <w:t>・</w:t>
            </w:r>
            <w:r>
              <w:rPr>
                <w:rFonts w:hAnsi="ＭＳ 明朝" w:cs="ＭＳ 明朝" w:hint="eastAsia"/>
                <w:kern w:val="0"/>
              </w:rPr>
              <w:t>舗装工のうち、オーバーレイ工、切削オーバーレイ工（パッチングを含む）</w:t>
            </w:r>
          </w:p>
          <w:p w:rsidR="00DA13CF" w:rsidRPr="003717BE" w:rsidRDefault="00DA13CF" w:rsidP="00A8608E">
            <w:pPr>
              <w:overflowPunct w:val="0"/>
              <w:textAlignment w:val="baseline"/>
              <w:rPr>
                <w:rFonts w:hAnsi="ＭＳ 明朝"/>
                <w:spacing w:val="4"/>
                <w:kern w:val="0"/>
              </w:rPr>
            </w:pPr>
            <w:r w:rsidRPr="003717BE">
              <w:rPr>
                <w:rFonts w:hAnsi="ＭＳ 明朝" w:cs="ＭＳ 明朝" w:hint="eastAsia"/>
                <w:kern w:val="0"/>
              </w:rPr>
              <w:t>・</w:t>
            </w:r>
            <w:r>
              <w:rPr>
                <w:rFonts w:hAnsi="ＭＳ 明朝" w:cs="ＭＳ 明朝" w:hint="eastAsia"/>
                <w:kern w:val="0"/>
              </w:rPr>
              <w:t>路上再生舗装工（路上再生路盤工は含まない）</w:t>
            </w:r>
          </w:p>
        </w:tc>
      </w:tr>
    </w:tbl>
    <w:p w:rsidR="00053E8D" w:rsidRPr="00DA13CF" w:rsidRDefault="00053E8D" w:rsidP="00E74A3D">
      <w:pPr>
        <w:overflowPunct w:val="0"/>
        <w:textAlignment w:val="baseline"/>
        <w:rPr>
          <w:rFonts w:hAnsi="ＭＳ 明朝" w:cs="ＭＳ 明朝"/>
          <w:kern w:val="0"/>
        </w:rPr>
      </w:pPr>
    </w:p>
    <w:p w:rsidR="00053E8D" w:rsidRDefault="00053E8D" w:rsidP="00E74A3D">
      <w:pPr>
        <w:overflowPunct w:val="0"/>
        <w:textAlignment w:val="baseline"/>
        <w:rPr>
          <w:rFonts w:hAnsi="ＭＳ 明朝" w:cs="ＭＳ 明朝"/>
          <w:kern w:val="0"/>
        </w:rPr>
      </w:pPr>
    </w:p>
    <w:p w:rsidR="00E74A3D" w:rsidRPr="003717BE" w:rsidRDefault="00E74A3D" w:rsidP="00E74A3D">
      <w:pPr>
        <w:overflowPunct w:val="0"/>
        <w:textAlignment w:val="baseline"/>
        <w:rPr>
          <w:rFonts w:hAnsi="ＭＳ 明朝"/>
          <w:spacing w:val="4"/>
          <w:kern w:val="0"/>
        </w:rPr>
      </w:pPr>
      <w:r w:rsidRPr="003717BE">
        <w:rPr>
          <w:rFonts w:hAnsi="ＭＳ 明朝" w:cs="ＭＳ 明朝" w:hint="eastAsia"/>
          <w:kern w:val="0"/>
        </w:rPr>
        <w:t xml:space="preserve">　　　附　則</w:t>
      </w:r>
    </w:p>
    <w:p w:rsidR="00E74A3D" w:rsidRPr="003717BE" w:rsidRDefault="00E74A3D" w:rsidP="00E74A3D">
      <w:pPr>
        <w:overflowPunct w:val="0"/>
        <w:textAlignment w:val="baseline"/>
        <w:rPr>
          <w:rFonts w:hAnsi="ＭＳ 明朝"/>
          <w:spacing w:val="4"/>
          <w:kern w:val="0"/>
        </w:rPr>
      </w:pPr>
      <w:r w:rsidRPr="003717BE">
        <w:rPr>
          <w:rFonts w:hAnsi="ＭＳ 明朝" w:cs="ＭＳ 明朝" w:hint="eastAsia"/>
          <w:kern w:val="0"/>
        </w:rPr>
        <w:t>１　この要綱は、昭和</w:t>
      </w:r>
      <w:r w:rsidRPr="004F2457">
        <w:rPr>
          <w:rFonts w:hAnsi="ＭＳ 明朝" w:cs="ＭＳ 明朝"/>
          <w:kern w:val="0"/>
          <w:fitText w:val="248" w:id="1738782465"/>
        </w:rPr>
        <w:t>54</w:t>
      </w:r>
      <w:r w:rsidRPr="003717BE">
        <w:rPr>
          <w:rFonts w:hAnsi="ＭＳ 明朝" w:cs="ＭＳ 明朝" w:hint="eastAsia"/>
          <w:kern w:val="0"/>
        </w:rPr>
        <w:t>年９月１日から施行する。</w:t>
      </w:r>
    </w:p>
    <w:p w:rsidR="00E74A3D" w:rsidRPr="003717BE" w:rsidRDefault="00E74A3D" w:rsidP="007061EA">
      <w:pPr>
        <w:overflowPunct w:val="0"/>
        <w:ind w:left="283" w:hangingChars="114" w:hanging="283"/>
        <w:textAlignment w:val="baseline"/>
        <w:rPr>
          <w:rFonts w:hAnsi="ＭＳ 明朝"/>
          <w:spacing w:val="4"/>
          <w:kern w:val="0"/>
        </w:rPr>
      </w:pPr>
      <w:r w:rsidRPr="003717BE">
        <w:rPr>
          <w:rFonts w:hAnsi="ＭＳ 明朝" w:cs="ＭＳ 明朝" w:hint="eastAsia"/>
          <w:kern w:val="0"/>
        </w:rPr>
        <w:t>２　埼玉県建設工事検査要綱（昭和</w:t>
      </w:r>
      <w:r w:rsidRPr="004F2457">
        <w:rPr>
          <w:rFonts w:hAnsi="ＭＳ 明朝" w:cs="ＭＳ 明朝"/>
          <w:kern w:val="0"/>
          <w:fitText w:val="248" w:id="1738782466"/>
        </w:rPr>
        <w:t>46</w:t>
      </w:r>
      <w:r w:rsidR="007061EA" w:rsidRPr="003717BE">
        <w:rPr>
          <w:rFonts w:hAnsi="ＭＳ 明朝" w:cs="ＭＳ 明朝" w:hint="eastAsia"/>
          <w:kern w:val="0"/>
        </w:rPr>
        <w:t>年６月１日）及び埼玉県農林部検査要綱（昭</w:t>
      </w:r>
      <w:r w:rsidRPr="003717BE">
        <w:rPr>
          <w:rFonts w:hAnsi="ＭＳ 明朝" w:cs="ＭＳ 明朝" w:hint="eastAsia"/>
          <w:kern w:val="0"/>
        </w:rPr>
        <w:t>和</w:t>
      </w:r>
      <w:r w:rsidRPr="004F2457">
        <w:rPr>
          <w:rFonts w:hAnsi="ＭＳ 明朝" w:cs="ＭＳ 明朝"/>
          <w:kern w:val="0"/>
          <w:fitText w:val="248" w:id="1738782467"/>
        </w:rPr>
        <w:t>48</w:t>
      </w:r>
      <w:r w:rsidRPr="003717BE">
        <w:rPr>
          <w:rFonts w:hAnsi="ＭＳ 明朝" w:cs="ＭＳ 明朝" w:hint="eastAsia"/>
          <w:kern w:val="0"/>
        </w:rPr>
        <w:t>年７月１日）は、廃止する。</w:t>
      </w:r>
    </w:p>
    <w:p w:rsidR="00E74A3D" w:rsidRPr="003717BE" w:rsidRDefault="00E74A3D" w:rsidP="00E74A3D">
      <w:pPr>
        <w:overflowPunct w:val="0"/>
        <w:textAlignment w:val="baseline"/>
        <w:rPr>
          <w:rFonts w:hAnsi="ＭＳ 明朝"/>
          <w:spacing w:val="4"/>
          <w:kern w:val="0"/>
        </w:rPr>
      </w:pPr>
      <w:r w:rsidRPr="003717BE">
        <w:rPr>
          <w:rFonts w:hAnsi="ＭＳ 明朝" w:cs="ＭＳ 明朝" w:hint="eastAsia"/>
          <w:kern w:val="0"/>
        </w:rPr>
        <w:t xml:space="preserve">　　　附　則</w:t>
      </w:r>
    </w:p>
    <w:p w:rsidR="00E74A3D" w:rsidRPr="003717BE" w:rsidRDefault="00E74A3D" w:rsidP="00E74A3D">
      <w:pPr>
        <w:overflowPunct w:val="0"/>
        <w:textAlignment w:val="baseline"/>
        <w:rPr>
          <w:rFonts w:hAnsi="ＭＳ 明朝"/>
          <w:spacing w:val="4"/>
          <w:kern w:val="0"/>
        </w:rPr>
      </w:pPr>
      <w:r w:rsidRPr="003717BE">
        <w:rPr>
          <w:rFonts w:hAnsi="ＭＳ 明朝" w:cs="ＭＳ 明朝" w:hint="eastAsia"/>
          <w:kern w:val="0"/>
        </w:rPr>
        <w:t xml:space="preserve">　この要綱は、昭和</w:t>
      </w:r>
      <w:r w:rsidRPr="004F2457">
        <w:rPr>
          <w:rFonts w:hAnsi="ＭＳ 明朝" w:cs="ＭＳ 明朝"/>
          <w:kern w:val="0"/>
          <w:fitText w:val="248" w:id="1738782464"/>
        </w:rPr>
        <w:t>61</w:t>
      </w:r>
      <w:r w:rsidRPr="003717BE">
        <w:rPr>
          <w:rFonts w:hAnsi="ＭＳ 明朝" w:cs="ＭＳ 明朝" w:hint="eastAsia"/>
          <w:kern w:val="0"/>
        </w:rPr>
        <w:t>年５月１日から施行する。</w:t>
      </w:r>
    </w:p>
    <w:p w:rsidR="00E74A3D" w:rsidRPr="003717BE" w:rsidRDefault="00E74A3D" w:rsidP="00E74A3D">
      <w:pPr>
        <w:overflowPunct w:val="0"/>
        <w:textAlignment w:val="baseline"/>
        <w:rPr>
          <w:rFonts w:hAnsi="ＭＳ 明朝"/>
          <w:spacing w:val="4"/>
          <w:kern w:val="0"/>
        </w:rPr>
      </w:pPr>
      <w:r w:rsidRPr="003717BE">
        <w:rPr>
          <w:rFonts w:hAnsi="ＭＳ 明朝" w:cs="ＭＳ 明朝" w:hint="eastAsia"/>
          <w:kern w:val="0"/>
        </w:rPr>
        <w:t xml:space="preserve">　　　附　則</w:t>
      </w:r>
    </w:p>
    <w:p w:rsidR="00E74A3D" w:rsidRPr="003717BE" w:rsidRDefault="00E74A3D" w:rsidP="00E74A3D">
      <w:pPr>
        <w:overflowPunct w:val="0"/>
        <w:jc w:val="left"/>
        <w:textAlignment w:val="baseline"/>
        <w:rPr>
          <w:rFonts w:hAnsi="ＭＳ 明朝"/>
          <w:spacing w:val="4"/>
          <w:kern w:val="0"/>
        </w:rPr>
      </w:pPr>
      <w:r w:rsidRPr="003717BE">
        <w:rPr>
          <w:rFonts w:hAnsi="ＭＳ 明朝" w:cs="ＭＳ 明朝"/>
          <w:kern w:val="0"/>
        </w:rPr>
        <w:t xml:space="preserve">  </w:t>
      </w:r>
      <w:r w:rsidRPr="003717BE">
        <w:rPr>
          <w:rFonts w:hAnsi="ＭＳ 明朝" w:cs="ＭＳ 明朝" w:hint="eastAsia"/>
          <w:kern w:val="0"/>
        </w:rPr>
        <w:t>この要綱は、平成３年</w:t>
      </w:r>
      <w:r w:rsidRPr="004F2457">
        <w:rPr>
          <w:rFonts w:hAnsi="ＭＳ 明朝" w:cs="ＭＳ 明朝"/>
          <w:kern w:val="0"/>
          <w:fitText w:val="248" w:id="1738782470"/>
        </w:rPr>
        <w:t>10</w:t>
      </w:r>
      <w:r w:rsidRPr="003717BE">
        <w:rPr>
          <w:rFonts w:hAnsi="ＭＳ 明朝" w:cs="ＭＳ 明朝" w:hint="eastAsia"/>
          <w:kern w:val="0"/>
        </w:rPr>
        <w:t>月１日から施行する。</w:t>
      </w:r>
    </w:p>
    <w:p w:rsidR="00E74A3D" w:rsidRPr="003717BE" w:rsidRDefault="00E74A3D" w:rsidP="00E74A3D">
      <w:pPr>
        <w:overflowPunct w:val="0"/>
        <w:textAlignment w:val="baseline"/>
        <w:rPr>
          <w:rFonts w:hAnsi="ＭＳ 明朝"/>
          <w:spacing w:val="4"/>
          <w:kern w:val="0"/>
        </w:rPr>
      </w:pPr>
      <w:r w:rsidRPr="003717BE">
        <w:rPr>
          <w:rFonts w:hAnsi="ＭＳ 明朝" w:cs="ＭＳ 明朝" w:hint="eastAsia"/>
          <w:kern w:val="0"/>
        </w:rPr>
        <w:t xml:space="preserve">　　　附　則</w:t>
      </w:r>
    </w:p>
    <w:p w:rsidR="00E74A3D" w:rsidRPr="003717BE" w:rsidRDefault="00E74A3D" w:rsidP="00E74A3D">
      <w:pPr>
        <w:overflowPunct w:val="0"/>
        <w:textAlignment w:val="baseline"/>
        <w:rPr>
          <w:rFonts w:hAnsi="ＭＳ 明朝"/>
          <w:spacing w:val="4"/>
          <w:kern w:val="0"/>
        </w:rPr>
      </w:pPr>
      <w:r w:rsidRPr="003717BE">
        <w:rPr>
          <w:rFonts w:hAnsi="ＭＳ 明朝" w:cs="ＭＳ 明朝" w:hint="eastAsia"/>
          <w:kern w:val="0"/>
        </w:rPr>
        <w:t xml:space="preserve">　この要綱は、平成</w:t>
      </w:r>
      <w:r w:rsidRPr="004F2457">
        <w:rPr>
          <w:rFonts w:hAnsi="ＭＳ 明朝" w:cs="ＭＳ 明朝"/>
          <w:kern w:val="0"/>
          <w:fitText w:val="248" w:id="1738782468"/>
        </w:rPr>
        <w:t>14</w:t>
      </w:r>
      <w:r w:rsidRPr="003717BE">
        <w:rPr>
          <w:rFonts w:hAnsi="ＭＳ 明朝" w:cs="ＭＳ 明朝" w:hint="eastAsia"/>
          <w:kern w:val="0"/>
        </w:rPr>
        <w:t>年４月１日から施行する。</w:t>
      </w:r>
    </w:p>
    <w:p w:rsidR="00E74A3D" w:rsidRPr="003717BE" w:rsidRDefault="00E74A3D" w:rsidP="00E74A3D">
      <w:pPr>
        <w:overflowPunct w:val="0"/>
        <w:textAlignment w:val="baseline"/>
        <w:rPr>
          <w:rFonts w:hAnsi="ＭＳ 明朝"/>
          <w:spacing w:val="4"/>
          <w:kern w:val="0"/>
        </w:rPr>
      </w:pPr>
      <w:r w:rsidRPr="003717BE">
        <w:rPr>
          <w:rFonts w:hAnsi="ＭＳ 明朝" w:cs="ＭＳ 明朝" w:hint="eastAsia"/>
          <w:kern w:val="0"/>
        </w:rPr>
        <w:t xml:space="preserve">　　　附　則</w:t>
      </w:r>
    </w:p>
    <w:p w:rsidR="00E74A3D" w:rsidRPr="003717BE" w:rsidRDefault="00E74A3D" w:rsidP="00E74A3D">
      <w:pPr>
        <w:overflowPunct w:val="0"/>
        <w:textAlignment w:val="baseline"/>
        <w:rPr>
          <w:rFonts w:hAnsi="ＭＳ 明朝"/>
          <w:spacing w:val="4"/>
          <w:kern w:val="0"/>
        </w:rPr>
      </w:pPr>
      <w:r w:rsidRPr="003717BE">
        <w:rPr>
          <w:rFonts w:hAnsi="ＭＳ 明朝" w:cs="ＭＳ 明朝" w:hint="eastAsia"/>
          <w:kern w:val="0"/>
        </w:rPr>
        <w:t xml:space="preserve">　この要綱は、平成</w:t>
      </w:r>
      <w:r w:rsidRPr="004F2457">
        <w:rPr>
          <w:rFonts w:hAnsi="ＭＳ 明朝" w:cs="ＭＳ 明朝"/>
          <w:kern w:val="0"/>
          <w:fitText w:val="248" w:id="1738782469"/>
        </w:rPr>
        <w:t>20</w:t>
      </w:r>
      <w:r w:rsidRPr="003717BE">
        <w:rPr>
          <w:rFonts w:hAnsi="ＭＳ 明朝" w:cs="ＭＳ 明朝" w:hint="eastAsia"/>
          <w:kern w:val="0"/>
        </w:rPr>
        <w:t>年</w:t>
      </w:r>
      <w:r w:rsidRPr="004F2457">
        <w:rPr>
          <w:rFonts w:hAnsi="ＭＳ 明朝" w:cs="ＭＳ 明朝"/>
          <w:kern w:val="0"/>
          <w:fitText w:val="248" w:id="1738782471"/>
        </w:rPr>
        <w:t>10</w:t>
      </w:r>
      <w:r w:rsidRPr="003717BE">
        <w:rPr>
          <w:rFonts w:hAnsi="ＭＳ 明朝" w:cs="ＭＳ 明朝" w:hint="eastAsia"/>
          <w:kern w:val="0"/>
        </w:rPr>
        <w:t>月１日から施行する。</w:t>
      </w:r>
    </w:p>
    <w:p w:rsidR="00E74A3D" w:rsidRPr="003717BE" w:rsidRDefault="00E74A3D" w:rsidP="00E74A3D">
      <w:pPr>
        <w:overflowPunct w:val="0"/>
        <w:textAlignment w:val="baseline"/>
        <w:rPr>
          <w:rFonts w:hAnsi="ＭＳ 明朝"/>
          <w:spacing w:val="4"/>
          <w:kern w:val="0"/>
        </w:rPr>
      </w:pPr>
      <w:r w:rsidRPr="003717BE">
        <w:rPr>
          <w:rFonts w:hAnsi="ＭＳ 明朝" w:cs="ＭＳ 明朝" w:hint="eastAsia"/>
          <w:kern w:val="0"/>
        </w:rPr>
        <w:t xml:space="preserve">　　　附　則</w:t>
      </w:r>
    </w:p>
    <w:p w:rsidR="00E74A3D" w:rsidRPr="003717BE" w:rsidRDefault="00E74A3D" w:rsidP="00E74A3D">
      <w:pPr>
        <w:overflowPunct w:val="0"/>
        <w:jc w:val="left"/>
        <w:textAlignment w:val="baseline"/>
        <w:rPr>
          <w:rFonts w:hAnsi="ＭＳ 明朝"/>
          <w:spacing w:val="4"/>
          <w:kern w:val="0"/>
        </w:rPr>
      </w:pPr>
      <w:r w:rsidRPr="003717BE">
        <w:rPr>
          <w:rFonts w:hAnsi="ＭＳ 明朝" w:cs="ＭＳ 明朝" w:hint="eastAsia"/>
          <w:kern w:val="0"/>
        </w:rPr>
        <w:t xml:space="preserve">　この要綱は、平成</w:t>
      </w:r>
      <w:r w:rsidRPr="004F2457">
        <w:rPr>
          <w:rFonts w:hAnsi="ＭＳ 明朝" w:cs="ＭＳ 明朝"/>
          <w:kern w:val="0"/>
          <w:fitText w:val="248" w:id="1738782472"/>
        </w:rPr>
        <w:t>21</w:t>
      </w:r>
      <w:r w:rsidRPr="003717BE">
        <w:rPr>
          <w:rFonts w:hAnsi="ＭＳ 明朝" w:cs="ＭＳ 明朝" w:hint="eastAsia"/>
          <w:kern w:val="0"/>
        </w:rPr>
        <w:t>年８月１日から施行する。</w:t>
      </w:r>
    </w:p>
    <w:p w:rsidR="00E32E8D" w:rsidRPr="003717BE" w:rsidRDefault="00E32E8D" w:rsidP="00E32E8D">
      <w:pPr>
        <w:overflowPunct w:val="0"/>
        <w:textAlignment w:val="baseline"/>
        <w:rPr>
          <w:rFonts w:hAnsi="ＭＳ 明朝"/>
          <w:spacing w:val="4"/>
          <w:kern w:val="0"/>
        </w:rPr>
      </w:pPr>
      <w:r w:rsidRPr="003717BE">
        <w:rPr>
          <w:rFonts w:hAnsi="ＭＳ 明朝" w:cs="ＭＳ 明朝" w:hint="eastAsia"/>
          <w:kern w:val="0"/>
        </w:rPr>
        <w:t xml:space="preserve">　　</w:t>
      </w:r>
      <w:r w:rsidR="00DF0CDE" w:rsidRPr="003717BE">
        <w:rPr>
          <w:rFonts w:hAnsi="ＭＳ 明朝" w:cs="ＭＳ 明朝" w:hint="eastAsia"/>
          <w:kern w:val="0"/>
        </w:rPr>
        <w:t xml:space="preserve">　</w:t>
      </w:r>
      <w:r w:rsidRPr="003717BE">
        <w:rPr>
          <w:rFonts w:hAnsi="ＭＳ 明朝" w:cs="ＭＳ 明朝" w:hint="eastAsia"/>
          <w:kern w:val="0"/>
        </w:rPr>
        <w:t>附　則</w:t>
      </w:r>
    </w:p>
    <w:p w:rsidR="00F9469B" w:rsidRPr="003717BE" w:rsidRDefault="00E32E8D" w:rsidP="00DF0CDE">
      <w:pPr>
        <w:overflowPunct w:val="0"/>
        <w:jc w:val="left"/>
        <w:textAlignment w:val="baseline"/>
        <w:rPr>
          <w:rFonts w:hAnsi="ＭＳ 明朝" w:cs="ＭＳ 明朝"/>
          <w:kern w:val="0"/>
        </w:rPr>
      </w:pPr>
      <w:r w:rsidRPr="003717BE">
        <w:rPr>
          <w:rFonts w:hAnsi="ＭＳ 明朝" w:cs="ＭＳ 明朝" w:hint="eastAsia"/>
          <w:kern w:val="0"/>
        </w:rPr>
        <w:t xml:space="preserve">　この要綱は、平成</w:t>
      </w:r>
      <w:r w:rsidRPr="004F2457">
        <w:rPr>
          <w:rFonts w:hAnsi="ＭＳ 明朝" w:cs="ＭＳ 明朝"/>
          <w:kern w:val="0"/>
          <w:fitText w:val="248" w:id="1738782473"/>
        </w:rPr>
        <w:t>2</w:t>
      </w:r>
      <w:r w:rsidRPr="004F2457">
        <w:rPr>
          <w:rFonts w:hAnsi="ＭＳ 明朝" w:cs="ＭＳ 明朝" w:hint="eastAsia"/>
          <w:kern w:val="0"/>
          <w:fitText w:val="248" w:id="1738782473"/>
        </w:rPr>
        <w:t>3</w:t>
      </w:r>
      <w:r w:rsidRPr="003717BE">
        <w:rPr>
          <w:rFonts w:hAnsi="ＭＳ 明朝" w:cs="ＭＳ 明朝" w:hint="eastAsia"/>
          <w:kern w:val="0"/>
        </w:rPr>
        <w:t>年４月１日から施行する。</w:t>
      </w:r>
    </w:p>
    <w:p w:rsidR="00C91DB1" w:rsidRPr="003717BE" w:rsidRDefault="00C91DB1" w:rsidP="00C91DB1">
      <w:pPr>
        <w:overflowPunct w:val="0"/>
        <w:ind w:firstLineChars="300" w:firstLine="744"/>
        <w:textAlignment w:val="baseline"/>
        <w:rPr>
          <w:rFonts w:hAnsi="ＭＳ 明朝"/>
          <w:spacing w:val="4"/>
          <w:kern w:val="0"/>
        </w:rPr>
      </w:pPr>
      <w:r w:rsidRPr="003717BE">
        <w:rPr>
          <w:rFonts w:hAnsi="ＭＳ 明朝" w:cs="ＭＳ 明朝" w:hint="eastAsia"/>
          <w:kern w:val="0"/>
        </w:rPr>
        <w:t>附　則</w:t>
      </w:r>
    </w:p>
    <w:p w:rsidR="00C91DB1" w:rsidRPr="003717BE" w:rsidRDefault="00C91DB1" w:rsidP="00C91DB1">
      <w:pPr>
        <w:overflowPunct w:val="0"/>
        <w:jc w:val="left"/>
        <w:textAlignment w:val="baseline"/>
        <w:rPr>
          <w:rFonts w:hAnsi="ＭＳ 明朝"/>
        </w:rPr>
      </w:pPr>
      <w:r w:rsidRPr="003717BE">
        <w:rPr>
          <w:rFonts w:hAnsi="ＭＳ 明朝" w:cs="ＭＳ 明朝" w:hint="eastAsia"/>
          <w:kern w:val="0"/>
        </w:rPr>
        <w:t xml:space="preserve">　この要綱は、平成</w:t>
      </w:r>
      <w:r w:rsidRPr="004F2457">
        <w:rPr>
          <w:rFonts w:hAnsi="ＭＳ 明朝" w:cs="ＭＳ 明朝" w:hint="eastAsia"/>
          <w:kern w:val="0"/>
          <w:fitText w:val="248" w:id="1738782720"/>
        </w:rPr>
        <w:t>26</w:t>
      </w:r>
      <w:r w:rsidRPr="003717BE">
        <w:rPr>
          <w:rFonts w:hAnsi="ＭＳ 明朝" w:cs="ＭＳ 明朝" w:hint="eastAsia"/>
          <w:kern w:val="0"/>
        </w:rPr>
        <w:t>年４月１日から施行する。</w:t>
      </w:r>
    </w:p>
    <w:p w:rsidR="004F2457" w:rsidRPr="003717BE" w:rsidRDefault="004F2457" w:rsidP="004F2457">
      <w:pPr>
        <w:overflowPunct w:val="0"/>
        <w:ind w:firstLineChars="300" w:firstLine="744"/>
        <w:textAlignment w:val="baseline"/>
        <w:rPr>
          <w:rFonts w:hAnsi="ＭＳ 明朝"/>
          <w:spacing w:val="4"/>
          <w:kern w:val="0"/>
        </w:rPr>
      </w:pPr>
      <w:r w:rsidRPr="003717BE">
        <w:rPr>
          <w:rFonts w:hAnsi="ＭＳ 明朝" w:cs="ＭＳ 明朝" w:hint="eastAsia"/>
          <w:kern w:val="0"/>
        </w:rPr>
        <w:t>附　則</w:t>
      </w:r>
    </w:p>
    <w:p w:rsidR="004F2457" w:rsidRPr="003717BE" w:rsidRDefault="004F2457" w:rsidP="004F2457">
      <w:pPr>
        <w:overflowPunct w:val="0"/>
        <w:jc w:val="left"/>
        <w:textAlignment w:val="baseline"/>
        <w:rPr>
          <w:rFonts w:hAnsi="ＭＳ 明朝"/>
        </w:rPr>
      </w:pPr>
      <w:r w:rsidRPr="003717BE">
        <w:rPr>
          <w:rFonts w:hAnsi="ＭＳ 明朝" w:cs="ＭＳ 明朝" w:hint="eastAsia"/>
          <w:kern w:val="0"/>
        </w:rPr>
        <w:t xml:space="preserve">　この要綱は、平成</w:t>
      </w:r>
      <w:r w:rsidRPr="004F2457">
        <w:rPr>
          <w:rFonts w:hAnsi="ＭＳ 明朝" w:cs="ＭＳ 明朝" w:hint="eastAsia"/>
          <w:kern w:val="0"/>
          <w:fitText w:val="248" w:id="1738782721"/>
        </w:rPr>
        <w:t>26</w:t>
      </w:r>
      <w:r w:rsidRPr="003717BE">
        <w:rPr>
          <w:rFonts w:hAnsi="ＭＳ 明朝" w:cs="ＭＳ 明朝" w:hint="eastAsia"/>
          <w:kern w:val="0"/>
        </w:rPr>
        <w:t>年</w:t>
      </w:r>
      <w:r w:rsidRPr="004F2457">
        <w:rPr>
          <w:rFonts w:hAnsi="ＭＳ 明朝" w:cs="ＭＳ 明朝" w:hint="eastAsia"/>
          <w:kern w:val="0"/>
          <w:fitText w:val="248" w:id="1738782722"/>
        </w:rPr>
        <w:t>10</w:t>
      </w:r>
      <w:r w:rsidRPr="003717BE">
        <w:rPr>
          <w:rFonts w:hAnsi="ＭＳ 明朝" w:cs="ＭＳ 明朝" w:hint="eastAsia"/>
          <w:kern w:val="0"/>
        </w:rPr>
        <w:t>月１日から施行する。</w:t>
      </w:r>
    </w:p>
    <w:p w:rsidR="004F2457" w:rsidRPr="003717BE" w:rsidRDefault="004F2457" w:rsidP="004F2457">
      <w:pPr>
        <w:overflowPunct w:val="0"/>
        <w:ind w:firstLineChars="300" w:firstLine="744"/>
        <w:textAlignment w:val="baseline"/>
        <w:rPr>
          <w:rFonts w:hAnsi="ＭＳ 明朝"/>
          <w:spacing w:val="4"/>
          <w:kern w:val="0"/>
        </w:rPr>
      </w:pPr>
      <w:r w:rsidRPr="003717BE">
        <w:rPr>
          <w:rFonts w:hAnsi="ＭＳ 明朝" w:cs="ＭＳ 明朝" w:hint="eastAsia"/>
          <w:kern w:val="0"/>
        </w:rPr>
        <w:t>附　則</w:t>
      </w:r>
    </w:p>
    <w:p w:rsidR="004F2457" w:rsidRPr="003717BE" w:rsidRDefault="004F2457" w:rsidP="004F2457">
      <w:pPr>
        <w:overflowPunct w:val="0"/>
        <w:jc w:val="left"/>
        <w:textAlignment w:val="baseline"/>
        <w:rPr>
          <w:rFonts w:hAnsi="ＭＳ 明朝"/>
        </w:rPr>
      </w:pPr>
      <w:r w:rsidRPr="003717BE">
        <w:rPr>
          <w:rFonts w:hAnsi="ＭＳ 明朝" w:cs="ＭＳ 明朝" w:hint="eastAsia"/>
          <w:kern w:val="0"/>
        </w:rPr>
        <w:t xml:space="preserve">　この要綱は、平成</w:t>
      </w:r>
      <w:r w:rsidRPr="004F2457">
        <w:rPr>
          <w:rFonts w:hAnsi="ＭＳ 明朝" w:cs="ＭＳ 明朝" w:hint="eastAsia"/>
          <w:kern w:val="0"/>
          <w:fitText w:val="248" w:id="1738782723"/>
        </w:rPr>
        <w:t>28</w:t>
      </w:r>
      <w:r w:rsidRPr="003717BE">
        <w:rPr>
          <w:rFonts w:hAnsi="ＭＳ 明朝" w:cs="ＭＳ 明朝" w:hint="eastAsia"/>
          <w:kern w:val="0"/>
        </w:rPr>
        <w:t>年４月１日から施行する。</w:t>
      </w:r>
    </w:p>
    <w:p w:rsidR="00F27976" w:rsidRPr="00F27976" w:rsidRDefault="00F27976" w:rsidP="00F27976">
      <w:pPr>
        <w:overflowPunct w:val="0"/>
        <w:ind w:firstLineChars="300" w:firstLine="744"/>
        <w:textAlignment w:val="baseline"/>
        <w:rPr>
          <w:rFonts w:hAnsi="ＭＳ 明朝"/>
          <w:color w:val="FF0000"/>
          <w:spacing w:val="4"/>
          <w:kern w:val="0"/>
        </w:rPr>
      </w:pPr>
      <w:r w:rsidRPr="00F27976">
        <w:rPr>
          <w:rFonts w:hAnsi="ＭＳ 明朝" w:cs="ＭＳ 明朝" w:hint="eastAsia"/>
          <w:color w:val="FF0000"/>
          <w:kern w:val="0"/>
        </w:rPr>
        <w:t>附　則</w:t>
      </w:r>
    </w:p>
    <w:p w:rsidR="00F27976" w:rsidRPr="00F27976" w:rsidRDefault="00F27976" w:rsidP="00F27976">
      <w:pPr>
        <w:overflowPunct w:val="0"/>
        <w:jc w:val="left"/>
        <w:textAlignment w:val="baseline"/>
        <w:rPr>
          <w:rFonts w:hAnsi="ＭＳ 明朝"/>
          <w:color w:val="FF0000"/>
        </w:rPr>
      </w:pPr>
      <w:r w:rsidRPr="00F27976">
        <w:rPr>
          <w:rFonts w:hAnsi="ＭＳ 明朝" w:cs="ＭＳ 明朝" w:hint="eastAsia"/>
          <w:color w:val="FF0000"/>
          <w:kern w:val="0"/>
        </w:rPr>
        <w:t xml:space="preserve">　この要綱は、平成</w:t>
      </w:r>
      <w:r w:rsidRPr="00F27976">
        <w:rPr>
          <w:rFonts w:hAnsi="ＭＳ 明朝" w:cs="ＭＳ 明朝" w:hint="eastAsia"/>
          <w:color w:val="FF0000"/>
          <w:kern w:val="0"/>
          <w:fitText w:val="248" w:id="1738817792"/>
        </w:rPr>
        <w:t>30</w:t>
      </w:r>
      <w:r w:rsidRPr="00F27976">
        <w:rPr>
          <w:rFonts w:hAnsi="ＭＳ 明朝" w:cs="ＭＳ 明朝" w:hint="eastAsia"/>
          <w:color w:val="FF0000"/>
          <w:kern w:val="0"/>
        </w:rPr>
        <w:t>年</w:t>
      </w:r>
      <w:r w:rsidR="003876DD" w:rsidRPr="003876DD">
        <w:rPr>
          <w:rFonts w:hAnsi="ＭＳ 明朝" w:cs="ＭＳ 明朝" w:hint="eastAsia"/>
          <w:color w:val="FF0000"/>
          <w:kern w:val="0"/>
          <w:fitText w:val="248" w:id="1791677952"/>
        </w:rPr>
        <w:t>12</w:t>
      </w:r>
      <w:r w:rsidR="00D618E7">
        <w:rPr>
          <w:rFonts w:hAnsi="ＭＳ 明朝" w:cs="ＭＳ 明朝" w:hint="eastAsia"/>
          <w:color w:val="FF0000"/>
          <w:kern w:val="0"/>
        </w:rPr>
        <w:t>月１</w:t>
      </w:r>
      <w:r w:rsidRPr="00F27976">
        <w:rPr>
          <w:rFonts w:hAnsi="ＭＳ 明朝" w:cs="ＭＳ 明朝" w:hint="eastAsia"/>
          <w:color w:val="FF0000"/>
          <w:kern w:val="0"/>
        </w:rPr>
        <w:t>日から施行する。</w:t>
      </w:r>
    </w:p>
    <w:p w:rsidR="00C91DB1" w:rsidRPr="00F27976" w:rsidRDefault="00C91DB1" w:rsidP="00DF0CDE">
      <w:pPr>
        <w:overflowPunct w:val="0"/>
        <w:jc w:val="left"/>
        <w:textAlignment w:val="baseline"/>
        <w:rPr>
          <w:rFonts w:hAnsi="ＭＳ 明朝"/>
        </w:rPr>
      </w:pPr>
    </w:p>
    <w:sectPr w:rsidR="00C91DB1" w:rsidRPr="00F27976" w:rsidSect="002259EC">
      <w:footerReference w:type="even" r:id="rId8"/>
      <w:pgSz w:w="11906" w:h="16838"/>
      <w:pgMar w:top="1418" w:right="1134" w:bottom="1418" w:left="1134" w:header="720" w:footer="720" w:gutter="0"/>
      <w:pgNumType w:fmt="numberInDash" w:start="603"/>
      <w:cols w:space="720"/>
      <w:noEndnote/>
      <w:docGrid w:type="linesAndChars" w:linePitch="424"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15E" w:rsidRDefault="0067615E">
      <w:r>
        <w:separator/>
      </w:r>
    </w:p>
  </w:endnote>
  <w:endnote w:type="continuationSeparator" w:id="0">
    <w:p w:rsidR="0067615E" w:rsidRDefault="00676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257" w:rsidRDefault="00630257" w:rsidP="005C0220">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30257" w:rsidRDefault="006302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15E" w:rsidRDefault="0067615E">
      <w:r>
        <w:separator/>
      </w:r>
    </w:p>
  </w:footnote>
  <w:footnote w:type="continuationSeparator" w:id="0">
    <w:p w:rsidR="0067615E" w:rsidRDefault="006761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0"/>
  <w:drawingGridVerticalSpacing w:val="193"/>
  <w:displayHorizontalDrawingGridEvery w:val="0"/>
  <w:displayVerticalDrawingGridEvery w:val="2"/>
  <w:characterSpacingControl w:val="compressPunctuation"/>
  <w:hdrShapeDefaults>
    <o:shapedefaults v:ext="edit" spidmax="132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4A3D"/>
    <w:rsid w:val="0001008E"/>
    <w:rsid w:val="00053E8D"/>
    <w:rsid w:val="00054FDA"/>
    <w:rsid w:val="000B127D"/>
    <w:rsid w:val="000B5E12"/>
    <w:rsid w:val="000C2257"/>
    <w:rsid w:val="001254E2"/>
    <w:rsid w:val="001257C2"/>
    <w:rsid w:val="00167A20"/>
    <w:rsid w:val="00187D48"/>
    <w:rsid w:val="0019139D"/>
    <w:rsid w:val="001A258B"/>
    <w:rsid w:val="001B2C5B"/>
    <w:rsid w:val="001C257D"/>
    <w:rsid w:val="001C3C21"/>
    <w:rsid w:val="001C56BC"/>
    <w:rsid w:val="00224561"/>
    <w:rsid w:val="002259EC"/>
    <w:rsid w:val="00254718"/>
    <w:rsid w:val="002567A8"/>
    <w:rsid w:val="002B069B"/>
    <w:rsid w:val="002C2A5F"/>
    <w:rsid w:val="002E3F9F"/>
    <w:rsid w:val="00311016"/>
    <w:rsid w:val="003159C6"/>
    <w:rsid w:val="00330E00"/>
    <w:rsid w:val="00335439"/>
    <w:rsid w:val="0034706E"/>
    <w:rsid w:val="003552E4"/>
    <w:rsid w:val="00356A19"/>
    <w:rsid w:val="003717BE"/>
    <w:rsid w:val="003771C6"/>
    <w:rsid w:val="003848FE"/>
    <w:rsid w:val="003876DD"/>
    <w:rsid w:val="0039604B"/>
    <w:rsid w:val="003B4CB1"/>
    <w:rsid w:val="003D66C1"/>
    <w:rsid w:val="003E6971"/>
    <w:rsid w:val="003F2260"/>
    <w:rsid w:val="0043335C"/>
    <w:rsid w:val="00446E47"/>
    <w:rsid w:val="00483B34"/>
    <w:rsid w:val="004A27EC"/>
    <w:rsid w:val="004A4E44"/>
    <w:rsid w:val="004A713D"/>
    <w:rsid w:val="004A77BE"/>
    <w:rsid w:val="004D2BF7"/>
    <w:rsid w:val="004F2457"/>
    <w:rsid w:val="005074B9"/>
    <w:rsid w:val="00533B24"/>
    <w:rsid w:val="00540DB9"/>
    <w:rsid w:val="0055436B"/>
    <w:rsid w:val="005A6148"/>
    <w:rsid w:val="005B384E"/>
    <w:rsid w:val="005C0220"/>
    <w:rsid w:val="005D0805"/>
    <w:rsid w:val="005E7DEF"/>
    <w:rsid w:val="005F465B"/>
    <w:rsid w:val="005F4DDE"/>
    <w:rsid w:val="00610695"/>
    <w:rsid w:val="00630257"/>
    <w:rsid w:val="00660854"/>
    <w:rsid w:val="0067127B"/>
    <w:rsid w:val="0067615E"/>
    <w:rsid w:val="00684C65"/>
    <w:rsid w:val="006A0914"/>
    <w:rsid w:val="006B7F34"/>
    <w:rsid w:val="006C3F88"/>
    <w:rsid w:val="00705B87"/>
    <w:rsid w:val="007061EA"/>
    <w:rsid w:val="00717A92"/>
    <w:rsid w:val="00731AD3"/>
    <w:rsid w:val="007404F8"/>
    <w:rsid w:val="0075481A"/>
    <w:rsid w:val="007A7787"/>
    <w:rsid w:val="007D4E8F"/>
    <w:rsid w:val="00813AC0"/>
    <w:rsid w:val="00815F96"/>
    <w:rsid w:val="0084685D"/>
    <w:rsid w:val="0088210F"/>
    <w:rsid w:val="00894F54"/>
    <w:rsid w:val="008B06F9"/>
    <w:rsid w:val="008D04DC"/>
    <w:rsid w:val="008F0B52"/>
    <w:rsid w:val="008F58AB"/>
    <w:rsid w:val="00901FCE"/>
    <w:rsid w:val="00943F18"/>
    <w:rsid w:val="009768CA"/>
    <w:rsid w:val="009779C3"/>
    <w:rsid w:val="009A1797"/>
    <w:rsid w:val="009A6171"/>
    <w:rsid w:val="009D0708"/>
    <w:rsid w:val="009D77BD"/>
    <w:rsid w:val="009D7CB0"/>
    <w:rsid w:val="00A33F6A"/>
    <w:rsid w:val="00A44D36"/>
    <w:rsid w:val="00A53D05"/>
    <w:rsid w:val="00A54056"/>
    <w:rsid w:val="00A76A4A"/>
    <w:rsid w:val="00AB1FEA"/>
    <w:rsid w:val="00AB3729"/>
    <w:rsid w:val="00AB6B14"/>
    <w:rsid w:val="00AC5082"/>
    <w:rsid w:val="00AD4EB9"/>
    <w:rsid w:val="00AE705F"/>
    <w:rsid w:val="00B31DD5"/>
    <w:rsid w:val="00B41D0F"/>
    <w:rsid w:val="00B45FB7"/>
    <w:rsid w:val="00B71612"/>
    <w:rsid w:val="00B83071"/>
    <w:rsid w:val="00B96530"/>
    <w:rsid w:val="00BA5C39"/>
    <w:rsid w:val="00BB0821"/>
    <w:rsid w:val="00BB2D71"/>
    <w:rsid w:val="00BE54DF"/>
    <w:rsid w:val="00BE7D28"/>
    <w:rsid w:val="00C03B70"/>
    <w:rsid w:val="00C06DF1"/>
    <w:rsid w:val="00C21851"/>
    <w:rsid w:val="00C33152"/>
    <w:rsid w:val="00C76B23"/>
    <w:rsid w:val="00C7794A"/>
    <w:rsid w:val="00C858E4"/>
    <w:rsid w:val="00C91DB1"/>
    <w:rsid w:val="00CA3AE4"/>
    <w:rsid w:val="00CC5AED"/>
    <w:rsid w:val="00CE650B"/>
    <w:rsid w:val="00D23371"/>
    <w:rsid w:val="00D4451F"/>
    <w:rsid w:val="00D54732"/>
    <w:rsid w:val="00D618E7"/>
    <w:rsid w:val="00DA13CF"/>
    <w:rsid w:val="00DC33CD"/>
    <w:rsid w:val="00DC653F"/>
    <w:rsid w:val="00DF0CDE"/>
    <w:rsid w:val="00DF2401"/>
    <w:rsid w:val="00E10E09"/>
    <w:rsid w:val="00E32E8D"/>
    <w:rsid w:val="00E375DD"/>
    <w:rsid w:val="00E46220"/>
    <w:rsid w:val="00E47A8F"/>
    <w:rsid w:val="00E74A3D"/>
    <w:rsid w:val="00EA4E24"/>
    <w:rsid w:val="00EA78C9"/>
    <w:rsid w:val="00EE7DD5"/>
    <w:rsid w:val="00F27976"/>
    <w:rsid w:val="00F53385"/>
    <w:rsid w:val="00F81154"/>
    <w:rsid w:val="00F9469B"/>
    <w:rsid w:val="00FD4AD9"/>
    <w:rsid w:val="00FF0629"/>
    <w:rsid w:val="00FF2F73"/>
    <w:rsid w:val="00FF68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2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69B"/>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2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5B87"/>
    <w:pPr>
      <w:tabs>
        <w:tab w:val="center" w:pos="4252"/>
        <w:tab w:val="right" w:pos="8504"/>
      </w:tabs>
      <w:snapToGrid w:val="0"/>
    </w:pPr>
  </w:style>
  <w:style w:type="character" w:customStyle="1" w:styleId="a5">
    <w:name w:val="ヘッダー (文字)"/>
    <w:basedOn w:val="a0"/>
    <w:link w:val="a4"/>
    <w:uiPriority w:val="99"/>
    <w:rsid w:val="00705B87"/>
    <w:rPr>
      <w:kern w:val="2"/>
      <w:sz w:val="24"/>
      <w:szCs w:val="24"/>
    </w:rPr>
  </w:style>
  <w:style w:type="paragraph" w:styleId="a6">
    <w:name w:val="footer"/>
    <w:basedOn w:val="a"/>
    <w:link w:val="a7"/>
    <w:uiPriority w:val="99"/>
    <w:unhideWhenUsed/>
    <w:rsid w:val="00705B87"/>
    <w:pPr>
      <w:tabs>
        <w:tab w:val="center" w:pos="4252"/>
        <w:tab w:val="right" w:pos="8504"/>
      </w:tabs>
      <w:snapToGrid w:val="0"/>
    </w:pPr>
  </w:style>
  <w:style w:type="character" w:customStyle="1" w:styleId="a7">
    <w:name w:val="フッター (文字)"/>
    <w:basedOn w:val="a0"/>
    <w:link w:val="a6"/>
    <w:uiPriority w:val="99"/>
    <w:rsid w:val="00705B87"/>
    <w:rPr>
      <w:kern w:val="2"/>
      <w:sz w:val="24"/>
      <w:szCs w:val="24"/>
    </w:rPr>
  </w:style>
  <w:style w:type="character" w:styleId="a8">
    <w:name w:val="page number"/>
    <w:basedOn w:val="a0"/>
    <w:rsid w:val="00630257"/>
  </w:style>
  <w:style w:type="paragraph" w:styleId="a9">
    <w:name w:val="Balloon Text"/>
    <w:basedOn w:val="a"/>
    <w:link w:val="aa"/>
    <w:uiPriority w:val="99"/>
    <w:semiHidden/>
    <w:unhideWhenUsed/>
    <w:rsid w:val="0088210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8210F"/>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11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A2D51-A487-428D-B4AC-710295339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6</Pages>
  <Words>673</Words>
  <Characters>3842</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埼玉県</Company>
  <LinksUpToDate>false</LinksUpToDate>
  <CharactersWithSpaces>4506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埼玉県</cp:lastModifiedBy>
  <cp:revision>85</cp:revision>
  <cp:lastPrinted>2018-09-06T01:30:00Z</cp:lastPrinted>
  <dcterms:created xsi:type="dcterms:W3CDTF">2014-01-15T04:48:00Z</dcterms:created>
  <dcterms:modified xsi:type="dcterms:W3CDTF">2018-11-22T07:55:00Z</dcterms:modified>
</cp:coreProperties>
</file>