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7143A" w14:textId="49EE5F5C" w:rsidR="005C502E" w:rsidRPr="004A3C11" w:rsidRDefault="00874C3A" w:rsidP="000829D7">
      <w:pPr>
        <w:jc w:val="left"/>
        <w:rPr>
          <w:rFonts w:asciiTheme="minorEastAsia" w:eastAsiaTheme="minorEastAsia" w:hAnsiTheme="minorEastAsia"/>
        </w:rPr>
      </w:pPr>
      <w:r w:rsidRPr="004A3C11">
        <w:rPr>
          <w:rFonts w:asciiTheme="minorEastAsia" w:eastAsiaTheme="minorEastAsia" w:hAnsiTheme="minorEastAsia" w:hint="eastAsia"/>
        </w:rPr>
        <w:t>（様式</w:t>
      </w:r>
      <w:r w:rsidR="000829D7">
        <w:rPr>
          <w:rFonts w:asciiTheme="minorEastAsia" w:eastAsiaTheme="minorEastAsia" w:hAnsiTheme="minorEastAsia" w:hint="eastAsia"/>
        </w:rPr>
        <w:t>第</w:t>
      </w:r>
      <w:r w:rsidR="0022783A" w:rsidRPr="004A3C11">
        <w:rPr>
          <w:rFonts w:asciiTheme="minorEastAsia" w:eastAsiaTheme="minorEastAsia" w:hAnsiTheme="minorEastAsia" w:hint="eastAsia"/>
        </w:rPr>
        <w:t>２</w:t>
      </w:r>
      <w:r w:rsidR="000829D7">
        <w:rPr>
          <w:rFonts w:asciiTheme="minorEastAsia" w:eastAsiaTheme="minorEastAsia" w:hAnsiTheme="minorEastAsia" w:hint="eastAsia"/>
        </w:rPr>
        <w:t>号</w:t>
      </w:r>
      <w:r w:rsidRPr="004A3C11">
        <w:rPr>
          <w:rFonts w:asciiTheme="minorEastAsia" w:eastAsiaTheme="minorEastAsia" w:hAnsiTheme="minorEastAsia" w:hint="eastAsia"/>
        </w:rPr>
        <w:t>）</w:t>
      </w:r>
    </w:p>
    <w:p w14:paraId="6F2FD5F3" w14:textId="77777777" w:rsidR="00424B0D" w:rsidRPr="004A3C11" w:rsidRDefault="00424B0D" w:rsidP="00874C3A">
      <w:pPr>
        <w:jc w:val="right"/>
        <w:rPr>
          <w:rFonts w:asciiTheme="minorEastAsia" w:eastAsiaTheme="minorEastAsia" w:hAnsiTheme="minorEastAsia"/>
        </w:rPr>
      </w:pPr>
    </w:p>
    <w:p w14:paraId="192FC63D" w14:textId="3CF69D80" w:rsidR="00E52D9B" w:rsidRDefault="00294413" w:rsidP="00BD4EE9">
      <w:pPr>
        <w:jc w:val="center"/>
        <w:rPr>
          <w:rFonts w:asciiTheme="minorEastAsia" w:eastAsiaTheme="minorEastAsia" w:hAnsiTheme="minorEastAsia"/>
          <w:sz w:val="28"/>
          <w:szCs w:val="28"/>
        </w:rPr>
      </w:pPr>
      <w:r w:rsidRPr="000829D7">
        <w:rPr>
          <w:rFonts w:asciiTheme="minorEastAsia" w:eastAsiaTheme="minorEastAsia" w:hAnsiTheme="minorEastAsia" w:hint="eastAsia"/>
          <w:spacing w:val="10"/>
          <w:w w:val="85"/>
          <w:kern w:val="0"/>
          <w:sz w:val="28"/>
          <w:szCs w:val="28"/>
          <w:fitText w:val="8928" w:id="-981649408"/>
        </w:rPr>
        <w:t>埼玉県環境整備センター3号埋立跡地におけるパイロット農場の運営業務</w:t>
      </w:r>
      <w:r w:rsidR="00BD4EE9" w:rsidRPr="000829D7">
        <w:rPr>
          <w:rFonts w:asciiTheme="minorEastAsia" w:eastAsiaTheme="minorEastAsia" w:hAnsiTheme="minorEastAsia" w:hint="eastAsia"/>
          <w:spacing w:val="10"/>
          <w:w w:val="85"/>
          <w:kern w:val="0"/>
          <w:sz w:val="28"/>
          <w:szCs w:val="28"/>
          <w:fitText w:val="8928" w:id="-981649408"/>
        </w:rPr>
        <w:t>委</w:t>
      </w:r>
      <w:r w:rsidR="00BD4EE9" w:rsidRPr="000829D7">
        <w:rPr>
          <w:rFonts w:asciiTheme="minorEastAsia" w:eastAsiaTheme="minorEastAsia" w:hAnsiTheme="minorEastAsia" w:hint="eastAsia"/>
          <w:spacing w:val="21"/>
          <w:w w:val="85"/>
          <w:kern w:val="0"/>
          <w:sz w:val="28"/>
          <w:szCs w:val="28"/>
          <w:fitText w:val="8928" w:id="-981649408"/>
        </w:rPr>
        <w:t>託</w:t>
      </w:r>
    </w:p>
    <w:p w14:paraId="58D4C87B" w14:textId="77777777" w:rsidR="00874C3A" w:rsidRPr="004A3C11" w:rsidRDefault="0022783A" w:rsidP="00874C3A">
      <w:pPr>
        <w:jc w:val="center"/>
        <w:rPr>
          <w:rFonts w:asciiTheme="minorEastAsia" w:eastAsiaTheme="minorEastAsia" w:hAnsiTheme="minorEastAsia"/>
          <w:sz w:val="28"/>
          <w:szCs w:val="28"/>
        </w:rPr>
      </w:pPr>
      <w:r w:rsidRPr="004A3C11">
        <w:rPr>
          <w:rFonts w:asciiTheme="minorEastAsia" w:eastAsiaTheme="minorEastAsia" w:hAnsiTheme="minorEastAsia"/>
          <w:sz w:val="28"/>
          <w:szCs w:val="28"/>
        </w:rPr>
        <w:t>企画</w:t>
      </w:r>
      <w:r w:rsidR="00874C3A" w:rsidRPr="004A3C11">
        <w:rPr>
          <w:rFonts w:asciiTheme="minorEastAsia" w:eastAsiaTheme="minorEastAsia" w:hAnsiTheme="minorEastAsia"/>
          <w:sz w:val="28"/>
          <w:szCs w:val="28"/>
        </w:rPr>
        <w:t>提案書</w:t>
      </w:r>
    </w:p>
    <w:p w14:paraId="761C0AF8" w14:textId="77777777" w:rsidR="00874C3A" w:rsidRPr="002B7E15" w:rsidRDefault="00F858DB" w:rsidP="006A7D3E">
      <w:pPr>
        <w:jc w:val="right"/>
        <w:rPr>
          <w:szCs w:val="24"/>
        </w:rPr>
      </w:pPr>
      <w:r>
        <w:rPr>
          <w:rFonts w:hint="eastAsia"/>
          <w:szCs w:val="24"/>
        </w:rPr>
        <w:t>令和</w:t>
      </w:r>
      <w:r w:rsidR="00874C3A" w:rsidRPr="002B7E15">
        <w:rPr>
          <w:rFonts w:hint="eastAsia"/>
          <w:szCs w:val="24"/>
        </w:rPr>
        <w:t xml:space="preserve">　　年　　月　　日</w:t>
      </w:r>
      <w:r w:rsidR="006A7D3E" w:rsidRPr="002B7E15">
        <w:rPr>
          <w:rFonts w:hint="eastAsia"/>
          <w:szCs w:val="24"/>
        </w:rPr>
        <w:t xml:space="preserve">　</w:t>
      </w:r>
    </w:p>
    <w:p w14:paraId="2CDDC8B3" w14:textId="77777777" w:rsidR="00874C3A" w:rsidRPr="002B7E15" w:rsidRDefault="00874C3A" w:rsidP="006A7D3E">
      <w:pPr>
        <w:rPr>
          <w:szCs w:val="24"/>
        </w:rPr>
      </w:pPr>
    </w:p>
    <w:p w14:paraId="53695790" w14:textId="0E3512C3" w:rsidR="00874C3A" w:rsidRPr="002B7E15" w:rsidRDefault="00874C3A" w:rsidP="006A7D3E">
      <w:pPr>
        <w:rPr>
          <w:szCs w:val="24"/>
        </w:rPr>
      </w:pPr>
      <w:r w:rsidRPr="002B7E15">
        <w:rPr>
          <w:rFonts w:hint="eastAsia"/>
          <w:szCs w:val="24"/>
        </w:rPr>
        <w:t xml:space="preserve">　</w:t>
      </w:r>
      <w:r w:rsidR="00D50A3D">
        <w:rPr>
          <w:rFonts w:hint="eastAsia"/>
          <w:szCs w:val="24"/>
        </w:rPr>
        <w:t xml:space="preserve">埼玉県環境整備センター所長　</w:t>
      </w:r>
    </w:p>
    <w:p w14:paraId="0B5115AB" w14:textId="77777777" w:rsidR="00874C3A" w:rsidRPr="002B7E15" w:rsidRDefault="00874C3A" w:rsidP="006A7D3E">
      <w:pPr>
        <w:rPr>
          <w:szCs w:val="24"/>
        </w:rPr>
      </w:pPr>
    </w:p>
    <w:p w14:paraId="40B8F93E" w14:textId="77777777" w:rsidR="00874C3A" w:rsidRPr="002B7E15" w:rsidRDefault="00874C3A" w:rsidP="006A7D3E">
      <w:pPr>
        <w:rPr>
          <w:szCs w:val="24"/>
        </w:rPr>
      </w:pPr>
    </w:p>
    <w:p w14:paraId="133E9B3D" w14:textId="77777777"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所在地</w:t>
      </w:r>
      <w:r w:rsidRPr="002B7E15">
        <w:rPr>
          <w:rFonts w:hint="eastAsia"/>
          <w:szCs w:val="24"/>
        </w:rPr>
        <w:t xml:space="preserve">　　　　　　　　　　　　　</w:t>
      </w:r>
    </w:p>
    <w:p w14:paraId="63D63339" w14:textId="77777777"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商号又は名称</w:t>
      </w:r>
      <w:r w:rsidRPr="002B7E15">
        <w:rPr>
          <w:rFonts w:hint="eastAsia"/>
          <w:szCs w:val="24"/>
        </w:rPr>
        <w:t xml:space="preserve">　　　　　　　　　　　　　</w:t>
      </w:r>
    </w:p>
    <w:p w14:paraId="2B77F729" w14:textId="05D8B487" w:rsidR="00874C3A" w:rsidRPr="002B7E15" w:rsidRDefault="00461391" w:rsidP="007D7E80">
      <w:pPr>
        <w:jc w:val="left"/>
        <w:rPr>
          <w:szCs w:val="24"/>
        </w:rPr>
      </w:pPr>
      <w:r w:rsidRPr="002B7E15">
        <w:rPr>
          <w:rFonts w:hint="eastAsia"/>
          <w:szCs w:val="24"/>
        </w:rPr>
        <w:t xml:space="preserve">　　　　　　　　　　　　　　　　　　　　</w:t>
      </w:r>
      <w:r w:rsidR="00874C3A" w:rsidRPr="002B7E15">
        <w:rPr>
          <w:rFonts w:hint="eastAsia"/>
          <w:szCs w:val="24"/>
        </w:rPr>
        <w:t>代表者氏名</w:t>
      </w:r>
      <w:r w:rsidRPr="002B7E15">
        <w:rPr>
          <w:rFonts w:hint="eastAsia"/>
          <w:szCs w:val="24"/>
        </w:rPr>
        <w:t xml:space="preserve">　　　　　　　　　　　　</w:t>
      </w:r>
      <w:r w:rsidR="0019083F">
        <w:rPr>
          <w:rFonts w:hint="eastAsia"/>
          <w:szCs w:val="24"/>
        </w:rPr>
        <w:t xml:space="preserve"> </w:t>
      </w:r>
      <w:r w:rsidR="0019083F">
        <w:rPr>
          <w:szCs w:val="24"/>
        </w:rPr>
        <w:t xml:space="preserve">   </w:t>
      </w:r>
    </w:p>
    <w:p w14:paraId="3451B77D" w14:textId="77777777" w:rsidR="00461391" w:rsidRPr="002B7E15" w:rsidRDefault="00461391" w:rsidP="006A7D3E">
      <w:pPr>
        <w:rPr>
          <w:szCs w:val="24"/>
        </w:rPr>
      </w:pPr>
    </w:p>
    <w:p w14:paraId="3DF8F6D9" w14:textId="77777777" w:rsidR="000240D5" w:rsidRPr="002B7E15" w:rsidRDefault="000240D5" w:rsidP="006A7D3E">
      <w:pPr>
        <w:rPr>
          <w:szCs w:val="24"/>
        </w:rPr>
      </w:pPr>
    </w:p>
    <w:p w14:paraId="1322C4C4" w14:textId="23F228E9" w:rsidR="00461391" w:rsidRPr="002B7E15" w:rsidRDefault="00461391" w:rsidP="006A7D3E">
      <w:pPr>
        <w:rPr>
          <w:szCs w:val="24"/>
        </w:rPr>
      </w:pPr>
      <w:r w:rsidRPr="002B7E15">
        <w:rPr>
          <w:rFonts w:hint="eastAsia"/>
          <w:szCs w:val="24"/>
        </w:rPr>
        <w:t xml:space="preserve">　下記業務の</w:t>
      </w:r>
      <w:r w:rsidR="0022783A" w:rsidRPr="002B7E15">
        <w:rPr>
          <w:rFonts w:hint="eastAsia"/>
          <w:szCs w:val="24"/>
        </w:rPr>
        <w:t>企画</w:t>
      </w:r>
      <w:r w:rsidRPr="002B7E15">
        <w:rPr>
          <w:rFonts w:hint="eastAsia"/>
          <w:szCs w:val="24"/>
        </w:rPr>
        <w:t>提案に基づく選定について、</w:t>
      </w:r>
      <w:r w:rsidR="001B5DA6" w:rsidRPr="002B7E15">
        <w:rPr>
          <w:rFonts w:hint="eastAsia"/>
          <w:szCs w:val="24"/>
        </w:rPr>
        <w:t>「</w:t>
      </w:r>
      <w:r w:rsidR="00294413" w:rsidRPr="00294413">
        <w:rPr>
          <w:rFonts w:hint="eastAsia"/>
          <w:szCs w:val="24"/>
        </w:rPr>
        <w:t>埼玉県環境整備センター3号埋立跡地におけるパイロット農場の運営業務</w:t>
      </w:r>
      <w:r w:rsidR="00B93908">
        <w:rPr>
          <w:rFonts w:hint="eastAsia"/>
          <w:szCs w:val="24"/>
        </w:rPr>
        <w:t>委託</w:t>
      </w:r>
      <w:r w:rsidRPr="002B7E15">
        <w:rPr>
          <w:rFonts w:hint="eastAsia"/>
          <w:szCs w:val="24"/>
        </w:rPr>
        <w:t>公募プロポーザル実施要領</w:t>
      </w:r>
      <w:r w:rsidR="001B5DA6" w:rsidRPr="002B7E15">
        <w:rPr>
          <w:rFonts w:hint="eastAsia"/>
          <w:szCs w:val="24"/>
        </w:rPr>
        <w:t>」</w:t>
      </w:r>
      <w:r w:rsidRPr="002B7E15">
        <w:rPr>
          <w:rFonts w:hint="eastAsia"/>
          <w:szCs w:val="24"/>
        </w:rPr>
        <w:t>に基づき、参加の希望を表明するとともに、</w:t>
      </w:r>
      <w:r w:rsidR="0022783A" w:rsidRPr="002B7E15">
        <w:rPr>
          <w:rFonts w:hint="eastAsia"/>
          <w:szCs w:val="24"/>
        </w:rPr>
        <w:t>企画</w:t>
      </w:r>
      <w:r w:rsidRPr="002B7E15">
        <w:rPr>
          <w:rFonts w:hint="eastAsia"/>
          <w:szCs w:val="24"/>
        </w:rPr>
        <w:t>提案書を提出します。</w:t>
      </w:r>
    </w:p>
    <w:p w14:paraId="37E35631" w14:textId="77777777" w:rsidR="00461391" w:rsidRPr="002B7E15" w:rsidRDefault="00461391" w:rsidP="006A7D3E">
      <w:pPr>
        <w:rPr>
          <w:szCs w:val="24"/>
        </w:rPr>
      </w:pPr>
      <w:r w:rsidRPr="002B7E15">
        <w:rPr>
          <w:rFonts w:hint="eastAsia"/>
          <w:szCs w:val="24"/>
        </w:rPr>
        <w:t xml:space="preserve">　なお、当該業務に係る手続き開始の公告で示された資格要件に該当する者であること、並びに本書及び資料の記載事項は事実と相違ないことを誓約します。</w:t>
      </w:r>
    </w:p>
    <w:p w14:paraId="276E581D" w14:textId="77777777" w:rsidR="00461391" w:rsidRPr="002B7E15" w:rsidRDefault="00461391" w:rsidP="006A7D3E">
      <w:pPr>
        <w:rPr>
          <w:szCs w:val="24"/>
        </w:rPr>
      </w:pPr>
    </w:p>
    <w:p w14:paraId="4F3720DC" w14:textId="77777777" w:rsidR="00461391" w:rsidRPr="002B7E15" w:rsidRDefault="00461391" w:rsidP="006A7D3E">
      <w:pPr>
        <w:jc w:val="center"/>
        <w:rPr>
          <w:szCs w:val="24"/>
        </w:rPr>
      </w:pPr>
      <w:r w:rsidRPr="002B7E15">
        <w:rPr>
          <w:rFonts w:hint="eastAsia"/>
          <w:szCs w:val="24"/>
        </w:rPr>
        <w:t>記</w:t>
      </w:r>
    </w:p>
    <w:p w14:paraId="10F466F9" w14:textId="77777777" w:rsidR="00461391" w:rsidRPr="002B7E15" w:rsidRDefault="00461391" w:rsidP="006A7D3E">
      <w:pPr>
        <w:rPr>
          <w:szCs w:val="24"/>
        </w:rPr>
      </w:pPr>
      <w:r w:rsidRPr="002B7E15">
        <w:rPr>
          <w:rFonts w:hint="eastAsia"/>
          <w:szCs w:val="24"/>
        </w:rPr>
        <w:t>１　対象業務</w:t>
      </w:r>
    </w:p>
    <w:p w14:paraId="0B1F2A23" w14:textId="42B1ED35" w:rsidR="00461391" w:rsidRPr="002B7E15" w:rsidRDefault="00461391" w:rsidP="00594914">
      <w:pPr>
        <w:ind w:left="2406" w:hangingChars="1008" w:hanging="2406"/>
        <w:rPr>
          <w:szCs w:val="24"/>
        </w:rPr>
      </w:pPr>
      <w:r w:rsidRPr="002B7E15">
        <w:rPr>
          <w:rFonts w:hint="eastAsia"/>
          <w:szCs w:val="24"/>
        </w:rPr>
        <w:t xml:space="preserve">（１）委託業務名　　</w:t>
      </w:r>
      <w:r w:rsidR="00294413" w:rsidRPr="00294413">
        <w:rPr>
          <w:rFonts w:hint="eastAsia"/>
          <w:szCs w:val="24"/>
        </w:rPr>
        <w:t>埼玉県環境整備センター3号埋立跡地におけるパイロット農場の運営業務</w:t>
      </w:r>
      <w:r w:rsidR="00594914">
        <w:rPr>
          <w:rFonts w:hint="eastAsia"/>
          <w:szCs w:val="24"/>
        </w:rPr>
        <w:t>委託</w:t>
      </w:r>
    </w:p>
    <w:p w14:paraId="45A045B9" w14:textId="77777777" w:rsidR="00461391" w:rsidRPr="002B7E15" w:rsidRDefault="00461391" w:rsidP="006A7D3E">
      <w:pPr>
        <w:rPr>
          <w:szCs w:val="24"/>
        </w:rPr>
      </w:pPr>
      <w:r w:rsidRPr="002B7E15">
        <w:rPr>
          <w:rFonts w:hint="eastAsia"/>
          <w:szCs w:val="24"/>
        </w:rPr>
        <w:t>（２）実施主体　　　埼玉県</w:t>
      </w:r>
    </w:p>
    <w:p w14:paraId="309FAF36" w14:textId="0709539A" w:rsidR="00461391" w:rsidRPr="002B7E15" w:rsidRDefault="00461391" w:rsidP="006A7D3E">
      <w:pPr>
        <w:rPr>
          <w:szCs w:val="24"/>
        </w:rPr>
      </w:pPr>
      <w:r w:rsidRPr="002B7E15">
        <w:rPr>
          <w:rFonts w:hint="eastAsia"/>
          <w:szCs w:val="24"/>
        </w:rPr>
        <w:t xml:space="preserve">（３）履行期限　　　</w:t>
      </w:r>
      <w:r w:rsidR="00082CEE">
        <w:rPr>
          <w:rFonts w:hint="eastAsia"/>
          <w:szCs w:val="24"/>
        </w:rPr>
        <w:t>令和</w:t>
      </w:r>
      <w:r w:rsidR="00331793">
        <w:rPr>
          <w:rFonts w:hint="eastAsia"/>
          <w:szCs w:val="24"/>
        </w:rPr>
        <w:t>７</w:t>
      </w:r>
      <w:r w:rsidR="006A7D3E" w:rsidRPr="002B7E15">
        <w:rPr>
          <w:rFonts w:hAnsi="ＭＳ 明朝" w:hint="eastAsia"/>
          <w:szCs w:val="24"/>
        </w:rPr>
        <w:t>年</w:t>
      </w:r>
      <w:r w:rsidR="00D85BF7">
        <w:rPr>
          <w:rFonts w:hAnsi="ＭＳ 明朝" w:hint="eastAsia"/>
          <w:szCs w:val="24"/>
        </w:rPr>
        <w:t>３</w:t>
      </w:r>
      <w:r w:rsidR="006A7D3E" w:rsidRPr="002B7E15">
        <w:rPr>
          <w:rFonts w:hAnsi="ＭＳ 明朝" w:hint="eastAsia"/>
          <w:szCs w:val="24"/>
        </w:rPr>
        <w:t>月</w:t>
      </w:r>
      <w:r w:rsidR="00E52D9B">
        <w:rPr>
          <w:rFonts w:hAnsi="ＭＳ 明朝" w:hint="eastAsia"/>
          <w:szCs w:val="24"/>
        </w:rPr>
        <w:t>１</w:t>
      </w:r>
      <w:r w:rsidR="005A6EAC">
        <w:rPr>
          <w:rFonts w:hAnsi="ＭＳ 明朝" w:hint="eastAsia"/>
          <w:szCs w:val="24"/>
        </w:rPr>
        <w:t>４</w:t>
      </w:r>
      <w:r w:rsidR="00082CEE">
        <w:rPr>
          <w:rFonts w:hAnsi="ＭＳ 明朝" w:hint="eastAsia"/>
          <w:szCs w:val="24"/>
        </w:rPr>
        <w:t>日（</w:t>
      </w:r>
      <w:r w:rsidR="005A6EAC">
        <w:rPr>
          <w:rFonts w:hAnsi="ＭＳ 明朝" w:hint="eastAsia"/>
          <w:szCs w:val="24"/>
        </w:rPr>
        <w:t>金</w:t>
      </w:r>
      <w:r w:rsidR="006A7D3E" w:rsidRPr="002B7E15">
        <w:rPr>
          <w:rFonts w:hAnsi="ＭＳ 明朝" w:hint="eastAsia"/>
          <w:szCs w:val="24"/>
        </w:rPr>
        <w:t>）</w:t>
      </w:r>
    </w:p>
    <w:p w14:paraId="79117EC2" w14:textId="77777777" w:rsidR="00461391" w:rsidRPr="00E52D9B" w:rsidRDefault="00461391" w:rsidP="006A7D3E">
      <w:pPr>
        <w:rPr>
          <w:szCs w:val="24"/>
        </w:rPr>
      </w:pPr>
    </w:p>
    <w:p w14:paraId="2F38D802" w14:textId="77777777" w:rsidR="00461391" w:rsidRPr="002B7E15" w:rsidRDefault="00424B0D" w:rsidP="006A7D3E">
      <w:pPr>
        <w:rPr>
          <w:szCs w:val="24"/>
        </w:rPr>
      </w:pPr>
      <w:r w:rsidRPr="002B7E15">
        <w:rPr>
          <w:rFonts w:hint="eastAsia"/>
          <w:szCs w:val="24"/>
        </w:rPr>
        <w:t xml:space="preserve">２　</w:t>
      </w:r>
      <w:r w:rsidR="0022783A" w:rsidRPr="002B7E15">
        <w:rPr>
          <w:rFonts w:hint="eastAsia"/>
          <w:szCs w:val="24"/>
        </w:rPr>
        <w:t>公</w:t>
      </w:r>
      <w:bookmarkStart w:id="0" w:name="_GoBack"/>
      <w:bookmarkEnd w:id="0"/>
      <w:r w:rsidR="0022783A" w:rsidRPr="002B7E15">
        <w:rPr>
          <w:rFonts w:hint="eastAsia"/>
          <w:szCs w:val="24"/>
        </w:rPr>
        <w:t>告</w:t>
      </w:r>
      <w:r w:rsidR="00461391" w:rsidRPr="002B7E15">
        <w:rPr>
          <w:rFonts w:hint="eastAsia"/>
          <w:szCs w:val="24"/>
        </w:rPr>
        <w:t>日</w:t>
      </w:r>
    </w:p>
    <w:p w14:paraId="32C37E33" w14:textId="4C8F5AC3" w:rsidR="00461391" w:rsidRPr="002B7E15" w:rsidRDefault="00461391" w:rsidP="006A7D3E">
      <w:pPr>
        <w:rPr>
          <w:szCs w:val="24"/>
        </w:rPr>
      </w:pPr>
      <w:r w:rsidRPr="002B7E15">
        <w:rPr>
          <w:rFonts w:hint="eastAsia"/>
          <w:szCs w:val="24"/>
        </w:rPr>
        <w:t xml:space="preserve">　　</w:t>
      </w:r>
      <w:r w:rsidR="00082CEE">
        <w:rPr>
          <w:rFonts w:hint="eastAsia"/>
          <w:szCs w:val="24"/>
        </w:rPr>
        <w:t>令和</w:t>
      </w:r>
      <w:r w:rsidR="005A6EAC">
        <w:rPr>
          <w:rFonts w:hint="eastAsia"/>
          <w:szCs w:val="24"/>
        </w:rPr>
        <w:t>６</w:t>
      </w:r>
      <w:r w:rsidR="00082CEE" w:rsidRPr="00B114EF">
        <w:rPr>
          <w:rFonts w:hint="eastAsia"/>
          <w:szCs w:val="24"/>
        </w:rPr>
        <w:t>年</w:t>
      </w:r>
      <w:r w:rsidR="0019083F" w:rsidRPr="00B114EF">
        <w:rPr>
          <w:rFonts w:hint="eastAsia"/>
          <w:szCs w:val="24"/>
        </w:rPr>
        <w:t>５</w:t>
      </w:r>
      <w:r w:rsidR="00082CEE" w:rsidRPr="00B114EF">
        <w:rPr>
          <w:rFonts w:hint="eastAsia"/>
          <w:szCs w:val="24"/>
        </w:rPr>
        <w:t>月</w:t>
      </w:r>
      <w:r w:rsidR="00B114EF" w:rsidRPr="00B114EF">
        <w:rPr>
          <w:rFonts w:hint="eastAsia"/>
          <w:szCs w:val="24"/>
        </w:rPr>
        <w:t>２０</w:t>
      </w:r>
      <w:r w:rsidR="00082CEE" w:rsidRPr="00B114EF">
        <w:rPr>
          <w:rFonts w:hint="eastAsia"/>
          <w:szCs w:val="24"/>
        </w:rPr>
        <w:t>日</w:t>
      </w:r>
      <w:r w:rsidR="00E66301" w:rsidRPr="00B114EF">
        <w:rPr>
          <w:rFonts w:hint="eastAsia"/>
          <w:szCs w:val="24"/>
        </w:rPr>
        <w:t>（</w:t>
      </w:r>
      <w:r w:rsidR="00B114EF" w:rsidRPr="00B114EF">
        <w:rPr>
          <w:rFonts w:hint="eastAsia"/>
          <w:szCs w:val="24"/>
        </w:rPr>
        <w:t>月</w:t>
      </w:r>
      <w:r w:rsidR="00E66301" w:rsidRPr="00B114EF">
        <w:rPr>
          <w:rFonts w:hint="eastAsia"/>
          <w:szCs w:val="24"/>
        </w:rPr>
        <w:t>）</w:t>
      </w:r>
    </w:p>
    <w:p w14:paraId="149C44D7" w14:textId="77777777" w:rsidR="000240D5" w:rsidRPr="005A6EAC" w:rsidRDefault="000240D5" w:rsidP="006A7D3E">
      <w:pPr>
        <w:rPr>
          <w:szCs w:val="24"/>
        </w:rPr>
      </w:pPr>
    </w:p>
    <w:p w14:paraId="4A09AAAC" w14:textId="77777777" w:rsidR="000240D5" w:rsidRPr="002B7E15" w:rsidRDefault="000240D5" w:rsidP="006A7D3E">
      <w:pPr>
        <w:rPr>
          <w:szCs w:val="24"/>
        </w:rPr>
      </w:pPr>
    </w:p>
    <w:p w14:paraId="6FE555A8" w14:textId="77777777" w:rsidR="00461391" w:rsidRPr="002B7E15" w:rsidRDefault="00461391" w:rsidP="006A7D3E">
      <w:pPr>
        <w:rPr>
          <w:szCs w:val="24"/>
        </w:rPr>
      </w:pPr>
      <w:r w:rsidRPr="002B7E15">
        <w:rPr>
          <w:rFonts w:hint="eastAsia"/>
          <w:szCs w:val="24"/>
        </w:rPr>
        <w:t xml:space="preserve">　　　　　　　　　　【連絡先】　担当者所属</w:t>
      </w:r>
      <w:r w:rsidRPr="002B7E15">
        <w:rPr>
          <w:rFonts w:hint="eastAsia"/>
          <w:szCs w:val="24"/>
          <w:u w:val="single"/>
        </w:rPr>
        <w:t xml:space="preserve">　　　　　　　　　　　　　　　　　</w:t>
      </w:r>
    </w:p>
    <w:p w14:paraId="4C1411AE" w14:textId="77777777" w:rsidR="00461391" w:rsidRPr="002B7E15" w:rsidRDefault="00461391" w:rsidP="006A7D3E">
      <w:pPr>
        <w:rPr>
          <w:szCs w:val="24"/>
        </w:rPr>
      </w:pPr>
      <w:r w:rsidRPr="002B7E15">
        <w:rPr>
          <w:rFonts w:hint="eastAsia"/>
          <w:szCs w:val="24"/>
        </w:rPr>
        <w:t xml:space="preserve">　　　　　　　　　　　　　　　　担当者名　</w:t>
      </w:r>
      <w:r w:rsidRPr="002B7E15">
        <w:rPr>
          <w:rFonts w:hint="eastAsia"/>
          <w:szCs w:val="24"/>
          <w:u w:val="single"/>
        </w:rPr>
        <w:t xml:space="preserve">　　　　　　　　　　　　　　　　　</w:t>
      </w:r>
    </w:p>
    <w:p w14:paraId="38F71F98" w14:textId="77777777" w:rsidR="00461391" w:rsidRPr="002B7E15" w:rsidRDefault="00461391" w:rsidP="006A7D3E">
      <w:pPr>
        <w:rPr>
          <w:szCs w:val="24"/>
        </w:rPr>
      </w:pPr>
      <w:r w:rsidRPr="002B7E15">
        <w:rPr>
          <w:rFonts w:hint="eastAsia"/>
          <w:szCs w:val="24"/>
        </w:rPr>
        <w:t xml:space="preserve">　　　　　　　　　　　　　　　　電話番号　</w:t>
      </w:r>
      <w:r w:rsidRPr="002B7E15">
        <w:rPr>
          <w:rFonts w:hint="eastAsia"/>
          <w:szCs w:val="24"/>
          <w:u w:val="single"/>
        </w:rPr>
        <w:t xml:space="preserve">　　　　　　　　　　　　　　　　　</w:t>
      </w:r>
    </w:p>
    <w:p w14:paraId="0F2135FE" w14:textId="5B806C15" w:rsidR="00CA24AF" w:rsidRDefault="00461391" w:rsidP="006A7D3E">
      <w:pPr>
        <w:rPr>
          <w:szCs w:val="24"/>
          <w:u w:val="single"/>
        </w:rPr>
      </w:pPr>
      <w:r w:rsidRPr="002B7E15">
        <w:rPr>
          <w:rFonts w:hint="eastAsia"/>
          <w:szCs w:val="24"/>
        </w:rPr>
        <w:t xml:space="preserve">　　　　　　　　　　　　　　　　E-mail　　</w:t>
      </w:r>
      <w:r w:rsidRPr="002B7E15">
        <w:rPr>
          <w:rFonts w:hint="eastAsia"/>
          <w:szCs w:val="24"/>
          <w:u w:val="single"/>
        </w:rPr>
        <w:t xml:space="preserve">　　　　　　　　　　　　　　　　　</w:t>
      </w:r>
    </w:p>
    <w:p w14:paraId="122D5842" w14:textId="77777777" w:rsidR="00294413" w:rsidRDefault="00294413" w:rsidP="0019083F">
      <w:pPr>
        <w:rPr>
          <w:b/>
          <w:szCs w:val="24"/>
        </w:rPr>
      </w:pPr>
    </w:p>
    <w:p w14:paraId="5E30688C" w14:textId="77777777" w:rsidR="00977E31" w:rsidRPr="00977E31" w:rsidRDefault="00977E31" w:rsidP="0019083F">
      <w:pPr>
        <w:rPr>
          <w:b/>
          <w:szCs w:val="24"/>
        </w:rPr>
      </w:pPr>
    </w:p>
    <w:p w14:paraId="3706C784" w14:textId="77777777" w:rsidR="00294413" w:rsidRDefault="00294413" w:rsidP="0019083F">
      <w:pPr>
        <w:rPr>
          <w:b/>
          <w:szCs w:val="24"/>
        </w:rPr>
      </w:pPr>
    </w:p>
    <w:p w14:paraId="4E361E57" w14:textId="27A1F30D" w:rsidR="003C1885" w:rsidRDefault="0019083F" w:rsidP="0019083F">
      <w:pPr>
        <w:rPr>
          <w:b/>
          <w:szCs w:val="24"/>
        </w:rPr>
      </w:pPr>
      <w:r>
        <w:rPr>
          <w:rFonts w:hint="eastAsia"/>
          <w:b/>
          <w:szCs w:val="24"/>
        </w:rPr>
        <w:lastRenderedPageBreak/>
        <w:t>（参考）</w:t>
      </w:r>
      <w:r w:rsidRPr="0019083F">
        <w:rPr>
          <w:rFonts w:hint="eastAsia"/>
          <w:b/>
          <w:szCs w:val="24"/>
        </w:rPr>
        <w:t>提案書</w:t>
      </w:r>
      <w:r w:rsidR="00894877">
        <w:rPr>
          <w:rFonts w:hint="eastAsia"/>
          <w:b/>
          <w:szCs w:val="24"/>
        </w:rPr>
        <w:t>及び業務工程表</w:t>
      </w:r>
      <w:r w:rsidRPr="0019083F">
        <w:rPr>
          <w:rFonts w:hint="eastAsia"/>
          <w:b/>
          <w:szCs w:val="24"/>
        </w:rPr>
        <w:t>の作成に</w:t>
      </w:r>
      <w:r w:rsidR="00894877">
        <w:rPr>
          <w:rFonts w:hint="eastAsia"/>
          <w:b/>
          <w:szCs w:val="24"/>
        </w:rPr>
        <w:t>あたっての</w:t>
      </w:r>
      <w:r w:rsidR="0023153C">
        <w:rPr>
          <w:rFonts w:hint="eastAsia"/>
          <w:b/>
          <w:szCs w:val="24"/>
        </w:rPr>
        <w:t>留意</w:t>
      </w:r>
      <w:r w:rsidR="00894877">
        <w:rPr>
          <w:rFonts w:hint="eastAsia"/>
          <w:b/>
          <w:szCs w:val="24"/>
        </w:rPr>
        <w:t>事項</w:t>
      </w:r>
    </w:p>
    <w:p w14:paraId="78FD64D1" w14:textId="77777777" w:rsidR="0023153C" w:rsidRPr="003C1885" w:rsidRDefault="0023153C" w:rsidP="0019083F">
      <w:pPr>
        <w:rPr>
          <w:b/>
          <w:szCs w:val="24"/>
        </w:rPr>
      </w:pPr>
    </w:p>
    <w:p w14:paraId="0D84B20A" w14:textId="252C2482" w:rsidR="0019083F" w:rsidRPr="0019083F" w:rsidRDefault="0019083F" w:rsidP="0019083F">
      <w:pPr>
        <w:rPr>
          <w:szCs w:val="24"/>
        </w:rPr>
      </w:pPr>
      <w:r w:rsidRPr="0019083F">
        <w:rPr>
          <w:rFonts w:hint="eastAsia"/>
          <w:szCs w:val="24"/>
        </w:rPr>
        <w:t xml:space="preserve">　</w:t>
      </w:r>
      <w:r w:rsidR="00294413" w:rsidRPr="00294413">
        <w:rPr>
          <w:rFonts w:hint="eastAsia"/>
          <w:szCs w:val="24"/>
        </w:rPr>
        <w:t>埼玉県環境整備センター3号埋立跡地におけるパイロット農場の運営業務</w:t>
      </w:r>
      <w:r w:rsidRPr="0019083F">
        <w:rPr>
          <w:rFonts w:hint="eastAsia"/>
          <w:szCs w:val="24"/>
        </w:rPr>
        <w:t>企画提案書（様式第２号）の別添資料</w:t>
      </w:r>
      <w:r w:rsidR="00894877">
        <w:rPr>
          <w:rFonts w:hint="eastAsia"/>
          <w:szCs w:val="24"/>
        </w:rPr>
        <w:t>及び</w:t>
      </w:r>
      <w:r w:rsidR="00894877" w:rsidRPr="002D5FE2">
        <w:rPr>
          <w:rFonts w:hAnsi="ＭＳ 明朝" w:cs="ＭＳ 明朝" w:hint="eastAsia"/>
          <w:sz w:val="22"/>
        </w:rPr>
        <w:t>業務工程表</w:t>
      </w:r>
      <w:r w:rsidR="00894877">
        <w:rPr>
          <w:rFonts w:hAnsi="ＭＳ 明朝" w:cs="ＭＳ 明朝" w:hint="eastAsia"/>
          <w:sz w:val="22"/>
        </w:rPr>
        <w:t>の</w:t>
      </w:r>
      <w:r w:rsidRPr="0019083F">
        <w:rPr>
          <w:rFonts w:hint="eastAsia"/>
          <w:szCs w:val="24"/>
        </w:rPr>
        <w:t>様式は</w:t>
      </w:r>
      <w:r w:rsidR="003C1885">
        <w:rPr>
          <w:rFonts w:hint="eastAsia"/>
          <w:szCs w:val="24"/>
        </w:rPr>
        <w:t>自由</w:t>
      </w:r>
      <w:r w:rsidRPr="0019083F">
        <w:rPr>
          <w:rFonts w:hint="eastAsia"/>
          <w:szCs w:val="24"/>
        </w:rPr>
        <w:t>としますが、以下の各項目を踏まえた提案内容としてください。記載がないものについては評価の対象外となります。</w:t>
      </w:r>
    </w:p>
    <w:tbl>
      <w:tblPr>
        <w:tblStyle w:val="af"/>
        <w:tblpPr w:leftFromText="142" w:rightFromText="142" w:vertAnchor="page" w:horzAnchor="margin" w:tblpY="3331"/>
        <w:tblW w:w="0" w:type="auto"/>
        <w:tblLook w:val="04A0" w:firstRow="1" w:lastRow="0" w:firstColumn="1" w:lastColumn="0" w:noHBand="0" w:noVBand="1"/>
      </w:tblPr>
      <w:tblGrid>
        <w:gridCol w:w="9344"/>
      </w:tblGrid>
      <w:tr w:rsidR="003C1885" w14:paraId="223D2D2B" w14:textId="77777777" w:rsidTr="0023153C">
        <w:tc>
          <w:tcPr>
            <w:tcW w:w="9344" w:type="dxa"/>
          </w:tcPr>
          <w:p w14:paraId="6554692B" w14:textId="77777777" w:rsidR="003C1885" w:rsidRPr="00A44F1B" w:rsidRDefault="003C1885" w:rsidP="0023153C">
            <w:pPr>
              <w:rPr>
                <w:b/>
                <w:iCs/>
                <w:szCs w:val="24"/>
              </w:rPr>
            </w:pPr>
            <w:r w:rsidRPr="00A44F1B">
              <w:rPr>
                <w:rFonts w:hint="eastAsia"/>
                <w:b/>
                <w:iCs/>
                <w:szCs w:val="24"/>
              </w:rPr>
              <w:t>１　県が計画する資源循環農場</w:t>
            </w:r>
            <w:r w:rsidRPr="00A44F1B">
              <w:rPr>
                <w:rFonts w:hint="eastAsia"/>
                <w:b/>
                <w:iCs/>
                <w:szCs w:val="24"/>
                <w:vertAlign w:val="superscript"/>
              </w:rPr>
              <w:t>※</w:t>
            </w:r>
            <w:r w:rsidRPr="00A44F1B">
              <w:rPr>
                <w:rFonts w:hint="eastAsia"/>
                <w:b/>
                <w:iCs/>
                <w:szCs w:val="24"/>
              </w:rPr>
              <w:t>の目的を考慮したパイロット農場の運営</w:t>
            </w:r>
          </w:p>
          <w:p w14:paraId="725392A0" w14:textId="77777777" w:rsidR="003C1885" w:rsidRPr="00A44F1B" w:rsidRDefault="003C1885" w:rsidP="0023153C">
            <w:pPr>
              <w:rPr>
                <w:iCs/>
                <w:szCs w:val="24"/>
              </w:rPr>
            </w:pPr>
            <w:r w:rsidRPr="00A44F1B">
              <w:rPr>
                <w:rFonts w:hint="eastAsia"/>
                <w:iCs/>
                <w:szCs w:val="24"/>
              </w:rPr>
              <w:t>・彩の国資源循環工場において製造された、食物残さを利用したたい肥を農場で使用し資源循環型の栽培を実践するなど、環境に配慮した資機材を使用すること。</w:t>
            </w:r>
          </w:p>
          <w:p w14:paraId="0B2CF592" w14:textId="77777777" w:rsidR="003C1885" w:rsidRPr="00A44F1B" w:rsidRDefault="003C1885" w:rsidP="0023153C">
            <w:pPr>
              <w:rPr>
                <w:iCs/>
                <w:szCs w:val="24"/>
              </w:rPr>
            </w:pPr>
            <w:r w:rsidRPr="00A44F1B">
              <w:rPr>
                <w:rFonts w:hint="eastAsia"/>
                <w:iCs/>
                <w:szCs w:val="24"/>
              </w:rPr>
              <w:t>・パイロット農場の運営において発生した食品廃棄物等についてもたい肥化を検討するなど、資源循環ループ</w:t>
            </w:r>
            <w:r w:rsidRPr="00A44F1B">
              <w:rPr>
                <w:rFonts w:hint="eastAsia"/>
                <w:iCs/>
                <w:szCs w:val="24"/>
                <w:vertAlign w:val="superscript"/>
              </w:rPr>
              <w:t>※</w:t>
            </w:r>
            <w:r w:rsidRPr="00A44F1B">
              <w:rPr>
                <w:rFonts w:hint="eastAsia"/>
                <w:iCs/>
                <w:szCs w:val="24"/>
              </w:rPr>
              <w:t>の達成を見据えた運営を行うこと。</w:t>
            </w:r>
          </w:p>
          <w:p w14:paraId="56D595D0" w14:textId="77777777" w:rsidR="003C1885" w:rsidRPr="00A44F1B" w:rsidRDefault="003C1885" w:rsidP="0023153C">
            <w:pPr>
              <w:rPr>
                <w:iCs/>
                <w:szCs w:val="24"/>
              </w:rPr>
            </w:pPr>
          </w:p>
          <w:p w14:paraId="5AE13A1B" w14:textId="77777777" w:rsidR="003C1885" w:rsidRPr="00A44F1B" w:rsidRDefault="003C1885" w:rsidP="0023153C">
            <w:pPr>
              <w:rPr>
                <w:iCs/>
                <w:szCs w:val="24"/>
              </w:rPr>
            </w:pPr>
            <w:r w:rsidRPr="00A44F1B">
              <w:rPr>
                <w:rFonts w:hint="eastAsia"/>
                <w:iCs/>
                <w:szCs w:val="24"/>
              </w:rPr>
              <w:t>※ 資源循環農場及び資源循環ループの概要については（埼玉県環境整備センター3号埋立跡地におけるパイロット農場の運営業務委託仕様書 別紙）を参照のこと</w:t>
            </w:r>
            <w:r>
              <w:rPr>
                <w:rFonts w:hint="eastAsia"/>
                <w:iCs/>
                <w:szCs w:val="24"/>
              </w:rPr>
              <w:t>。</w:t>
            </w:r>
          </w:p>
          <w:p w14:paraId="0D7F0D15" w14:textId="77777777" w:rsidR="003C1885" w:rsidRPr="00A44F1B" w:rsidRDefault="003C1885" w:rsidP="0023153C">
            <w:pPr>
              <w:rPr>
                <w:iCs/>
                <w:szCs w:val="24"/>
              </w:rPr>
            </w:pPr>
          </w:p>
          <w:p w14:paraId="5E2587FD" w14:textId="77777777" w:rsidR="003C1885" w:rsidRPr="00A44F1B" w:rsidRDefault="003C1885" w:rsidP="0023153C">
            <w:pPr>
              <w:rPr>
                <w:b/>
                <w:iCs/>
                <w:szCs w:val="24"/>
              </w:rPr>
            </w:pPr>
            <w:r w:rsidRPr="00A44F1B">
              <w:rPr>
                <w:rFonts w:hint="eastAsia"/>
                <w:b/>
                <w:iCs/>
                <w:szCs w:val="24"/>
              </w:rPr>
              <w:t>２　パイロット農場の作付け計画の策定</w:t>
            </w:r>
          </w:p>
          <w:p w14:paraId="60DED8F0" w14:textId="77777777" w:rsidR="003C1885" w:rsidRPr="00A44F1B" w:rsidRDefault="003C1885" w:rsidP="0023153C">
            <w:pPr>
              <w:rPr>
                <w:iCs/>
                <w:szCs w:val="24"/>
              </w:rPr>
            </w:pPr>
            <w:r w:rsidRPr="00A44F1B">
              <w:rPr>
                <w:rFonts w:hint="eastAsia"/>
                <w:iCs/>
                <w:szCs w:val="24"/>
              </w:rPr>
              <w:t>・委託期間を通じて様々な農作物を収穫できるように作付け計画を検討し、実施すること。</w:t>
            </w:r>
          </w:p>
          <w:p w14:paraId="60355BD5" w14:textId="77777777" w:rsidR="003C1885" w:rsidRPr="00A44F1B" w:rsidRDefault="003C1885" w:rsidP="0023153C">
            <w:pPr>
              <w:rPr>
                <w:iCs/>
                <w:szCs w:val="24"/>
              </w:rPr>
            </w:pPr>
            <w:r w:rsidRPr="00A44F1B">
              <w:rPr>
                <w:rFonts w:hint="eastAsia"/>
                <w:iCs/>
                <w:szCs w:val="24"/>
              </w:rPr>
              <w:t>・県が行う各種分析やイベント（令和7年1月下旬～2月上旬で参加者150名程度を 予定）提供用に必要とされる作物の栽培を行うこと。</w:t>
            </w:r>
          </w:p>
          <w:p w14:paraId="7A10E2C0" w14:textId="77777777" w:rsidR="003C1885" w:rsidRPr="00A44F1B" w:rsidRDefault="003C1885" w:rsidP="0023153C">
            <w:pPr>
              <w:rPr>
                <w:iCs/>
                <w:szCs w:val="24"/>
              </w:rPr>
            </w:pPr>
            <w:r w:rsidRPr="00A44F1B">
              <w:rPr>
                <w:rFonts w:hint="eastAsia"/>
                <w:iCs/>
                <w:szCs w:val="24"/>
              </w:rPr>
              <w:t>・イベントでの試食用として提供する作物については開催に合わせ必要な収穫量を確保すること。</w:t>
            </w:r>
          </w:p>
          <w:p w14:paraId="74D7E0EC" w14:textId="77777777" w:rsidR="003C1885" w:rsidRPr="00A44F1B" w:rsidRDefault="003C1885" w:rsidP="0023153C">
            <w:pPr>
              <w:rPr>
                <w:iCs/>
                <w:szCs w:val="24"/>
              </w:rPr>
            </w:pPr>
          </w:p>
          <w:p w14:paraId="18DCC3A2" w14:textId="77777777" w:rsidR="003C1885" w:rsidRPr="00A44F1B" w:rsidRDefault="003C1885" w:rsidP="0023153C">
            <w:pPr>
              <w:rPr>
                <w:b/>
                <w:iCs/>
                <w:szCs w:val="24"/>
              </w:rPr>
            </w:pPr>
            <w:r w:rsidRPr="00A44F1B">
              <w:rPr>
                <w:rFonts w:hint="eastAsia"/>
                <w:b/>
                <w:iCs/>
                <w:szCs w:val="24"/>
              </w:rPr>
              <w:t>３　パイロット農場の管理、物品の補充</w:t>
            </w:r>
          </w:p>
          <w:p w14:paraId="6849E81A" w14:textId="77777777" w:rsidR="003C1885" w:rsidRPr="00A44F1B" w:rsidRDefault="003C1885" w:rsidP="0023153C">
            <w:pPr>
              <w:rPr>
                <w:iCs/>
                <w:szCs w:val="24"/>
              </w:rPr>
            </w:pPr>
            <w:r w:rsidRPr="00A44F1B">
              <w:rPr>
                <w:rFonts w:hint="eastAsia"/>
                <w:iCs/>
                <w:szCs w:val="24"/>
              </w:rPr>
              <w:t>・県が整備した圃場及び水道、電気柵等の設備を適正に管理すること。また、これらの設備の 故障等不具合が発生した場合は速やかに県へ伝えること。</w:t>
            </w:r>
          </w:p>
          <w:p w14:paraId="765A2DDF" w14:textId="77777777" w:rsidR="003C1885" w:rsidRPr="00A44F1B" w:rsidRDefault="003C1885" w:rsidP="0023153C">
            <w:pPr>
              <w:rPr>
                <w:iCs/>
                <w:szCs w:val="24"/>
              </w:rPr>
            </w:pPr>
            <w:r w:rsidRPr="00A44F1B">
              <w:rPr>
                <w:rFonts w:hint="eastAsia"/>
                <w:iCs/>
                <w:szCs w:val="24"/>
              </w:rPr>
              <w:t xml:space="preserve">・運営上必要な農機具や肥料等の用意は委託内容に含まれるものとし、それら資機材についても管理を行うこと。 </w:t>
            </w:r>
          </w:p>
          <w:p w14:paraId="7C9EAA96" w14:textId="77777777" w:rsidR="003C1885" w:rsidRPr="00A44F1B" w:rsidRDefault="003C1885" w:rsidP="0023153C">
            <w:pPr>
              <w:rPr>
                <w:iCs/>
                <w:szCs w:val="24"/>
              </w:rPr>
            </w:pPr>
            <w:r w:rsidRPr="00A44F1B">
              <w:rPr>
                <w:rFonts w:hint="eastAsia"/>
                <w:iCs/>
                <w:szCs w:val="24"/>
              </w:rPr>
              <w:t>・良好な圃場状態の確保に努めること。</w:t>
            </w:r>
          </w:p>
          <w:p w14:paraId="6E032FF4" w14:textId="77777777" w:rsidR="003C1885" w:rsidRPr="00A44F1B" w:rsidRDefault="003C1885" w:rsidP="0023153C">
            <w:pPr>
              <w:rPr>
                <w:iCs/>
                <w:szCs w:val="24"/>
              </w:rPr>
            </w:pPr>
            <w:r w:rsidRPr="00A44F1B">
              <w:rPr>
                <w:rFonts w:hint="eastAsia"/>
                <w:iCs/>
                <w:szCs w:val="24"/>
              </w:rPr>
              <w:t>・土壌管理の徹底を図り、必要に応じて求められる措置を講じること。</w:t>
            </w:r>
          </w:p>
          <w:p w14:paraId="0B53A066" w14:textId="77777777" w:rsidR="003C1885" w:rsidRDefault="003C1885" w:rsidP="0023153C">
            <w:pPr>
              <w:rPr>
                <w:iCs/>
                <w:szCs w:val="24"/>
              </w:rPr>
            </w:pPr>
            <w:r w:rsidRPr="00A44F1B">
              <w:rPr>
                <w:rFonts w:hint="eastAsia"/>
                <w:iCs/>
                <w:szCs w:val="24"/>
              </w:rPr>
              <w:t>・上記各項目が徹底できるよう定期的に点検を行うこと（点検回数については県と受託者で協議を行い決定する）。</w:t>
            </w:r>
          </w:p>
        </w:tc>
      </w:tr>
    </w:tbl>
    <w:p w14:paraId="36AEEB45" w14:textId="39B891FF" w:rsidR="0019083F" w:rsidRPr="003C1885" w:rsidRDefault="0019083F" w:rsidP="0019083F">
      <w:pPr>
        <w:rPr>
          <w:iCs/>
          <w:szCs w:val="24"/>
        </w:rPr>
      </w:pPr>
    </w:p>
    <w:sectPr w:rsidR="0019083F" w:rsidRPr="003C1885" w:rsidSect="00F029D1">
      <w:footerReference w:type="default" r:id="rId7"/>
      <w:pgSz w:w="11906" w:h="16838" w:code="9"/>
      <w:pgMar w:top="1134" w:right="1134" w:bottom="1134" w:left="1418" w:header="851" w:footer="992" w:gutter="0"/>
      <w:pgNumType w:start="13"/>
      <w:cols w:space="425"/>
      <w:docGrid w:type="linesAndChars" w:linePitch="35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231F" w14:textId="77777777" w:rsidR="000E3DDF" w:rsidRDefault="000E3DDF" w:rsidP="00626C71">
      <w:r>
        <w:separator/>
      </w:r>
    </w:p>
  </w:endnote>
  <w:endnote w:type="continuationSeparator" w:id="0">
    <w:p w14:paraId="4D9F0651" w14:textId="77777777" w:rsidR="000E3DDF" w:rsidRDefault="000E3DDF"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60FFC" w14:textId="1EC08A25" w:rsidR="00F029D1" w:rsidRPr="00F029D1" w:rsidRDefault="00F029D1">
    <w:pPr>
      <w:pStyle w:val="a7"/>
      <w:jc w:val="center"/>
      <w:rPr>
        <w:rFonts w:ascii="Times New Roman" w:hAnsi="Times New Roman"/>
      </w:rPr>
    </w:pPr>
  </w:p>
  <w:p w14:paraId="50E0078B" w14:textId="77777777" w:rsidR="003D768E" w:rsidRDefault="003D7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8E926" w14:textId="77777777" w:rsidR="000E3DDF" w:rsidRDefault="000E3DDF" w:rsidP="00626C71">
      <w:r>
        <w:separator/>
      </w:r>
    </w:p>
  </w:footnote>
  <w:footnote w:type="continuationSeparator" w:id="0">
    <w:p w14:paraId="79915E11" w14:textId="77777777" w:rsidR="000E3DDF" w:rsidRDefault="000E3DDF" w:rsidP="00626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A1B15"/>
    <w:multiLevelType w:val="hybridMultilevel"/>
    <w:tmpl w:val="85CA3F30"/>
    <w:lvl w:ilvl="0" w:tplc="702E00BC">
      <w:start w:val="1"/>
      <w:numFmt w:val="decimal"/>
      <w:lvlText w:val="%1."/>
      <w:lvlJc w:val="left"/>
      <w:pPr>
        <w:ind w:left="420" w:hanging="420"/>
      </w:pPr>
      <w:rPr>
        <w:rFonts w:asciiTheme="minorEastAsia" w:eastAsiaTheme="minorEastAsia" w:hAnsiTheme="minorEastAsia"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5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240D5"/>
    <w:rsid w:val="000625C2"/>
    <w:rsid w:val="000741A7"/>
    <w:rsid w:val="000816BA"/>
    <w:rsid w:val="00081F73"/>
    <w:rsid w:val="000829D7"/>
    <w:rsid w:val="00082CEE"/>
    <w:rsid w:val="000A68C4"/>
    <w:rsid w:val="000C3B2B"/>
    <w:rsid w:val="000D1CFC"/>
    <w:rsid w:val="000E3DDF"/>
    <w:rsid w:val="00111D4B"/>
    <w:rsid w:val="00116BE5"/>
    <w:rsid w:val="0011787E"/>
    <w:rsid w:val="001421A3"/>
    <w:rsid w:val="00147B13"/>
    <w:rsid w:val="001648FA"/>
    <w:rsid w:val="00172F7C"/>
    <w:rsid w:val="001779FE"/>
    <w:rsid w:val="0019083F"/>
    <w:rsid w:val="001953F7"/>
    <w:rsid w:val="001A06D4"/>
    <w:rsid w:val="001B5DA6"/>
    <w:rsid w:val="001C4513"/>
    <w:rsid w:val="001C460F"/>
    <w:rsid w:val="001C5197"/>
    <w:rsid w:val="001D1222"/>
    <w:rsid w:val="001D3CAC"/>
    <w:rsid w:val="001E405F"/>
    <w:rsid w:val="001E6F98"/>
    <w:rsid w:val="001F125A"/>
    <w:rsid w:val="001F343A"/>
    <w:rsid w:val="001F565A"/>
    <w:rsid w:val="001F69A6"/>
    <w:rsid w:val="00203721"/>
    <w:rsid w:val="00206CAC"/>
    <w:rsid w:val="00214D40"/>
    <w:rsid w:val="0022783A"/>
    <w:rsid w:val="0023153C"/>
    <w:rsid w:val="0023339F"/>
    <w:rsid w:val="002446C6"/>
    <w:rsid w:val="00247106"/>
    <w:rsid w:val="0025343E"/>
    <w:rsid w:val="00265F53"/>
    <w:rsid w:val="002845A7"/>
    <w:rsid w:val="00294413"/>
    <w:rsid w:val="002A1B89"/>
    <w:rsid w:val="002A7F81"/>
    <w:rsid w:val="002B39CB"/>
    <w:rsid w:val="002B7E15"/>
    <w:rsid w:val="002D0394"/>
    <w:rsid w:val="002D3899"/>
    <w:rsid w:val="002E57A0"/>
    <w:rsid w:val="002F5B89"/>
    <w:rsid w:val="00325DB8"/>
    <w:rsid w:val="00331793"/>
    <w:rsid w:val="003318A2"/>
    <w:rsid w:val="00333DC6"/>
    <w:rsid w:val="0034144C"/>
    <w:rsid w:val="003529CC"/>
    <w:rsid w:val="003643D8"/>
    <w:rsid w:val="003907C6"/>
    <w:rsid w:val="00390A01"/>
    <w:rsid w:val="003A1AB4"/>
    <w:rsid w:val="003A55B9"/>
    <w:rsid w:val="003B0839"/>
    <w:rsid w:val="003B37C3"/>
    <w:rsid w:val="003C1885"/>
    <w:rsid w:val="003C6433"/>
    <w:rsid w:val="003D2970"/>
    <w:rsid w:val="003D768E"/>
    <w:rsid w:val="003F5309"/>
    <w:rsid w:val="00402934"/>
    <w:rsid w:val="00410966"/>
    <w:rsid w:val="00424B0D"/>
    <w:rsid w:val="00437E43"/>
    <w:rsid w:val="00444667"/>
    <w:rsid w:val="00445A81"/>
    <w:rsid w:val="00446504"/>
    <w:rsid w:val="0044697C"/>
    <w:rsid w:val="00461391"/>
    <w:rsid w:val="00465C04"/>
    <w:rsid w:val="004839FE"/>
    <w:rsid w:val="00494565"/>
    <w:rsid w:val="004948DC"/>
    <w:rsid w:val="004A0C5D"/>
    <w:rsid w:val="004A2993"/>
    <w:rsid w:val="004A3C05"/>
    <w:rsid w:val="004A3C11"/>
    <w:rsid w:val="004B010C"/>
    <w:rsid w:val="004C429D"/>
    <w:rsid w:val="004D0C8B"/>
    <w:rsid w:val="004D32F0"/>
    <w:rsid w:val="004E0ED1"/>
    <w:rsid w:val="004E2121"/>
    <w:rsid w:val="004E6120"/>
    <w:rsid w:val="004F2296"/>
    <w:rsid w:val="004F2AC5"/>
    <w:rsid w:val="00507BE9"/>
    <w:rsid w:val="00514ED6"/>
    <w:rsid w:val="00541E75"/>
    <w:rsid w:val="00541EEE"/>
    <w:rsid w:val="0057234E"/>
    <w:rsid w:val="0059097C"/>
    <w:rsid w:val="00590A6D"/>
    <w:rsid w:val="0059250D"/>
    <w:rsid w:val="00594914"/>
    <w:rsid w:val="00597595"/>
    <w:rsid w:val="005A237A"/>
    <w:rsid w:val="005A6EAC"/>
    <w:rsid w:val="005C3F1E"/>
    <w:rsid w:val="005C502E"/>
    <w:rsid w:val="005E21F7"/>
    <w:rsid w:val="005F11DD"/>
    <w:rsid w:val="006046AA"/>
    <w:rsid w:val="00612C69"/>
    <w:rsid w:val="00615F9B"/>
    <w:rsid w:val="00617359"/>
    <w:rsid w:val="0062216C"/>
    <w:rsid w:val="00626C71"/>
    <w:rsid w:val="00640DA2"/>
    <w:rsid w:val="00661C5C"/>
    <w:rsid w:val="00681827"/>
    <w:rsid w:val="006861E1"/>
    <w:rsid w:val="00690787"/>
    <w:rsid w:val="00692EA9"/>
    <w:rsid w:val="00697D6F"/>
    <w:rsid w:val="006A7D3E"/>
    <w:rsid w:val="006B2905"/>
    <w:rsid w:val="006B588C"/>
    <w:rsid w:val="006B6DFC"/>
    <w:rsid w:val="006D0E93"/>
    <w:rsid w:val="006E37E2"/>
    <w:rsid w:val="006E469B"/>
    <w:rsid w:val="007047FC"/>
    <w:rsid w:val="00712E49"/>
    <w:rsid w:val="00720C8C"/>
    <w:rsid w:val="00733A99"/>
    <w:rsid w:val="00735B0D"/>
    <w:rsid w:val="0073699C"/>
    <w:rsid w:val="00746DBF"/>
    <w:rsid w:val="007662A1"/>
    <w:rsid w:val="00786B29"/>
    <w:rsid w:val="0079336F"/>
    <w:rsid w:val="00797D1C"/>
    <w:rsid w:val="007A5885"/>
    <w:rsid w:val="007B35CA"/>
    <w:rsid w:val="007D7E80"/>
    <w:rsid w:val="007E09C6"/>
    <w:rsid w:val="007E4ACC"/>
    <w:rsid w:val="0080164C"/>
    <w:rsid w:val="008036CF"/>
    <w:rsid w:val="00810FB9"/>
    <w:rsid w:val="00836859"/>
    <w:rsid w:val="00840669"/>
    <w:rsid w:val="00850A7D"/>
    <w:rsid w:val="00861DF8"/>
    <w:rsid w:val="008739D1"/>
    <w:rsid w:val="00874C3A"/>
    <w:rsid w:val="00881AE0"/>
    <w:rsid w:val="00887306"/>
    <w:rsid w:val="00890C98"/>
    <w:rsid w:val="00894877"/>
    <w:rsid w:val="00897358"/>
    <w:rsid w:val="008B15F8"/>
    <w:rsid w:val="008D1C25"/>
    <w:rsid w:val="008D58F5"/>
    <w:rsid w:val="008E68BA"/>
    <w:rsid w:val="009203C8"/>
    <w:rsid w:val="00920785"/>
    <w:rsid w:val="00922BD6"/>
    <w:rsid w:val="00937B07"/>
    <w:rsid w:val="0094091E"/>
    <w:rsid w:val="00951867"/>
    <w:rsid w:val="0096220C"/>
    <w:rsid w:val="00974B97"/>
    <w:rsid w:val="00974D97"/>
    <w:rsid w:val="00977C25"/>
    <w:rsid w:val="00977E31"/>
    <w:rsid w:val="009B4B40"/>
    <w:rsid w:val="009C551A"/>
    <w:rsid w:val="009E13D8"/>
    <w:rsid w:val="00A06D93"/>
    <w:rsid w:val="00A159AC"/>
    <w:rsid w:val="00A16611"/>
    <w:rsid w:val="00A17856"/>
    <w:rsid w:val="00A22263"/>
    <w:rsid w:val="00A23701"/>
    <w:rsid w:val="00A35473"/>
    <w:rsid w:val="00A40C84"/>
    <w:rsid w:val="00A40E65"/>
    <w:rsid w:val="00A4306A"/>
    <w:rsid w:val="00A44F1B"/>
    <w:rsid w:val="00A50CFD"/>
    <w:rsid w:val="00A83961"/>
    <w:rsid w:val="00AA6CE3"/>
    <w:rsid w:val="00AC3306"/>
    <w:rsid w:val="00AD2AD4"/>
    <w:rsid w:val="00AD4EED"/>
    <w:rsid w:val="00AF2F75"/>
    <w:rsid w:val="00AF39D3"/>
    <w:rsid w:val="00B114EF"/>
    <w:rsid w:val="00B1510D"/>
    <w:rsid w:val="00B20373"/>
    <w:rsid w:val="00B210B7"/>
    <w:rsid w:val="00B219B9"/>
    <w:rsid w:val="00B257BF"/>
    <w:rsid w:val="00B41688"/>
    <w:rsid w:val="00B5190A"/>
    <w:rsid w:val="00B57D90"/>
    <w:rsid w:val="00B65F78"/>
    <w:rsid w:val="00B72332"/>
    <w:rsid w:val="00B856C1"/>
    <w:rsid w:val="00B93908"/>
    <w:rsid w:val="00BA1CFE"/>
    <w:rsid w:val="00BA3B6B"/>
    <w:rsid w:val="00BC4D47"/>
    <w:rsid w:val="00BD3885"/>
    <w:rsid w:val="00BD4EE9"/>
    <w:rsid w:val="00C0093E"/>
    <w:rsid w:val="00C01E6C"/>
    <w:rsid w:val="00C32212"/>
    <w:rsid w:val="00C36A68"/>
    <w:rsid w:val="00C8287B"/>
    <w:rsid w:val="00C878A0"/>
    <w:rsid w:val="00C87954"/>
    <w:rsid w:val="00C9395D"/>
    <w:rsid w:val="00CA24AF"/>
    <w:rsid w:val="00CB40BA"/>
    <w:rsid w:val="00CB46B8"/>
    <w:rsid w:val="00CB60A3"/>
    <w:rsid w:val="00CC4883"/>
    <w:rsid w:val="00CC4B74"/>
    <w:rsid w:val="00CC5F3F"/>
    <w:rsid w:val="00CD4036"/>
    <w:rsid w:val="00CD4EF4"/>
    <w:rsid w:val="00CE6F0A"/>
    <w:rsid w:val="00CF0332"/>
    <w:rsid w:val="00D10274"/>
    <w:rsid w:val="00D223FB"/>
    <w:rsid w:val="00D30A1D"/>
    <w:rsid w:val="00D35E54"/>
    <w:rsid w:val="00D47B98"/>
    <w:rsid w:val="00D50A3D"/>
    <w:rsid w:val="00D514FE"/>
    <w:rsid w:val="00D81EC1"/>
    <w:rsid w:val="00D85BF7"/>
    <w:rsid w:val="00D9184A"/>
    <w:rsid w:val="00D9561C"/>
    <w:rsid w:val="00DA2FFC"/>
    <w:rsid w:val="00DB47D7"/>
    <w:rsid w:val="00DB7857"/>
    <w:rsid w:val="00DC3C4E"/>
    <w:rsid w:val="00DE4306"/>
    <w:rsid w:val="00DF2345"/>
    <w:rsid w:val="00E04571"/>
    <w:rsid w:val="00E04629"/>
    <w:rsid w:val="00E06266"/>
    <w:rsid w:val="00E06394"/>
    <w:rsid w:val="00E10490"/>
    <w:rsid w:val="00E12BF5"/>
    <w:rsid w:val="00E21E03"/>
    <w:rsid w:val="00E27EFE"/>
    <w:rsid w:val="00E50037"/>
    <w:rsid w:val="00E508B9"/>
    <w:rsid w:val="00E52D9B"/>
    <w:rsid w:val="00E52F14"/>
    <w:rsid w:val="00E65350"/>
    <w:rsid w:val="00E66301"/>
    <w:rsid w:val="00E70113"/>
    <w:rsid w:val="00E73F25"/>
    <w:rsid w:val="00E7619A"/>
    <w:rsid w:val="00E85008"/>
    <w:rsid w:val="00EA6F91"/>
    <w:rsid w:val="00EA7B4F"/>
    <w:rsid w:val="00EC2198"/>
    <w:rsid w:val="00ED0314"/>
    <w:rsid w:val="00ED13D7"/>
    <w:rsid w:val="00ED159F"/>
    <w:rsid w:val="00ED699D"/>
    <w:rsid w:val="00ED768B"/>
    <w:rsid w:val="00F025AB"/>
    <w:rsid w:val="00F029D1"/>
    <w:rsid w:val="00F166B3"/>
    <w:rsid w:val="00F26E43"/>
    <w:rsid w:val="00F27123"/>
    <w:rsid w:val="00F37F36"/>
    <w:rsid w:val="00F4445C"/>
    <w:rsid w:val="00F44BC0"/>
    <w:rsid w:val="00F60AF1"/>
    <w:rsid w:val="00F66392"/>
    <w:rsid w:val="00F664F3"/>
    <w:rsid w:val="00F742A2"/>
    <w:rsid w:val="00F80A7A"/>
    <w:rsid w:val="00F81923"/>
    <w:rsid w:val="00F858DB"/>
    <w:rsid w:val="00FA6022"/>
    <w:rsid w:val="00FB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63EFB"/>
  <w15:docId w15:val="{A848A8F9-4394-452C-B1BD-77A8930C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basedOn w:val="a0"/>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basedOn w:val="a0"/>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basedOn w:val="a0"/>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basedOn w:val="a0"/>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basedOn w:val="a0"/>
    <w:link w:val="ad"/>
    <w:uiPriority w:val="99"/>
    <w:semiHidden/>
    <w:rsid w:val="00444667"/>
    <w:rPr>
      <w:rFonts w:ascii="Arial" w:eastAsia="ＭＳ ゴシック" w:hAnsi="Arial" w:cs="Times New Roman"/>
      <w:kern w:val="2"/>
      <w:sz w:val="18"/>
      <w:szCs w:val="18"/>
    </w:rPr>
  </w:style>
  <w:style w:type="table" w:styleId="af">
    <w:name w:val="Table Grid"/>
    <w:basedOn w:val="a1"/>
    <w:uiPriority w:val="59"/>
    <w:rsid w:val="003C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菅原利史</cp:lastModifiedBy>
  <cp:revision>12</cp:revision>
  <cp:lastPrinted>2024-05-17T03:12:00Z</cp:lastPrinted>
  <dcterms:created xsi:type="dcterms:W3CDTF">2024-05-15T11:59:00Z</dcterms:created>
  <dcterms:modified xsi:type="dcterms:W3CDTF">2024-05-17T03:24:00Z</dcterms:modified>
</cp:coreProperties>
</file>