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2E056" w14:textId="77777777" w:rsidR="00622D03" w:rsidRPr="00622D03" w:rsidRDefault="00622D03" w:rsidP="00622D03">
      <w:pPr>
        <w:spacing w:line="240" w:lineRule="exact"/>
        <w:jc w:val="left"/>
        <w:rPr>
          <w:rFonts w:ascii="BIZ UDゴシック" w:eastAsia="BIZ UDゴシック" w:hAnsi="BIZ UDゴシック"/>
          <w:b/>
          <w:color w:val="4472C4" w:themeColor="accent5"/>
          <w:sz w:val="18"/>
          <w:szCs w:val="18"/>
        </w:rPr>
      </w:pPr>
      <w:r w:rsidRPr="00622D03">
        <w:rPr>
          <w:rFonts w:ascii="BIZ UDゴシック" w:eastAsia="BIZ UDゴシック" w:hAnsi="BIZ UDゴシック" w:hint="eastAsia"/>
          <w:b/>
          <w:color w:val="4472C4" w:themeColor="accent5"/>
          <w:sz w:val="18"/>
          <w:szCs w:val="18"/>
        </w:rPr>
        <w:t>☆女性活躍推進法・次世代育成支援対策推進法の両方に対応版（目標の箇所にどちらの法に対応す</w:t>
      </w:r>
    </w:p>
    <w:p w14:paraId="20950A93" w14:textId="6283CD98" w:rsidR="00622D03" w:rsidRPr="00622D03" w:rsidRDefault="00622D03" w:rsidP="00622D03">
      <w:pPr>
        <w:spacing w:line="240" w:lineRule="exact"/>
        <w:jc w:val="left"/>
        <w:rPr>
          <w:rFonts w:ascii="BIZ UDゴシック" w:eastAsia="BIZ UDゴシック" w:hAnsi="BIZ UDゴシック"/>
          <w:b/>
          <w:color w:val="4472C4" w:themeColor="accent5"/>
          <w:sz w:val="18"/>
          <w:szCs w:val="18"/>
        </w:rPr>
      </w:pPr>
      <w:r w:rsidRPr="00622D03">
        <w:rPr>
          <w:rFonts w:ascii="BIZ UDゴシック" w:eastAsia="BIZ UDゴシック" w:hAnsi="BIZ UDゴシック" w:hint="eastAsia"/>
          <w:b/>
          <w:color w:val="4472C4" w:themeColor="accent5"/>
          <w:sz w:val="18"/>
          <w:szCs w:val="18"/>
        </w:rPr>
        <w:t>る目標かわかるよう「女」「次」と表示しています）</w:t>
      </w:r>
    </w:p>
    <w:p w14:paraId="75731DBA" w14:textId="77777777" w:rsidR="00622D03" w:rsidRPr="00622D03" w:rsidRDefault="00622D03" w:rsidP="00622D03">
      <w:pPr>
        <w:jc w:val="left"/>
        <w:rPr>
          <w:rFonts w:ascii="BIZ UDゴシック" w:eastAsia="BIZ UDゴシック" w:hAnsi="BIZ UDゴシック"/>
          <w:b/>
          <w:color w:val="4472C4" w:themeColor="accent5"/>
          <w:szCs w:val="21"/>
        </w:rPr>
      </w:pPr>
    </w:p>
    <w:p w14:paraId="29F7DF3F" w14:textId="77777777" w:rsidR="00622D03" w:rsidRPr="00622D03" w:rsidRDefault="00622D03" w:rsidP="00622D03">
      <w:pPr>
        <w:jc w:val="left"/>
        <w:rPr>
          <w:rFonts w:ascii="BIZ UDゴシック" w:eastAsia="BIZ UDゴシック" w:hAnsi="BIZ UDゴシック"/>
          <w:b/>
          <w:color w:val="4472C4" w:themeColor="accent5"/>
          <w:szCs w:val="21"/>
        </w:rPr>
      </w:pPr>
      <w:r w:rsidRPr="00622D03">
        <w:rPr>
          <w:rFonts w:ascii="BIZ UDゴシック" w:eastAsia="BIZ UDゴシック" w:hAnsi="BIZ UDゴシック" w:hint="eastAsia"/>
          <w:b/>
          <w:color w:val="4472C4" w:themeColor="accent5"/>
          <w:szCs w:val="21"/>
        </w:rPr>
        <w:t>モデル例：</w:t>
      </w:r>
    </w:p>
    <w:p w14:paraId="10C3803F" w14:textId="11E6D3A1" w:rsidR="00622D03" w:rsidRPr="00622D03" w:rsidRDefault="00622D03" w:rsidP="00622D03">
      <w:pPr>
        <w:jc w:val="left"/>
        <w:rPr>
          <w:rFonts w:ascii="BIZ UDゴシック" w:eastAsia="BIZ UDゴシック" w:hAnsi="BIZ UDゴシック"/>
          <w:b/>
          <w:color w:val="4472C4" w:themeColor="accent5"/>
          <w:szCs w:val="21"/>
        </w:rPr>
      </w:pPr>
      <w:r w:rsidRPr="00622D03">
        <w:rPr>
          <w:rFonts w:ascii="BIZ UDゴシック" w:eastAsia="BIZ UDゴシック" w:hAnsi="BIZ UDゴシック" w:hint="eastAsia"/>
          <w:b/>
          <w:color w:val="4472C4" w:themeColor="accent5"/>
          <w:szCs w:val="21"/>
        </w:rPr>
        <w:t xml:space="preserve">　・長時間労働や女性の定着の悪さ・職場風土の問題から女性管理職が増えない企業向け</w:t>
      </w:r>
    </w:p>
    <w:p w14:paraId="371BB85F" w14:textId="55FDCF59" w:rsidR="00622D03" w:rsidRPr="00622D03" w:rsidRDefault="00622D03" w:rsidP="00622D03">
      <w:pPr>
        <w:jc w:val="left"/>
        <w:rPr>
          <w:rFonts w:ascii="BIZ UDゴシック" w:eastAsia="BIZ UDゴシック" w:hAnsi="BIZ UDゴシック"/>
          <w:b/>
          <w:color w:val="4472C4" w:themeColor="accent5"/>
          <w:szCs w:val="21"/>
        </w:rPr>
      </w:pPr>
      <w:r w:rsidRPr="00622D03">
        <w:rPr>
          <w:rFonts w:ascii="BIZ UDゴシック" w:eastAsia="BIZ UDゴシック" w:hAnsi="BIZ UDゴシック" w:hint="eastAsia"/>
          <w:b/>
          <w:color w:val="4472C4" w:themeColor="accent5"/>
          <w:szCs w:val="21"/>
        </w:rPr>
        <w:t xml:space="preserve">　・長時間労働のため、特に育児期の従業員を中心に離職率の高い企業向け</w:t>
      </w:r>
    </w:p>
    <w:p w14:paraId="2DDCE024" w14:textId="77777777" w:rsidR="00622D03" w:rsidRPr="00622D03" w:rsidRDefault="00622D03" w:rsidP="00622D03">
      <w:pPr>
        <w:jc w:val="left"/>
        <w:rPr>
          <w:rFonts w:ascii="BIZ UDゴシック" w:eastAsia="BIZ UDゴシック" w:hAnsi="BIZ UDゴシック"/>
          <w:szCs w:val="21"/>
        </w:rPr>
      </w:pPr>
    </w:p>
    <w:p w14:paraId="3D7CD2ED" w14:textId="08BE6ED8" w:rsidR="00622D03" w:rsidRPr="00622D03" w:rsidRDefault="00622D03" w:rsidP="00622D03">
      <w:pPr>
        <w:jc w:val="center"/>
        <w:rPr>
          <w:rFonts w:ascii="BIZ UDゴシック" w:eastAsia="BIZ UDゴシック" w:hAnsi="BIZ UDゴシック"/>
          <w:szCs w:val="21"/>
        </w:rPr>
      </w:pPr>
      <w:r w:rsidRPr="00622D03">
        <w:rPr>
          <w:rFonts w:ascii="BIZ UDゴシック" w:eastAsia="BIZ UDゴシック" w:hAnsi="BIZ UDゴシック" w:hint="eastAsia"/>
          <w:szCs w:val="21"/>
        </w:rPr>
        <w:t>○○○○行動計画</w:t>
      </w:r>
    </w:p>
    <w:p w14:paraId="78B4B3B3"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女性が活躍でき、社員が仕事と子育てを両立させることができる雇用環境の整備を行うた</w:t>
      </w:r>
    </w:p>
    <w:p w14:paraId="475EBF8E" w14:textId="0894B5F7" w:rsidR="00622D03" w:rsidRPr="00622D03" w:rsidRDefault="00622D03" w:rsidP="00622D03">
      <w:pPr>
        <w:jc w:val="left"/>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59264" behindDoc="0" locked="0" layoutInCell="1" allowOverlap="1" wp14:anchorId="105B7048" wp14:editId="68F497E0">
                <wp:simplePos x="0" y="0"/>
                <wp:positionH relativeFrom="column">
                  <wp:posOffset>3521710</wp:posOffset>
                </wp:positionH>
                <wp:positionV relativeFrom="paragraph">
                  <wp:posOffset>181610</wp:posOffset>
                </wp:positionV>
                <wp:extent cx="2413000" cy="800100"/>
                <wp:effectExtent l="304800" t="19050" r="44450" b="38100"/>
                <wp:wrapNone/>
                <wp:docPr id="1" name="吹き出し: 円形 1"/>
                <wp:cNvGraphicFramePr/>
                <a:graphic xmlns:a="http://schemas.openxmlformats.org/drawingml/2006/main">
                  <a:graphicData uri="http://schemas.microsoft.com/office/word/2010/wordprocessingShape">
                    <wps:wsp>
                      <wps:cNvSpPr/>
                      <wps:spPr>
                        <a:xfrm>
                          <a:off x="0" y="0"/>
                          <a:ext cx="2413000" cy="800100"/>
                        </a:xfrm>
                        <a:prstGeom prst="wedgeEllipseCallout">
                          <a:avLst>
                            <a:gd name="adj1" fmla="val -60710"/>
                            <a:gd name="adj2" fmla="val -4713"/>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B0696E2" w14:textId="70F2AF1B" w:rsidR="00622D03" w:rsidRPr="00773F83" w:rsidRDefault="00622D03" w:rsidP="00773F83">
                            <w:pPr>
                              <w:spacing w:line="240" w:lineRule="exact"/>
                              <w:jc w:val="left"/>
                              <w:rPr>
                                <w:rFonts w:ascii="HGS教科書体" w:eastAsia="HGS教科書体"/>
                                <w:color w:val="002060"/>
                                <w:sz w:val="18"/>
                                <w:szCs w:val="18"/>
                              </w:rPr>
                            </w:pPr>
                            <w:r w:rsidRPr="00773F83">
                              <w:rPr>
                                <w:rFonts w:ascii="HGS教科書体" w:eastAsia="HGS教科書体" w:hint="eastAsia"/>
                                <w:color w:val="002060"/>
                                <w:sz w:val="18"/>
                                <w:szCs w:val="18"/>
                              </w:rPr>
                              <w:t>２～５年間の範囲で計画</w:t>
                            </w:r>
                            <w:r w:rsidR="003A2184" w:rsidRPr="00773F83">
                              <w:rPr>
                                <w:rFonts w:ascii="HGS教科書体" w:eastAsia="HGS教科書体" w:hint="eastAsia"/>
                                <w:color w:val="002060"/>
                                <w:sz w:val="18"/>
                                <w:szCs w:val="18"/>
                              </w:rPr>
                              <w:br/>
                            </w:r>
                            <w:r w:rsidRPr="00773F83">
                              <w:rPr>
                                <w:rFonts w:ascii="HGS教科書体" w:eastAsia="HGS教科書体" w:hint="eastAsia"/>
                                <w:color w:val="002060"/>
                                <w:sz w:val="18"/>
                                <w:szCs w:val="18"/>
                              </w:rPr>
                              <w:t>期間を定めましょう。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B704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6" type="#_x0000_t63" style="position:absolute;margin-left:277.3pt;margin-top:14.3pt;width:19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" adj="-2313,9782" filled="f" strokecolor="#1f4d78 [1604]">
                <v:textbox inset="0,0,0,0">
                  <w:txbxContent>
                    <w:p w14:paraId="5B0696E2" w14:textId="70F2AF1B" w:rsidR="00622D03" w:rsidRPr="00773F83" w:rsidRDefault="00622D03" w:rsidP="00773F83">
                      <w:pPr>
                        <w:spacing w:line="240" w:lineRule="exact"/>
                        <w:jc w:val="left"/>
                        <w:rPr>
                          <w:rFonts w:ascii="HGS教科書体" w:eastAsia="HGS教科書体" w:hint="eastAsia"/>
                          <w:color w:val="002060"/>
                          <w:sz w:val="18"/>
                          <w:szCs w:val="18"/>
                        </w:rPr>
                      </w:pPr>
                      <w:r w:rsidRPr="00773F83">
                        <w:rPr>
                          <w:rFonts w:ascii="HGS教科書体" w:eastAsia="HGS教科書体" w:hint="eastAsia"/>
                          <w:color w:val="002060"/>
                          <w:sz w:val="18"/>
                          <w:szCs w:val="18"/>
                        </w:rPr>
                        <w:t>２～５年間の範囲で計画</w:t>
                      </w:r>
                      <w:r w:rsidR="003A2184" w:rsidRPr="00773F83">
                        <w:rPr>
                          <w:rFonts w:ascii="HGS教科書体" w:eastAsia="HGS教科書体" w:hint="eastAsia"/>
                          <w:color w:val="002060"/>
                          <w:sz w:val="18"/>
                          <w:szCs w:val="18"/>
                        </w:rPr>
                        <w:br/>
                      </w:r>
                      <w:r w:rsidRPr="00773F83">
                        <w:rPr>
                          <w:rFonts w:ascii="HGS教科書体" w:eastAsia="HGS教科書体" w:hint="eastAsia"/>
                          <w:color w:val="002060"/>
                          <w:sz w:val="18"/>
                          <w:szCs w:val="18"/>
                        </w:rPr>
                        <w:t>期間を定めましょう。</w:t>
                      </w:r>
                    </w:p>
                  </w:txbxContent>
                </v:textbox>
              </v:shape>
            </w:pict>
          </mc:Fallback>
        </mc:AlternateContent>
      </w:r>
      <w:r w:rsidRPr="00622D03">
        <w:rPr>
          <w:rFonts w:ascii="BIZ UDゴシック" w:eastAsia="BIZ UDゴシック" w:hAnsi="BIZ UDゴシック" w:hint="eastAsia"/>
          <w:szCs w:val="21"/>
        </w:rPr>
        <w:t>め、次のように行動計画を策定する。</w:t>
      </w:r>
    </w:p>
    <w:p w14:paraId="3320F175" w14:textId="4D2110F7" w:rsidR="00622D03" w:rsidRPr="00622D03" w:rsidRDefault="00622D03" w:rsidP="00622D03">
      <w:pPr>
        <w:jc w:val="left"/>
        <w:rPr>
          <w:rFonts w:ascii="BIZ UDゴシック" w:eastAsia="BIZ UDゴシック" w:hAnsi="BIZ UDゴシック"/>
          <w:szCs w:val="21"/>
        </w:rPr>
      </w:pPr>
    </w:p>
    <w:p w14:paraId="18E78939" w14:textId="564879A1"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１ 計画期間 ○○年４月１日～ ○○年○月○○日</w:t>
      </w:r>
    </w:p>
    <w:p w14:paraId="3A241B0D" w14:textId="09A02AF5" w:rsidR="00622D03" w:rsidRPr="00622D03" w:rsidRDefault="00622D03" w:rsidP="00622D03">
      <w:pPr>
        <w:jc w:val="left"/>
        <w:rPr>
          <w:rFonts w:ascii="BIZ UDゴシック" w:eastAsia="BIZ UDゴシック" w:hAnsi="BIZ UDゴシック"/>
          <w:szCs w:val="21"/>
        </w:rPr>
      </w:pPr>
    </w:p>
    <w:p w14:paraId="058812FF" w14:textId="3AF80BB9"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２ 当社の課題</w:t>
      </w:r>
    </w:p>
    <w:p w14:paraId="504D7875" w14:textId="0203EF50"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（１）女性は多数既にいるが、女性管理職が少ない。</w:t>
      </w:r>
    </w:p>
    <w:p w14:paraId="471306B5" w14:textId="08F66ED8"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（２）特に管理職について、恒常的に残業がある。</w:t>
      </w:r>
    </w:p>
    <w:p w14:paraId="3FF51E4D" w14:textId="60B42F40"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（３）出産・子育て等を機に離職する女性が多いため、平均勤続年数に男女差がある。</w:t>
      </w:r>
    </w:p>
    <w:p w14:paraId="399853ED" w14:textId="2E34BE8F"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（４）管理職を目指す女性や、女性部下の育成をしようと考える上司が少ない。</w:t>
      </w:r>
    </w:p>
    <w:p w14:paraId="14749C1A" w14:textId="5676F63F" w:rsidR="00622D03" w:rsidRPr="00622D03" w:rsidRDefault="00622D03" w:rsidP="00622D03">
      <w:pPr>
        <w:jc w:val="left"/>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61312" behindDoc="0" locked="0" layoutInCell="1" allowOverlap="1" wp14:anchorId="0F2E5999" wp14:editId="0296157F">
                <wp:simplePos x="0" y="0"/>
                <wp:positionH relativeFrom="column">
                  <wp:posOffset>3204210</wp:posOffset>
                </wp:positionH>
                <wp:positionV relativeFrom="paragraph">
                  <wp:posOffset>54610</wp:posOffset>
                </wp:positionV>
                <wp:extent cx="2438400" cy="952500"/>
                <wp:effectExtent l="285750" t="19050" r="19050" b="38100"/>
                <wp:wrapNone/>
                <wp:docPr id="4" name="吹き出し: 円形 4"/>
                <wp:cNvGraphicFramePr/>
                <a:graphic xmlns:a="http://schemas.openxmlformats.org/drawingml/2006/main">
                  <a:graphicData uri="http://schemas.microsoft.com/office/word/2010/wordprocessingShape">
                    <wps:wsp>
                      <wps:cNvSpPr/>
                      <wps:spPr>
                        <a:xfrm>
                          <a:off x="0" y="0"/>
                          <a:ext cx="2438400" cy="952500"/>
                        </a:xfrm>
                        <a:prstGeom prst="wedgeEllipseCallout">
                          <a:avLst>
                            <a:gd name="adj1" fmla="val -60710"/>
                            <a:gd name="adj2" fmla="val -4713"/>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2DBF6E3" w14:textId="44AE5F06" w:rsidR="00622D03" w:rsidRPr="00773F83" w:rsidRDefault="003A2184" w:rsidP="00773F83">
                            <w:pPr>
                              <w:spacing w:line="240" w:lineRule="exact"/>
                              <w:jc w:val="left"/>
                              <w:rPr>
                                <w:rFonts w:ascii="HGS教科書体" w:eastAsia="HGS教科書体"/>
                                <w:color w:val="002060"/>
                              </w:rPr>
                            </w:pPr>
                            <w:r w:rsidRPr="00773F83">
                              <w:rPr>
                                <w:rFonts w:ascii="HGS教科書体" w:eastAsia="HGS教科書体" w:cs="ＭＳゴシック" w:hint="eastAsia"/>
                                <w:color w:val="002060"/>
                                <w:kern w:val="0"/>
                                <w:szCs w:val="21"/>
                              </w:rPr>
                              <w:t>目標は１つ以上数値で定めてください。（※参照）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5999" id="吹き出し: 円形 4" o:spid="_x0000_s1027" type="#_x0000_t63" style="position:absolute;margin-left:252.3pt;margin-top:4.3pt;width:192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" adj="-2313,9782" filled="f" strokecolor="#1f4d78 [1604]">
                <v:textbox inset="0,0,0,0">
                  <w:txbxContent>
                    <w:p w14:paraId="72DBF6E3" w14:textId="44AE5F06" w:rsidR="00622D03" w:rsidRPr="00773F83" w:rsidRDefault="003A2184" w:rsidP="00773F83">
                      <w:pPr>
                        <w:spacing w:line="240" w:lineRule="exact"/>
                        <w:jc w:val="left"/>
                        <w:rPr>
                          <w:rFonts w:ascii="HGS教科書体" w:eastAsia="HGS教科書体" w:hint="eastAsia"/>
                          <w:color w:val="002060"/>
                        </w:rPr>
                      </w:pPr>
                      <w:r w:rsidRPr="00773F83">
                        <w:rPr>
                          <w:rFonts w:ascii="HGS教科書体" w:eastAsia="HGS教科書体" w:cs="ＭＳゴシック" w:hint="eastAsia"/>
                          <w:color w:val="002060"/>
                          <w:kern w:val="0"/>
                          <w:szCs w:val="21"/>
                        </w:rPr>
                        <w:t>目標は１つ以上数値で定めてください。（※参照）</w:t>
                      </w:r>
                    </w:p>
                  </w:txbxContent>
                </v:textbox>
              </v:shape>
            </w:pict>
          </mc:Fallback>
        </mc:AlternateContent>
      </w:r>
    </w:p>
    <w:p w14:paraId="23D890C7" w14:textId="6EE96165"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３ 目標と取組内容・実施時期</w:t>
      </w:r>
    </w:p>
    <w:p w14:paraId="4636E86D" w14:textId="6BC1D463" w:rsidR="00622D03" w:rsidRPr="00622D03" w:rsidRDefault="00622D03" w:rsidP="00622D03">
      <w:pPr>
        <w:jc w:val="left"/>
        <w:rPr>
          <w:rFonts w:ascii="BIZ UDゴシック" w:eastAsia="BIZ UDゴシック" w:hAnsi="BIZ UDゴシック"/>
          <w:szCs w:val="21"/>
          <w:bdr w:val="single" w:sz="4" w:space="0" w:color="auto"/>
        </w:rPr>
      </w:pPr>
      <w:r w:rsidRPr="00622D03">
        <w:rPr>
          <w:rFonts w:ascii="BIZ UDゴシック" w:eastAsia="BIZ UDゴシック" w:hAnsi="BIZ UDゴシック" w:hint="eastAsia"/>
          <w:szCs w:val="21"/>
        </w:rPr>
        <w:t xml:space="preserve">　</w:t>
      </w:r>
      <w:r w:rsidRPr="00622D03">
        <w:rPr>
          <w:rFonts w:ascii="BIZ UDゴシック" w:eastAsia="BIZ UDゴシック" w:hAnsi="BIZ UDゴシック" w:hint="eastAsia"/>
          <w:szCs w:val="21"/>
          <w:bdr w:val="single" w:sz="4" w:space="0" w:color="auto"/>
        </w:rPr>
        <w:t>目標１ 女性管理職を○人増やす。（女）</w:t>
      </w:r>
    </w:p>
    <w:p w14:paraId="437F7809" w14:textId="569AE2BE"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〈取組内容〉</w:t>
      </w:r>
    </w:p>
    <w:p w14:paraId="0C2CD454" w14:textId="4838DA59"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 女性管理職のロールモデルの紹介。</w:t>
      </w:r>
    </w:p>
    <w:p w14:paraId="2EDA52F0" w14:textId="3637C54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 管理職登用において女性が満たしにくい評価基準等の見直し。</w:t>
      </w:r>
    </w:p>
    <w:p w14:paraId="08AC926A" w14:textId="71E81E5A"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 帰りやすい職場風土に向けた管理職自身の勤務時間管理の徹底。</w:t>
      </w:r>
    </w:p>
    <w:p w14:paraId="5F799C16" w14:textId="5D858AF2"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 キャリアプランを女性本人と上司で作成するなど中期視点で育成。</w:t>
      </w:r>
    </w:p>
    <w:p w14:paraId="5765DEF1" w14:textId="3A1D6329" w:rsidR="00622D03" w:rsidRPr="00622D03" w:rsidRDefault="00622D03" w:rsidP="00622D03">
      <w:pPr>
        <w:jc w:val="left"/>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63360" behindDoc="0" locked="0" layoutInCell="1" allowOverlap="1" wp14:anchorId="797E1816" wp14:editId="5A0DAFC3">
                <wp:simplePos x="0" y="0"/>
                <wp:positionH relativeFrom="margin">
                  <wp:align>right</wp:align>
                </wp:positionH>
                <wp:positionV relativeFrom="paragraph">
                  <wp:posOffset>168910</wp:posOffset>
                </wp:positionV>
                <wp:extent cx="2438400" cy="952500"/>
                <wp:effectExtent l="285750" t="19050" r="19050" b="38100"/>
                <wp:wrapNone/>
                <wp:docPr id="5" name="吹き出し: 円形 5"/>
                <wp:cNvGraphicFramePr/>
                <a:graphic xmlns:a="http://schemas.openxmlformats.org/drawingml/2006/main">
                  <a:graphicData uri="http://schemas.microsoft.com/office/word/2010/wordprocessingShape">
                    <wps:wsp>
                      <wps:cNvSpPr/>
                      <wps:spPr>
                        <a:xfrm>
                          <a:off x="0" y="0"/>
                          <a:ext cx="2438400" cy="952500"/>
                        </a:xfrm>
                        <a:prstGeom prst="wedgeEllipseCallout">
                          <a:avLst>
                            <a:gd name="adj1" fmla="val -60710"/>
                            <a:gd name="adj2" fmla="val -4713"/>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B011B3F" w14:textId="0AC37D16" w:rsidR="00622D03" w:rsidRPr="00773F83" w:rsidRDefault="00773F83" w:rsidP="00773F83">
                            <w:pPr>
                              <w:spacing w:line="240" w:lineRule="exact"/>
                              <w:jc w:val="left"/>
                              <w:rPr>
                                <w:rFonts w:ascii="HGS教科書体" w:eastAsia="HGS教科書体"/>
                                <w:color w:val="002060"/>
                              </w:rPr>
                            </w:pPr>
                            <w:r w:rsidRPr="00773F83">
                              <w:rPr>
                                <w:rFonts w:ascii="HGS教科書体" w:eastAsia="HGS教科書体" w:cs="ＭＳゴシック" w:hint="eastAsia"/>
                                <w:color w:val="002060"/>
                                <w:kern w:val="0"/>
                                <w:szCs w:val="21"/>
                              </w:rPr>
                              <w:t>女性管理職が少ない原因を踏まえた目標・取組にしましょう。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E1816" id="吹き出し: 円形 5" o:spid="_x0000_s1028" type="#_x0000_t63" style="position:absolute;margin-left:140.8pt;margin-top:13.3pt;width:192pt;height: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" adj="-2313,9782" filled="f" strokecolor="#1f4d78 [1604]">
                <v:textbox inset="0,0,0,0">
                  <w:txbxContent>
                    <w:p w14:paraId="2B011B3F" w14:textId="0AC37D16" w:rsidR="00622D03" w:rsidRPr="00773F83" w:rsidRDefault="00773F83" w:rsidP="00773F83">
                      <w:pPr>
                        <w:spacing w:line="240" w:lineRule="exact"/>
                        <w:jc w:val="left"/>
                        <w:rPr>
                          <w:rFonts w:ascii="HGS教科書体" w:eastAsia="HGS教科書体" w:hint="eastAsia"/>
                          <w:color w:val="002060"/>
                        </w:rPr>
                      </w:pPr>
                      <w:r w:rsidRPr="00773F83">
                        <w:rPr>
                          <w:rFonts w:ascii="HGS教科書体" w:eastAsia="HGS教科書体" w:cs="ＭＳゴシック" w:hint="eastAsia"/>
                          <w:color w:val="002060"/>
                          <w:kern w:val="0"/>
                          <w:szCs w:val="21"/>
                        </w:rPr>
                        <w:t>女性管理職が少ない原因を踏まえた目標・取組にしましょう。</w:t>
                      </w:r>
                    </w:p>
                  </w:txbxContent>
                </v:textbox>
                <w10:wrap anchorx="margin"/>
              </v:shape>
            </w:pict>
          </mc:Fallback>
        </mc:AlternateContent>
      </w:r>
      <w:r w:rsidRPr="00622D03">
        <w:rPr>
          <w:rFonts w:ascii="BIZ UDゴシック" w:eastAsia="BIZ UDゴシック" w:hAnsi="BIZ UDゴシック" w:hint="eastAsia"/>
          <w:szCs w:val="21"/>
        </w:rPr>
        <w:t>・○○年○月～ 女性同士の交流機会の設定によるネットワーク形成支援。</w:t>
      </w:r>
    </w:p>
    <w:p w14:paraId="3E4C6A56" w14:textId="3378BDFD" w:rsidR="00622D03" w:rsidRPr="00622D03" w:rsidRDefault="00622D03" w:rsidP="00622D03">
      <w:pPr>
        <w:jc w:val="left"/>
        <w:rPr>
          <w:rFonts w:ascii="BIZ UDゴシック" w:eastAsia="BIZ UDゴシック" w:hAnsi="BIZ UDゴシック"/>
          <w:szCs w:val="21"/>
        </w:rPr>
      </w:pPr>
    </w:p>
    <w:p w14:paraId="7A26B36A" w14:textId="13DA71CC"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 xml:space="preserve">　</w:t>
      </w:r>
      <w:r w:rsidRPr="00622D03">
        <w:rPr>
          <w:rFonts w:ascii="BIZ UDゴシック" w:eastAsia="BIZ UDゴシック" w:hAnsi="BIZ UDゴシック" w:hint="eastAsia"/>
          <w:szCs w:val="21"/>
          <w:bdr w:val="single" w:sz="4" w:space="0" w:color="auto"/>
        </w:rPr>
        <w:t>目標２ 長時間労働の職場風土を改善する。（女、次）</w:t>
      </w:r>
    </w:p>
    <w:p w14:paraId="39BDF0FB"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〈取組内容〉</w:t>
      </w:r>
    </w:p>
    <w:p w14:paraId="46D2903F"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w:t>
      </w:r>
    </w:p>
    <w:p w14:paraId="16F48A2B"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自社のワーク・ライフ・バランス推進方針を経営トップからアピール。</w:t>
      </w:r>
    </w:p>
    <w:p w14:paraId="3E655FD3"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 職場の業務削減の取り組みを実施。</w:t>
      </w:r>
    </w:p>
    <w:p w14:paraId="5219F113"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 効果的な取組を参考に職場での残業削減マニュアルを作成。</w:t>
      </w:r>
    </w:p>
    <w:p w14:paraId="4842546C" w14:textId="530D9033"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 xml:space="preserve">　</w:t>
      </w:r>
      <w:r w:rsidRPr="00622D03">
        <w:rPr>
          <w:rFonts w:ascii="BIZ UDゴシック" w:eastAsia="BIZ UDゴシック" w:hAnsi="BIZ UDゴシック" w:hint="eastAsia"/>
          <w:szCs w:val="21"/>
          <w:bdr w:val="single" w:sz="4" w:space="0" w:color="auto"/>
        </w:rPr>
        <w:t>目標３ 男性の平均勤続年数に対する女性の平均勤続年数を○％以上とする。（女）</w:t>
      </w:r>
    </w:p>
    <w:p w14:paraId="33AD8A01"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〈取組内容〉</w:t>
      </w:r>
    </w:p>
    <w:p w14:paraId="239408E1"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 利用可能な両立支援制度を周知。</w:t>
      </w:r>
    </w:p>
    <w:p w14:paraId="01256247"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 休業から復職した社員が相談できる窓口を設置。</w:t>
      </w:r>
    </w:p>
    <w:p w14:paraId="243CA913" w14:textId="77777777" w:rsidR="00622D03" w:rsidRPr="00622D03" w:rsidRDefault="00622D03" w:rsidP="00622D03">
      <w:pPr>
        <w:jc w:val="left"/>
        <w:rPr>
          <w:rFonts w:ascii="BIZ UDゴシック" w:eastAsia="BIZ UDゴシック" w:hAnsi="BIZ UDゴシック"/>
          <w:szCs w:val="21"/>
        </w:rPr>
      </w:pPr>
    </w:p>
    <w:p w14:paraId="283801F6" w14:textId="462EFE31"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lastRenderedPageBreak/>
        <w:t xml:space="preserve">　</w:t>
      </w:r>
      <w:r w:rsidRPr="00622D03">
        <w:rPr>
          <w:rFonts w:ascii="BIZ UDゴシック" w:eastAsia="BIZ UDゴシック" w:hAnsi="BIZ UDゴシック" w:hint="eastAsia"/>
          <w:szCs w:val="21"/>
          <w:bdr w:val="single" w:sz="4" w:space="0" w:color="auto"/>
        </w:rPr>
        <w:t>目標４ 固定的な性別役割分担意識を払底する。（女、次）</w:t>
      </w:r>
    </w:p>
    <w:p w14:paraId="07B00E11"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〈取組内容〉</w:t>
      </w:r>
    </w:p>
    <w:p w14:paraId="08185189"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 女性部下を持つ上司へのマネジメント・育成に関する研修実施。</w:t>
      </w:r>
    </w:p>
    <w:p w14:paraId="27FCA074"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・○○年○月～ 若手社員にキャリアイメージ形成のための研修実施。</w:t>
      </w:r>
    </w:p>
    <w:p w14:paraId="01FFBADB" w14:textId="77777777" w:rsidR="00773F83" w:rsidRDefault="00773F83" w:rsidP="00622D03">
      <w:pPr>
        <w:jc w:val="left"/>
        <w:rPr>
          <w:rFonts w:ascii="BIZ UDゴシック" w:eastAsia="BIZ UDゴシック" w:hAnsi="BIZ UDゴシック"/>
          <w:szCs w:val="21"/>
        </w:rPr>
      </w:pPr>
    </w:p>
    <w:p w14:paraId="61D4F5E8" w14:textId="77777777" w:rsidR="00773F83" w:rsidRDefault="00773F83" w:rsidP="00622D03">
      <w:pPr>
        <w:jc w:val="left"/>
        <w:rPr>
          <w:rFonts w:ascii="BIZ UDゴシック" w:eastAsia="BIZ UDゴシック" w:hAnsi="BIZ UDゴシック"/>
          <w:szCs w:val="21"/>
        </w:rPr>
      </w:pPr>
    </w:p>
    <w:p w14:paraId="21A45803" w14:textId="4AB02053"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（※）常時雇用する労働者が301 人以上の場合は以下①②の区分ごとに1 つ以上</w:t>
      </w:r>
    </w:p>
    <w:p w14:paraId="38D124B6"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（計2 つ以上）数値目標を定めてください。</w:t>
      </w:r>
    </w:p>
    <w:p w14:paraId="4A7A27BE"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① 女性労働者に対する職業生活に関する機会の提供</w:t>
      </w:r>
    </w:p>
    <w:p w14:paraId="4B5384C1" w14:textId="77777777" w:rsidR="00622D03" w:rsidRP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② 職業生活と家庭生活との両立に資する雇用環境の整備</w:t>
      </w:r>
    </w:p>
    <w:p w14:paraId="0E1DAF3E" w14:textId="49D00218" w:rsidR="00622D03" w:rsidRDefault="00622D03" w:rsidP="00622D03">
      <w:pPr>
        <w:jc w:val="left"/>
        <w:rPr>
          <w:rFonts w:ascii="BIZ UDゴシック" w:eastAsia="BIZ UDゴシック" w:hAnsi="BIZ UDゴシック"/>
          <w:szCs w:val="21"/>
        </w:rPr>
      </w:pPr>
      <w:r w:rsidRPr="00622D03">
        <w:rPr>
          <w:rFonts w:ascii="BIZ UDゴシック" w:eastAsia="BIZ UDゴシック" w:hAnsi="BIZ UDゴシック" w:hint="eastAsia"/>
          <w:szCs w:val="21"/>
        </w:rPr>
        <w:t>このケースでは目標１と３がそれぞれ①、②に該当します。</w:t>
      </w:r>
    </w:p>
    <w:p w14:paraId="4BED2CC8" w14:textId="64DBDB3B" w:rsidR="00E010FF" w:rsidRDefault="00E010FF" w:rsidP="00622D03">
      <w:pPr>
        <w:jc w:val="left"/>
        <w:rPr>
          <w:rFonts w:ascii="BIZ UDゴシック" w:eastAsia="BIZ UDゴシック" w:hAnsi="BIZ UDゴシック"/>
          <w:szCs w:val="21"/>
        </w:rPr>
      </w:pPr>
    </w:p>
    <w:p w14:paraId="617659D2" w14:textId="1460C301" w:rsidR="00E010FF" w:rsidRDefault="00E010FF" w:rsidP="00622D03">
      <w:pPr>
        <w:jc w:val="left"/>
        <w:rPr>
          <w:rFonts w:ascii="BIZ UDゴシック" w:eastAsia="BIZ UDゴシック" w:hAnsi="BIZ UDゴシック"/>
          <w:szCs w:val="21"/>
        </w:rPr>
      </w:pPr>
    </w:p>
    <w:sectPr w:rsidR="00E010FF" w:rsidSect="00D0464E">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E3C01" w14:textId="77777777" w:rsidR="00606FB0" w:rsidRDefault="00606FB0">
      <w:r>
        <w:separator/>
      </w:r>
    </w:p>
  </w:endnote>
  <w:endnote w:type="continuationSeparator" w:id="0">
    <w:p w14:paraId="6AF589E4" w14:textId="77777777" w:rsidR="00606FB0" w:rsidRDefault="0060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教科書体">
    <w:panose1 w:val="020206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ADF6"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3EDBA0EA" w14:textId="77777777" w:rsidR="00504D5A" w:rsidRDefault="00504D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A44B" w14:textId="77777777" w:rsidR="00D0464E" w:rsidRDefault="00D046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E41D" w14:textId="77777777" w:rsidR="00D0464E" w:rsidRDefault="00D046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FEE85" w14:textId="77777777" w:rsidR="00606FB0" w:rsidRDefault="00606FB0">
      <w:r>
        <w:separator/>
      </w:r>
    </w:p>
  </w:footnote>
  <w:footnote w:type="continuationSeparator" w:id="0">
    <w:p w14:paraId="2A6ACD4C" w14:textId="77777777" w:rsidR="00606FB0" w:rsidRDefault="0060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F61F" w14:textId="77777777" w:rsidR="00D0464E" w:rsidRDefault="00D046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E69B" w14:textId="6FCC0FC3" w:rsidR="00D0464E" w:rsidRPr="00D0464E" w:rsidRDefault="00D0464E" w:rsidP="00D0464E">
    <w:pPr>
      <w:jc w:val="left"/>
      <w:rPr>
        <w:rFonts w:ascii="BIZ UDゴシック" w:eastAsia="BIZ UDゴシック" w:hAnsi="BIZ UDゴシック"/>
        <w:b/>
        <w:color w:val="538135" w:themeColor="accent6" w:themeShade="BF"/>
        <w:szCs w:val="21"/>
      </w:rPr>
    </w:pPr>
    <w:r w:rsidRPr="00D0464E">
      <w:rPr>
        <w:rFonts w:ascii="BIZ UDゴシック" w:eastAsia="BIZ UDゴシック" w:hAnsi="BIZ UDゴシック" w:hint="eastAsia"/>
        <w:b/>
        <w:color w:val="538135" w:themeColor="accent6" w:themeShade="BF"/>
        <w:szCs w:val="21"/>
        <w:highlight w:val="yellow"/>
      </w:rPr>
      <w:t>★埼玉労働局ホームページ掲載資料から</w:t>
    </w:r>
    <w:r w:rsidRPr="00D0464E">
      <w:rPr>
        <w:rFonts w:ascii="BIZ UDゴシック" w:eastAsia="BIZ UDゴシック" w:hAnsi="BIZ UDゴシック" w:hint="eastAsia"/>
        <w:b/>
        <w:color w:val="538135" w:themeColor="accent6" w:themeShade="BF"/>
        <w:szCs w:val="21"/>
        <w:highlight w:val="yellow"/>
      </w:rPr>
      <w:t>引用</w:t>
    </w:r>
    <w:bookmarkStart w:id="0" w:name="_GoBack"/>
    <w:bookmarkEnd w:id="0"/>
  </w:p>
  <w:p w14:paraId="34F3F8C3" w14:textId="77777777" w:rsidR="00D0464E" w:rsidRPr="00D0464E" w:rsidRDefault="00D046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4520" w14:textId="77777777" w:rsidR="00D0464E" w:rsidRDefault="00D046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D4302"/>
    <w:multiLevelType w:val="hybridMultilevel"/>
    <w:tmpl w:val="160E9620"/>
    <w:lvl w:ilvl="0" w:tplc="90302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00CF4"/>
    <w:rsid w:val="00012D40"/>
    <w:rsid w:val="00024B21"/>
    <w:rsid w:val="00035EE3"/>
    <w:rsid w:val="00057C66"/>
    <w:rsid w:val="0006425C"/>
    <w:rsid w:val="000662FF"/>
    <w:rsid w:val="00077111"/>
    <w:rsid w:val="000860D4"/>
    <w:rsid w:val="000978CD"/>
    <w:rsid w:val="000A0A79"/>
    <w:rsid w:val="000A1841"/>
    <w:rsid w:val="000A7452"/>
    <w:rsid w:val="000B5AFD"/>
    <w:rsid w:val="000B7290"/>
    <w:rsid w:val="000C5439"/>
    <w:rsid w:val="000C7B75"/>
    <w:rsid w:val="000D159F"/>
    <w:rsid w:val="000E2DA5"/>
    <w:rsid w:val="000F19AC"/>
    <w:rsid w:val="00117BB1"/>
    <w:rsid w:val="0013684A"/>
    <w:rsid w:val="001416D2"/>
    <w:rsid w:val="00141EEE"/>
    <w:rsid w:val="0015282A"/>
    <w:rsid w:val="00155D57"/>
    <w:rsid w:val="00174236"/>
    <w:rsid w:val="00190C20"/>
    <w:rsid w:val="001A3834"/>
    <w:rsid w:val="001B2DBA"/>
    <w:rsid w:val="001C37BF"/>
    <w:rsid w:val="001E19F1"/>
    <w:rsid w:val="001E2520"/>
    <w:rsid w:val="001F70FA"/>
    <w:rsid w:val="001F7110"/>
    <w:rsid w:val="00201BC9"/>
    <w:rsid w:val="00202C4B"/>
    <w:rsid w:val="00222D8D"/>
    <w:rsid w:val="00237FC5"/>
    <w:rsid w:val="00243526"/>
    <w:rsid w:val="002455E0"/>
    <w:rsid w:val="00257B1F"/>
    <w:rsid w:val="00262CDE"/>
    <w:rsid w:val="00263A42"/>
    <w:rsid w:val="002733CB"/>
    <w:rsid w:val="00273AF5"/>
    <w:rsid w:val="00275F9D"/>
    <w:rsid w:val="002814E6"/>
    <w:rsid w:val="00291B32"/>
    <w:rsid w:val="002A176A"/>
    <w:rsid w:val="002B1347"/>
    <w:rsid w:val="002C01B4"/>
    <w:rsid w:val="002C2E88"/>
    <w:rsid w:val="002C4000"/>
    <w:rsid w:val="002D12E0"/>
    <w:rsid w:val="002D6B78"/>
    <w:rsid w:val="002D74B1"/>
    <w:rsid w:val="002E0BD7"/>
    <w:rsid w:val="002F3FA6"/>
    <w:rsid w:val="003017C0"/>
    <w:rsid w:val="0032476A"/>
    <w:rsid w:val="00345A5B"/>
    <w:rsid w:val="00355A46"/>
    <w:rsid w:val="003617F2"/>
    <w:rsid w:val="003717C8"/>
    <w:rsid w:val="003760AB"/>
    <w:rsid w:val="00396A57"/>
    <w:rsid w:val="003A2184"/>
    <w:rsid w:val="003B416F"/>
    <w:rsid w:val="003C1EAE"/>
    <w:rsid w:val="003C403D"/>
    <w:rsid w:val="003F0F89"/>
    <w:rsid w:val="00403724"/>
    <w:rsid w:val="00412281"/>
    <w:rsid w:val="00416736"/>
    <w:rsid w:val="00416D5E"/>
    <w:rsid w:val="0042283A"/>
    <w:rsid w:val="00427CEA"/>
    <w:rsid w:val="00431900"/>
    <w:rsid w:val="004365FD"/>
    <w:rsid w:val="004471F9"/>
    <w:rsid w:val="00472849"/>
    <w:rsid w:val="00475F98"/>
    <w:rsid w:val="0047750F"/>
    <w:rsid w:val="00486927"/>
    <w:rsid w:val="004A0856"/>
    <w:rsid w:val="004A0DE9"/>
    <w:rsid w:val="004A1322"/>
    <w:rsid w:val="004A18D0"/>
    <w:rsid w:val="004A57D9"/>
    <w:rsid w:val="004A60D0"/>
    <w:rsid w:val="004A67B3"/>
    <w:rsid w:val="004A6944"/>
    <w:rsid w:val="004A715A"/>
    <w:rsid w:val="004C2303"/>
    <w:rsid w:val="004C5FB0"/>
    <w:rsid w:val="004D0DEC"/>
    <w:rsid w:val="004E22A8"/>
    <w:rsid w:val="004F1410"/>
    <w:rsid w:val="004F6D69"/>
    <w:rsid w:val="00504D5A"/>
    <w:rsid w:val="00510168"/>
    <w:rsid w:val="00512D45"/>
    <w:rsid w:val="00536484"/>
    <w:rsid w:val="00536DCA"/>
    <w:rsid w:val="00545F09"/>
    <w:rsid w:val="00547BBA"/>
    <w:rsid w:val="00551559"/>
    <w:rsid w:val="00554F09"/>
    <w:rsid w:val="005807F4"/>
    <w:rsid w:val="00584795"/>
    <w:rsid w:val="005849CF"/>
    <w:rsid w:val="00585955"/>
    <w:rsid w:val="00587606"/>
    <w:rsid w:val="00593644"/>
    <w:rsid w:val="00597F76"/>
    <w:rsid w:val="005C2C1B"/>
    <w:rsid w:val="005D0C13"/>
    <w:rsid w:val="005D60C9"/>
    <w:rsid w:val="005E064C"/>
    <w:rsid w:val="005E24C1"/>
    <w:rsid w:val="005E2D0F"/>
    <w:rsid w:val="00603BF1"/>
    <w:rsid w:val="00606FB0"/>
    <w:rsid w:val="00607CCD"/>
    <w:rsid w:val="0061681D"/>
    <w:rsid w:val="00622D03"/>
    <w:rsid w:val="006251EA"/>
    <w:rsid w:val="0063126D"/>
    <w:rsid w:val="00634ED0"/>
    <w:rsid w:val="00635DD2"/>
    <w:rsid w:val="00647F60"/>
    <w:rsid w:val="0065785A"/>
    <w:rsid w:val="006616B1"/>
    <w:rsid w:val="006647F6"/>
    <w:rsid w:val="006761EC"/>
    <w:rsid w:val="00686717"/>
    <w:rsid w:val="006A1174"/>
    <w:rsid w:val="006A28D5"/>
    <w:rsid w:val="006A4AB6"/>
    <w:rsid w:val="006D0F41"/>
    <w:rsid w:val="006D1AF6"/>
    <w:rsid w:val="006E5CA8"/>
    <w:rsid w:val="006F39DA"/>
    <w:rsid w:val="006F3CD0"/>
    <w:rsid w:val="006F4081"/>
    <w:rsid w:val="006F525F"/>
    <w:rsid w:val="006F78ED"/>
    <w:rsid w:val="00705B89"/>
    <w:rsid w:val="00710173"/>
    <w:rsid w:val="00715584"/>
    <w:rsid w:val="007250FB"/>
    <w:rsid w:val="00733BD4"/>
    <w:rsid w:val="00734F54"/>
    <w:rsid w:val="00742548"/>
    <w:rsid w:val="00747FB4"/>
    <w:rsid w:val="00761525"/>
    <w:rsid w:val="00762A3B"/>
    <w:rsid w:val="0076332E"/>
    <w:rsid w:val="00773F83"/>
    <w:rsid w:val="00797D24"/>
    <w:rsid w:val="007A0A7E"/>
    <w:rsid w:val="007A38B9"/>
    <w:rsid w:val="007B20CB"/>
    <w:rsid w:val="007B6F0B"/>
    <w:rsid w:val="007E33DC"/>
    <w:rsid w:val="007F1175"/>
    <w:rsid w:val="007F307A"/>
    <w:rsid w:val="007F57B7"/>
    <w:rsid w:val="00804096"/>
    <w:rsid w:val="0080643D"/>
    <w:rsid w:val="00806C1C"/>
    <w:rsid w:val="00812951"/>
    <w:rsid w:val="0081429C"/>
    <w:rsid w:val="00815B91"/>
    <w:rsid w:val="00815FF5"/>
    <w:rsid w:val="008335E2"/>
    <w:rsid w:val="0083473F"/>
    <w:rsid w:val="008367F6"/>
    <w:rsid w:val="008414F0"/>
    <w:rsid w:val="00847742"/>
    <w:rsid w:val="008640EE"/>
    <w:rsid w:val="00886915"/>
    <w:rsid w:val="008937AF"/>
    <w:rsid w:val="008975D6"/>
    <w:rsid w:val="008C2E21"/>
    <w:rsid w:val="008D585F"/>
    <w:rsid w:val="008D6102"/>
    <w:rsid w:val="008F0F57"/>
    <w:rsid w:val="008F5C98"/>
    <w:rsid w:val="008F7801"/>
    <w:rsid w:val="009055D1"/>
    <w:rsid w:val="00906436"/>
    <w:rsid w:val="009102F7"/>
    <w:rsid w:val="0091177F"/>
    <w:rsid w:val="00933630"/>
    <w:rsid w:val="009364A1"/>
    <w:rsid w:val="009370EE"/>
    <w:rsid w:val="0095121A"/>
    <w:rsid w:val="00951AE1"/>
    <w:rsid w:val="00952620"/>
    <w:rsid w:val="00952BED"/>
    <w:rsid w:val="0095460A"/>
    <w:rsid w:val="00962E18"/>
    <w:rsid w:val="00962FB2"/>
    <w:rsid w:val="0096428C"/>
    <w:rsid w:val="00965590"/>
    <w:rsid w:val="009731AD"/>
    <w:rsid w:val="00980F16"/>
    <w:rsid w:val="009849C9"/>
    <w:rsid w:val="009A14AE"/>
    <w:rsid w:val="009A7975"/>
    <w:rsid w:val="009C0688"/>
    <w:rsid w:val="009C6C6E"/>
    <w:rsid w:val="009D7761"/>
    <w:rsid w:val="009F516A"/>
    <w:rsid w:val="00A07430"/>
    <w:rsid w:val="00A113DE"/>
    <w:rsid w:val="00A24D6A"/>
    <w:rsid w:val="00A34B91"/>
    <w:rsid w:val="00A36534"/>
    <w:rsid w:val="00A4548C"/>
    <w:rsid w:val="00A65267"/>
    <w:rsid w:val="00A66369"/>
    <w:rsid w:val="00A6755C"/>
    <w:rsid w:val="00A72AE2"/>
    <w:rsid w:val="00A81002"/>
    <w:rsid w:val="00A81737"/>
    <w:rsid w:val="00A92759"/>
    <w:rsid w:val="00A93148"/>
    <w:rsid w:val="00A97DE5"/>
    <w:rsid w:val="00AA6BE2"/>
    <w:rsid w:val="00AB22C4"/>
    <w:rsid w:val="00AC685F"/>
    <w:rsid w:val="00AD6FCA"/>
    <w:rsid w:val="00B05736"/>
    <w:rsid w:val="00B14022"/>
    <w:rsid w:val="00B164AC"/>
    <w:rsid w:val="00B17F7C"/>
    <w:rsid w:val="00B36FF1"/>
    <w:rsid w:val="00B50746"/>
    <w:rsid w:val="00B60120"/>
    <w:rsid w:val="00B62D02"/>
    <w:rsid w:val="00B663CA"/>
    <w:rsid w:val="00B67439"/>
    <w:rsid w:val="00B80AEC"/>
    <w:rsid w:val="00B81ED8"/>
    <w:rsid w:val="00B83BE9"/>
    <w:rsid w:val="00B86DF9"/>
    <w:rsid w:val="00B93C5E"/>
    <w:rsid w:val="00B95D2E"/>
    <w:rsid w:val="00BA1209"/>
    <w:rsid w:val="00BA3710"/>
    <w:rsid w:val="00BB46E2"/>
    <w:rsid w:val="00BB74EF"/>
    <w:rsid w:val="00BD2C1B"/>
    <w:rsid w:val="00BE0D0A"/>
    <w:rsid w:val="00BE561A"/>
    <w:rsid w:val="00BE6220"/>
    <w:rsid w:val="00BF7B24"/>
    <w:rsid w:val="00C00926"/>
    <w:rsid w:val="00C12937"/>
    <w:rsid w:val="00C150D4"/>
    <w:rsid w:val="00C15243"/>
    <w:rsid w:val="00C22789"/>
    <w:rsid w:val="00C22A16"/>
    <w:rsid w:val="00C3529F"/>
    <w:rsid w:val="00C5742C"/>
    <w:rsid w:val="00C613E1"/>
    <w:rsid w:val="00C71B45"/>
    <w:rsid w:val="00C734AB"/>
    <w:rsid w:val="00C747FE"/>
    <w:rsid w:val="00C86E15"/>
    <w:rsid w:val="00C90114"/>
    <w:rsid w:val="00C921F0"/>
    <w:rsid w:val="00C974B4"/>
    <w:rsid w:val="00CA0922"/>
    <w:rsid w:val="00CB11B3"/>
    <w:rsid w:val="00CC0618"/>
    <w:rsid w:val="00CF1554"/>
    <w:rsid w:val="00D0464E"/>
    <w:rsid w:val="00D07114"/>
    <w:rsid w:val="00D15178"/>
    <w:rsid w:val="00D155B4"/>
    <w:rsid w:val="00D23EA8"/>
    <w:rsid w:val="00D34987"/>
    <w:rsid w:val="00D50F2B"/>
    <w:rsid w:val="00D514ED"/>
    <w:rsid w:val="00D80089"/>
    <w:rsid w:val="00D931F1"/>
    <w:rsid w:val="00D96B92"/>
    <w:rsid w:val="00DA01CA"/>
    <w:rsid w:val="00DB7E97"/>
    <w:rsid w:val="00DC7396"/>
    <w:rsid w:val="00DE3739"/>
    <w:rsid w:val="00DE79A8"/>
    <w:rsid w:val="00DF05FD"/>
    <w:rsid w:val="00DF4B8D"/>
    <w:rsid w:val="00DF54D2"/>
    <w:rsid w:val="00DF5532"/>
    <w:rsid w:val="00DF6230"/>
    <w:rsid w:val="00E010FF"/>
    <w:rsid w:val="00E03BB0"/>
    <w:rsid w:val="00E0425D"/>
    <w:rsid w:val="00E058F8"/>
    <w:rsid w:val="00E17689"/>
    <w:rsid w:val="00E35CAF"/>
    <w:rsid w:val="00E35CC2"/>
    <w:rsid w:val="00E43520"/>
    <w:rsid w:val="00E43DF1"/>
    <w:rsid w:val="00E4731B"/>
    <w:rsid w:val="00E5113F"/>
    <w:rsid w:val="00E5458F"/>
    <w:rsid w:val="00E61CA1"/>
    <w:rsid w:val="00E63A77"/>
    <w:rsid w:val="00E66AE0"/>
    <w:rsid w:val="00E9326D"/>
    <w:rsid w:val="00EA0F7A"/>
    <w:rsid w:val="00EB30C8"/>
    <w:rsid w:val="00EB33D4"/>
    <w:rsid w:val="00EB3B9F"/>
    <w:rsid w:val="00EB6A55"/>
    <w:rsid w:val="00EB719A"/>
    <w:rsid w:val="00EC1024"/>
    <w:rsid w:val="00EC7D65"/>
    <w:rsid w:val="00ED03E0"/>
    <w:rsid w:val="00ED4488"/>
    <w:rsid w:val="00ED6F46"/>
    <w:rsid w:val="00EE029F"/>
    <w:rsid w:val="00EE39C7"/>
    <w:rsid w:val="00EE70F5"/>
    <w:rsid w:val="00F0414B"/>
    <w:rsid w:val="00F1580B"/>
    <w:rsid w:val="00F16878"/>
    <w:rsid w:val="00F23114"/>
    <w:rsid w:val="00F25C7D"/>
    <w:rsid w:val="00F313D3"/>
    <w:rsid w:val="00F350D7"/>
    <w:rsid w:val="00F45142"/>
    <w:rsid w:val="00F50037"/>
    <w:rsid w:val="00F502AD"/>
    <w:rsid w:val="00F55A62"/>
    <w:rsid w:val="00F7424A"/>
    <w:rsid w:val="00F81747"/>
    <w:rsid w:val="00F82A4A"/>
    <w:rsid w:val="00F84EAF"/>
    <w:rsid w:val="00F92115"/>
    <w:rsid w:val="00FB2E24"/>
    <w:rsid w:val="00FD04AB"/>
    <w:rsid w:val="00FD7061"/>
    <w:rsid w:val="00FF327B"/>
    <w:rsid w:val="00FF4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074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3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 w:type="character" w:styleId="ab">
    <w:name w:val="annotation reference"/>
    <w:basedOn w:val="a0"/>
    <w:rsid w:val="00536484"/>
    <w:rPr>
      <w:sz w:val="18"/>
      <w:szCs w:val="18"/>
    </w:rPr>
  </w:style>
  <w:style w:type="paragraph" w:styleId="ac">
    <w:name w:val="annotation text"/>
    <w:basedOn w:val="a"/>
    <w:link w:val="ad"/>
    <w:rsid w:val="00536484"/>
    <w:pPr>
      <w:jc w:val="left"/>
    </w:pPr>
  </w:style>
  <w:style w:type="character" w:customStyle="1" w:styleId="ad">
    <w:name w:val="コメント文字列 (文字)"/>
    <w:basedOn w:val="a0"/>
    <w:link w:val="ac"/>
    <w:rsid w:val="00536484"/>
    <w:rPr>
      <w:kern w:val="2"/>
      <w:sz w:val="21"/>
      <w:szCs w:val="24"/>
    </w:rPr>
  </w:style>
  <w:style w:type="paragraph" w:styleId="ae">
    <w:name w:val="annotation subject"/>
    <w:basedOn w:val="ac"/>
    <w:next w:val="ac"/>
    <w:link w:val="af"/>
    <w:rsid w:val="00536484"/>
    <w:rPr>
      <w:b/>
      <w:bCs/>
    </w:rPr>
  </w:style>
  <w:style w:type="character" w:customStyle="1" w:styleId="af">
    <w:name w:val="コメント内容 (文字)"/>
    <w:basedOn w:val="ad"/>
    <w:link w:val="ae"/>
    <w:rsid w:val="00536484"/>
    <w:rPr>
      <w:b/>
      <w:bCs/>
      <w:kern w:val="2"/>
      <w:sz w:val="21"/>
      <w:szCs w:val="24"/>
    </w:rPr>
  </w:style>
  <w:style w:type="paragraph" w:styleId="af0">
    <w:name w:val="List Paragraph"/>
    <w:basedOn w:val="a"/>
    <w:uiPriority w:val="34"/>
    <w:qFormat/>
    <w:rsid w:val="00F45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38C6B-50FD-434B-985B-17156D63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2020-12-01T07:20:00Z</dcterms:created>
  <dcterms:modified xsi:type="dcterms:W3CDTF">2023-03-09T04:27:00Z</dcterms:modified>
</cp:coreProperties>
</file>