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97" w:rsidRPr="00600517" w:rsidRDefault="00DB2896" w:rsidP="00A44CB0">
      <w:pPr>
        <w:jc w:val="cente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５年間の収支計画</w:t>
      </w:r>
    </w:p>
    <w:p w:rsidR="00E56E04" w:rsidRPr="00600517" w:rsidRDefault="00E56E04" w:rsidP="005D5897">
      <w:pPr>
        <w:jc w:val="right"/>
        <w:rPr>
          <w:rFonts w:ascii="ＭＳ ゴシック" w:eastAsia="ＭＳ ゴシック" w:hAnsi="ＭＳ ゴシック"/>
          <w:sz w:val="24"/>
          <w:szCs w:val="24"/>
        </w:rPr>
      </w:pPr>
    </w:p>
    <w:p w:rsidR="005D5897" w:rsidRPr="00600517" w:rsidRDefault="005D5897" w:rsidP="005D5897">
      <w:pPr>
        <w:jc w:val="right"/>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（単位：千円）</w:t>
      </w:r>
    </w:p>
    <w:tbl>
      <w:tblPr>
        <w:tblStyle w:val="a3"/>
        <w:tblW w:w="10367" w:type="dxa"/>
        <w:jc w:val="center"/>
        <w:tblLook w:val="04A0" w:firstRow="1" w:lastRow="0" w:firstColumn="1" w:lastColumn="0" w:noHBand="0" w:noVBand="1"/>
      </w:tblPr>
      <w:tblGrid>
        <w:gridCol w:w="582"/>
        <w:gridCol w:w="1026"/>
        <w:gridCol w:w="1458"/>
        <w:gridCol w:w="1460"/>
        <w:gridCol w:w="1460"/>
        <w:gridCol w:w="1460"/>
        <w:gridCol w:w="1460"/>
        <w:gridCol w:w="1461"/>
      </w:tblGrid>
      <w:tr w:rsidR="00A44CB0" w:rsidRPr="00600517" w:rsidTr="00C94D8F">
        <w:trPr>
          <w:jc w:val="center"/>
        </w:trPr>
        <w:tc>
          <w:tcPr>
            <w:tcW w:w="582" w:type="dxa"/>
          </w:tcPr>
          <w:p w:rsidR="00A44CB0" w:rsidRPr="00600517" w:rsidRDefault="00A44CB0" w:rsidP="00A44CB0">
            <w:pPr>
              <w:jc w:val="center"/>
              <w:rPr>
                <w:rFonts w:ascii="ＭＳ ゴシック" w:eastAsia="ＭＳ ゴシック" w:hAnsi="ＭＳ ゴシック"/>
                <w:szCs w:val="21"/>
              </w:rPr>
            </w:pPr>
          </w:p>
        </w:tc>
        <w:tc>
          <w:tcPr>
            <w:tcW w:w="2484" w:type="dxa"/>
            <w:gridSpan w:val="2"/>
          </w:tcPr>
          <w:p w:rsidR="00A44CB0" w:rsidRPr="00F95495" w:rsidRDefault="00A44CB0" w:rsidP="00A44CB0">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1460" w:type="dxa"/>
          </w:tcPr>
          <w:p w:rsidR="00A44CB0" w:rsidRPr="00600517" w:rsidRDefault="00A44CB0" w:rsidP="00A44CB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Pr>
                <w:rFonts w:ascii="ＭＳ ゴシック" w:eastAsia="ＭＳ ゴシック" w:hAnsi="ＭＳ ゴシック"/>
                <w:szCs w:val="21"/>
              </w:rPr>
              <w:t>4</w:t>
            </w:r>
            <w:r w:rsidRPr="00600517">
              <w:rPr>
                <w:rFonts w:ascii="ＭＳ ゴシック" w:eastAsia="ＭＳ ゴシック" w:hAnsi="ＭＳ ゴシック" w:hint="eastAsia"/>
                <w:szCs w:val="21"/>
              </w:rPr>
              <w:t>年度</w:t>
            </w:r>
          </w:p>
        </w:tc>
        <w:tc>
          <w:tcPr>
            <w:tcW w:w="1460" w:type="dxa"/>
          </w:tcPr>
          <w:p w:rsidR="00A44CB0" w:rsidRPr="00600517" w:rsidRDefault="00A44CB0" w:rsidP="00A44CB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Pr>
                <w:rFonts w:ascii="ＭＳ ゴシック" w:eastAsia="ＭＳ ゴシック" w:hAnsi="ＭＳ ゴシック"/>
                <w:szCs w:val="21"/>
              </w:rPr>
              <w:t>5</w:t>
            </w:r>
            <w:r w:rsidRPr="00600517">
              <w:rPr>
                <w:rFonts w:ascii="ＭＳ ゴシック" w:eastAsia="ＭＳ ゴシック" w:hAnsi="ＭＳ ゴシック" w:hint="eastAsia"/>
                <w:szCs w:val="21"/>
              </w:rPr>
              <w:t>年度</w:t>
            </w:r>
          </w:p>
        </w:tc>
        <w:tc>
          <w:tcPr>
            <w:tcW w:w="1460" w:type="dxa"/>
          </w:tcPr>
          <w:p w:rsidR="00A44CB0" w:rsidRPr="00600517" w:rsidRDefault="00A44CB0" w:rsidP="00A44CB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Pr>
                <w:rFonts w:ascii="ＭＳ ゴシック" w:eastAsia="ＭＳ ゴシック" w:hAnsi="ＭＳ ゴシック"/>
                <w:szCs w:val="21"/>
              </w:rPr>
              <w:t>6</w:t>
            </w:r>
            <w:r w:rsidRPr="00600517">
              <w:rPr>
                <w:rFonts w:ascii="ＭＳ ゴシック" w:eastAsia="ＭＳ ゴシック" w:hAnsi="ＭＳ ゴシック" w:hint="eastAsia"/>
                <w:szCs w:val="21"/>
              </w:rPr>
              <w:t>年度</w:t>
            </w:r>
          </w:p>
        </w:tc>
        <w:tc>
          <w:tcPr>
            <w:tcW w:w="1460" w:type="dxa"/>
          </w:tcPr>
          <w:p w:rsidR="00A44CB0" w:rsidRPr="00600517" w:rsidRDefault="00A44CB0" w:rsidP="00A44CB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Pr>
                <w:rFonts w:ascii="ＭＳ ゴシック" w:eastAsia="ＭＳ ゴシック" w:hAnsi="ＭＳ ゴシック"/>
                <w:szCs w:val="21"/>
              </w:rPr>
              <w:t>7</w:t>
            </w:r>
            <w:r w:rsidRPr="00600517">
              <w:rPr>
                <w:rFonts w:ascii="ＭＳ ゴシック" w:eastAsia="ＭＳ ゴシック" w:hAnsi="ＭＳ ゴシック" w:hint="eastAsia"/>
                <w:szCs w:val="21"/>
              </w:rPr>
              <w:t>年度</w:t>
            </w:r>
          </w:p>
        </w:tc>
        <w:tc>
          <w:tcPr>
            <w:tcW w:w="1461" w:type="dxa"/>
          </w:tcPr>
          <w:p w:rsidR="00A44CB0" w:rsidRPr="00600517" w:rsidRDefault="00A44CB0" w:rsidP="00A44CB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令和8</w:t>
            </w:r>
            <w:r w:rsidRPr="00600517">
              <w:rPr>
                <w:rFonts w:ascii="ＭＳ ゴシック" w:eastAsia="ＭＳ ゴシック" w:hAnsi="ＭＳ ゴシック" w:hint="eastAsia"/>
                <w:szCs w:val="21"/>
              </w:rPr>
              <w:t>年度</w:t>
            </w:r>
          </w:p>
        </w:tc>
      </w:tr>
      <w:tr w:rsidR="001E451E" w:rsidRPr="00600517" w:rsidTr="00C94D8F">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収入</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県委託料</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A3409">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２　利用料金</w:t>
            </w:r>
            <w:r w:rsidR="00A00498">
              <w:rPr>
                <w:rFonts w:ascii="ＭＳ ゴシック" w:eastAsia="ＭＳ ゴシック" w:hAnsi="ＭＳ ゴシック" w:hint="eastAsia"/>
                <w:szCs w:val="21"/>
              </w:rPr>
              <w:t>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A00498" w:rsidRPr="00600517" w:rsidTr="00C94D8F">
        <w:trPr>
          <w:jc w:val="center"/>
        </w:trPr>
        <w:tc>
          <w:tcPr>
            <w:tcW w:w="582" w:type="dxa"/>
            <w:vMerge/>
          </w:tcPr>
          <w:p w:rsidR="00A00498" w:rsidRPr="00600517" w:rsidRDefault="00A00498">
            <w:pPr>
              <w:rPr>
                <w:rFonts w:ascii="ＭＳ ゴシック" w:eastAsia="ＭＳ ゴシック" w:hAnsi="ＭＳ ゴシック"/>
                <w:szCs w:val="21"/>
              </w:rPr>
            </w:pPr>
          </w:p>
        </w:tc>
        <w:tc>
          <w:tcPr>
            <w:tcW w:w="2484" w:type="dxa"/>
            <w:gridSpan w:val="2"/>
            <w:tcBorders>
              <w:bottom w:val="dashed" w:sz="4" w:space="0" w:color="auto"/>
            </w:tcBorders>
          </w:tcPr>
          <w:p w:rsidR="00A00498" w:rsidRPr="00F95495" w:rsidRDefault="00A00498"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1460"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rsidR="00A00498" w:rsidRPr="00600517" w:rsidRDefault="00A00498" w:rsidP="005D5897">
            <w:pPr>
              <w:jc w:val="right"/>
              <w:rPr>
                <w:rFonts w:ascii="ＭＳ ゴシック" w:eastAsia="ＭＳ ゴシック" w:hAnsi="ＭＳ ゴシック"/>
                <w:szCs w:val="21"/>
              </w:rPr>
            </w:pPr>
          </w:p>
        </w:tc>
        <w:tc>
          <w:tcPr>
            <w:tcW w:w="1461"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r>
      <w:tr w:rsidR="00A00498" w:rsidRPr="00600517" w:rsidTr="00C94D8F">
        <w:trPr>
          <w:jc w:val="center"/>
        </w:trPr>
        <w:tc>
          <w:tcPr>
            <w:tcW w:w="582" w:type="dxa"/>
            <w:vMerge/>
          </w:tcPr>
          <w:p w:rsidR="00A00498" w:rsidRPr="00600517" w:rsidRDefault="00A00498">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A00498" w:rsidRPr="00A00498" w:rsidRDefault="00A00498" w:rsidP="00AC1CC2">
            <w:pPr>
              <w:rPr>
                <w:rFonts w:ascii="ＭＳ ゴシック" w:eastAsia="ＭＳ ゴシック" w:hAnsi="ＭＳ ゴシック"/>
                <w:w w:val="66"/>
                <w:szCs w:val="21"/>
              </w:rPr>
            </w:pPr>
            <w:r>
              <w:rPr>
                <w:rFonts w:ascii="ＭＳ ゴシック" w:eastAsia="ＭＳ ゴシック" w:hAnsi="ＭＳ ゴシック" w:hint="eastAsia"/>
                <w:szCs w:val="21"/>
              </w:rPr>
              <w:t xml:space="preserve">　　　</w:t>
            </w:r>
            <w:r w:rsidRPr="00A00498">
              <w:rPr>
                <w:rFonts w:ascii="ＭＳ ゴシック" w:eastAsia="ＭＳ ゴシック" w:hAnsi="ＭＳ ゴシック" w:hint="eastAsia"/>
                <w:w w:val="66"/>
                <w:szCs w:val="21"/>
              </w:rPr>
              <w:t>プラネタリウム入館料</w:t>
            </w:r>
          </w:p>
        </w:tc>
        <w:tc>
          <w:tcPr>
            <w:tcW w:w="1460"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A00498" w:rsidRPr="00600517" w:rsidRDefault="00A00498"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自主事業収入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自主事業参加費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C94D8F">
              <w:rPr>
                <w:rFonts w:ascii="ＭＳ ゴシック" w:eastAsia="ＭＳ ゴシック" w:hAnsi="ＭＳ ゴシック" w:hint="eastAsia"/>
                <w:szCs w:val="21"/>
              </w:rPr>
              <w:t>費</w:t>
            </w: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Pr>
          <w:p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val="restart"/>
          </w:tcPr>
          <w:p w:rsidR="001E451E"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rsidR="001E451E" w:rsidRPr="00F95495" w:rsidRDefault="001E451E" w:rsidP="00AC1CC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458" w:type="dxa"/>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Pr>
                <w:rFonts w:ascii="ＭＳ ゴシック" w:eastAsia="ＭＳ ゴシック" w:hAnsi="ＭＳ ゴシック" w:hint="eastAsia"/>
                <w:szCs w:val="21"/>
              </w:rPr>
              <w:t xml:space="preserve">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tcBorders>
              <w:bottom w:val="single" w:sz="4" w:space="0" w:color="auto"/>
            </w:tcBorders>
          </w:tcPr>
          <w:p w:rsidR="001E451E" w:rsidRPr="00600517" w:rsidRDefault="001E451E">
            <w:pPr>
              <w:rPr>
                <w:rFonts w:ascii="ＭＳ ゴシック" w:eastAsia="ＭＳ ゴシック" w:hAnsi="ＭＳ ゴシック"/>
                <w:szCs w:val="21"/>
              </w:rPr>
            </w:pPr>
          </w:p>
        </w:tc>
        <w:tc>
          <w:tcPr>
            <w:tcW w:w="1458" w:type="dxa"/>
            <w:tcBorders>
              <w:bottom w:val="single" w:sz="4" w:space="0" w:color="auto"/>
            </w:tcBorders>
          </w:tcPr>
          <w:p w:rsidR="001E451E" w:rsidRPr="001E451E" w:rsidRDefault="001E451E">
            <w:pPr>
              <w:rPr>
                <w:rFonts w:ascii="ＭＳ ゴシック" w:eastAsia="ＭＳ ゴシック" w:hAnsi="ＭＳ ゴシック"/>
                <w:spacing w:val="-2"/>
                <w:szCs w:val="21"/>
              </w:rPr>
            </w:pPr>
            <w:r w:rsidRPr="001E451E">
              <w:rPr>
                <w:rFonts w:ascii="ＭＳ ゴシック" w:eastAsia="ＭＳ ゴシック" w:hAnsi="ＭＳ ゴシック" w:hint="eastAsia"/>
                <w:spacing w:val="-2"/>
                <w:szCs w:val="21"/>
              </w:rPr>
              <w:t>非常勤等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施設管理費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修繕費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維持管理費等</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trHeight w:val="363"/>
          <w:jc w:val="center"/>
        </w:trPr>
        <w:tc>
          <w:tcPr>
            <w:tcW w:w="582" w:type="dxa"/>
            <w:vMerge/>
          </w:tcPr>
          <w:p w:rsidR="001E451E" w:rsidRPr="00600517" w:rsidRDefault="001E451E" w:rsidP="00C03147">
            <w:pPr>
              <w:rPr>
                <w:rFonts w:ascii="ＭＳ ゴシック" w:eastAsia="ＭＳ ゴシック" w:hAnsi="ＭＳ ゴシック"/>
                <w:szCs w:val="21"/>
              </w:rPr>
            </w:pPr>
          </w:p>
        </w:tc>
        <w:tc>
          <w:tcPr>
            <w:tcW w:w="2484" w:type="dxa"/>
            <w:gridSpan w:val="2"/>
            <w:tcBorders>
              <w:top w:val="single" w:sz="4" w:space="0" w:color="auto"/>
            </w:tcBorders>
          </w:tcPr>
          <w:p w:rsidR="001E451E" w:rsidRPr="00600517" w:rsidRDefault="001E451E" w:rsidP="00472726">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支出合計</w:t>
            </w: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trHeight w:val="363"/>
          <w:jc w:val="center"/>
        </w:trPr>
        <w:tc>
          <w:tcPr>
            <w:tcW w:w="3066" w:type="dxa"/>
            <w:gridSpan w:val="3"/>
          </w:tcPr>
          <w:p w:rsidR="001E451E" w:rsidRPr="00600517" w:rsidRDefault="001E451E" w:rsidP="0073701B">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収支差引</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bl>
    <w:p w:rsidR="001E451E" w:rsidRPr="00F95495" w:rsidRDefault="001E451E" w:rsidP="001E451E">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　この様式に準じて作成してください。</w:t>
      </w:r>
    </w:p>
    <w:p w:rsidR="00CF5008" w:rsidRPr="00274785" w:rsidRDefault="00274785" w:rsidP="00274785">
      <w:pPr>
        <w:ind w:left="240" w:hangingChars="100" w:hanging="240"/>
        <w:rPr>
          <w:rFonts w:asciiTheme="majorEastAsia" w:eastAsiaTheme="majorEastAsia" w:hAnsiTheme="majorEastAsia"/>
          <w:sz w:val="24"/>
          <w:szCs w:val="24"/>
        </w:rPr>
      </w:pPr>
      <w:r w:rsidRPr="00F95495">
        <w:rPr>
          <w:rFonts w:asciiTheme="majorEastAsia" w:eastAsiaTheme="majorEastAsia" w:hAnsiTheme="majorEastAsia" w:hint="eastAsia"/>
          <w:sz w:val="24"/>
          <w:szCs w:val="24"/>
        </w:rPr>
        <w:t>※　収入</w:t>
      </w:r>
      <w:r>
        <w:rPr>
          <w:rFonts w:asciiTheme="majorEastAsia" w:eastAsiaTheme="majorEastAsia" w:hAnsiTheme="majorEastAsia" w:hint="eastAsia"/>
          <w:sz w:val="24"/>
          <w:szCs w:val="24"/>
        </w:rPr>
        <w:t>の</w:t>
      </w:r>
      <w:r w:rsidRPr="00F95495">
        <w:rPr>
          <w:rFonts w:asciiTheme="majorEastAsia" w:eastAsiaTheme="majorEastAsia" w:hAnsiTheme="majorEastAsia" w:hint="eastAsia"/>
          <w:sz w:val="24"/>
          <w:szCs w:val="24"/>
        </w:rPr>
        <w:t xml:space="preserve">「３　</w:t>
      </w:r>
      <w:r w:rsidRPr="0088514F">
        <w:rPr>
          <w:rFonts w:asciiTheme="majorEastAsia" w:eastAsiaTheme="majorEastAsia" w:hAnsiTheme="majorEastAsia" w:hint="eastAsia"/>
          <w:sz w:val="24"/>
          <w:szCs w:val="24"/>
        </w:rPr>
        <w:t>自主事業収入（自主事業参加費、給食等負担</w:t>
      </w:r>
      <w:r w:rsidR="00C94D8F">
        <w:rPr>
          <w:rFonts w:asciiTheme="majorEastAsia" w:eastAsiaTheme="majorEastAsia" w:hAnsiTheme="majorEastAsia" w:hint="eastAsia"/>
          <w:sz w:val="24"/>
          <w:szCs w:val="24"/>
        </w:rPr>
        <w:t>費</w:t>
      </w:r>
      <w:r w:rsidRPr="008851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支出の</w:t>
      </w:r>
      <w:r w:rsidRPr="00F95495">
        <w:rPr>
          <w:rFonts w:asciiTheme="majorEastAsia" w:eastAsiaTheme="majorEastAsia" w:hAnsiTheme="majorEastAsia" w:hint="eastAsia"/>
          <w:sz w:val="24"/>
          <w:szCs w:val="24"/>
        </w:rPr>
        <w:t xml:space="preserve">「５　</w:t>
      </w:r>
      <w:r w:rsidRPr="0088514F">
        <w:rPr>
          <w:rFonts w:asciiTheme="majorEastAsia" w:eastAsiaTheme="majorEastAsia" w:hAnsiTheme="majorEastAsia" w:hint="eastAsia"/>
          <w:sz w:val="24"/>
          <w:szCs w:val="24"/>
        </w:rPr>
        <w:t>自主事業運営費（自主事業開催費、給食等運営費）</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については、それぞれが適正な金額であること及び両者が均衡することを確認できる</w:t>
      </w:r>
      <w:bookmarkStart w:id="0" w:name="_GoBack"/>
      <w:bookmarkEnd w:id="0"/>
      <w:r w:rsidRPr="0088514F">
        <w:rPr>
          <w:rFonts w:asciiTheme="majorEastAsia" w:eastAsiaTheme="majorEastAsia" w:hAnsiTheme="majorEastAsia" w:hint="eastAsia"/>
          <w:sz w:val="24"/>
          <w:szCs w:val="24"/>
        </w:rPr>
        <w:t>ように、それぞれの積算根拠を提出すること。</w:t>
      </w:r>
    </w:p>
    <w:sectPr w:rsidR="00CF5008" w:rsidRPr="00274785" w:rsidSect="00242259">
      <w:headerReference w:type="default" r:id="rId7"/>
      <w:footerReference w:type="default" r:id="rId8"/>
      <w:pgSz w:w="11906" w:h="16838" w:code="9"/>
      <w:pgMar w:top="1985" w:right="1134" w:bottom="1701" w:left="1134" w:header="851" w:footer="992" w:gutter="0"/>
      <w:pgNumType w:fmt="numberInDash" w:start="73"/>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C6" w:rsidRDefault="008739C6" w:rsidP="008739C6">
      <w:r>
        <w:separator/>
      </w:r>
    </w:p>
  </w:endnote>
  <w:endnote w:type="continuationSeparator" w:id="0">
    <w:p w:rsidR="008739C6" w:rsidRDefault="008739C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431970"/>
      <w:docPartObj>
        <w:docPartGallery w:val="Page Numbers (Bottom of Page)"/>
        <w:docPartUnique/>
      </w:docPartObj>
    </w:sdtPr>
    <w:sdtEndPr/>
    <w:sdtContent>
      <w:p w:rsidR="00CB57CC" w:rsidRDefault="00CB57CC">
        <w:pPr>
          <w:pStyle w:val="ae"/>
          <w:jc w:val="center"/>
        </w:pPr>
        <w:r w:rsidRPr="00242259">
          <w:rPr>
            <w:rFonts w:asciiTheme="majorEastAsia" w:eastAsiaTheme="majorEastAsia" w:hAnsiTheme="majorEastAsia"/>
            <w:sz w:val="24"/>
          </w:rPr>
          <w:fldChar w:fldCharType="begin"/>
        </w:r>
        <w:r w:rsidRPr="00242259">
          <w:rPr>
            <w:rFonts w:asciiTheme="majorEastAsia" w:eastAsiaTheme="majorEastAsia" w:hAnsiTheme="majorEastAsia"/>
            <w:sz w:val="24"/>
          </w:rPr>
          <w:instrText>PAGE   \* MERGEFORMAT</w:instrText>
        </w:r>
        <w:r w:rsidRPr="00242259">
          <w:rPr>
            <w:rFonts w:asciiTheme="majorEastAsia" w:eastAsiaTheme="majorEastAsia" w:hAnsiTheme="majorEastAsia"/>
            <w:sz w:val="24"/>
          </w:rPr>
          <w:fldChar w:fldCharType="separate"/>
        </w:r>
        <w:r w:rsidR="00274785" w:rsidRPr="00242259">
          <w:rPr>
            <w:rFonts w:asciiTheme="majorEastAsia" w:eastAsiaTheme="majorEastAsia" w:hAnsiTheme="majorEastAsia"/>
            <w:noProof/>
            <w:sz w:val="24"/>
            <w:lang w:val="ja-JP"/>
          </w:rPr>
          <w:t>-</w:t>
        </w:r>
        <w:r w:rsidR="00274785" w:rsidRPr="00242259">
          <w:rPr>
            <w:rFonts w:asciiTheme="majorEastAsia" w:eastAsiaTheme="majorEastAsia" w:hAnsiTheme="majorEastAsia"/>
            <w:noProof/>
            <w:sz w:val="24"/>
          </w:rPr>
          <w:t xml:space="preserve"> 72 -</w:t>
        </w:r>
        <w:r w:rsidRPr="00242259">
          <w:rPr>
            <w:rFonts w:asciiTheme="majorEastAsia" w:eastAsiaTheme="majorEastAsia" w:hAnsiTheme="majorEastAsia"/>
            <w:sz w:val="24"/>
          </w:rPr>
          <w:fldChar w:fldCharType="end"/>
        </w:r>
      </w:p>
    </w:sdtContent>
  </w:sdt>
  <w:p w:rsidR="00CB57CC" w:rsidRDefault="00CB57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C6" w:rsidRDefault="008739C6" w:rsidP="008739C6">
      <w:r>
        <w:separator/>
      </w:r>
    </w:p>
  </w:footnote>
  <w:footnote w:type="continuationSeparator" w:id="0">
    <w:p w:rsidR="008739C6" w:rsidRDefault="008739C6"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CB0" w:rsidRDefault="00A44CB0">
    <w:pPr>
      <w:pStyle w:val="ac"/>
    </w:pPr>
    <w:r w:rsidRPr="00600517">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r w:rsidRPr="00600517">
      <w:rPr>
        <w:rFonts w:ascii="ＭＳ ゴシック" w:eastAsia="ＭＳ ゴシック" w:hAnsi="ＭＳ ゴシック"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25429"/>
    <w:rsid w:val="000420A8"/>
    <w:rsid w:val="001E451E"/>
    <w:rsid w:val="00242259"/>
    <w:rsid w:val="00274785"/>
    <w:rsid w:val="003965CC"/>
    <w:rsid w:val="00415FA3"/>
    <w:rsid w:val="00472726"/>
    <w:rsid w:val="005A3409"/>
    <w:rsid w:val="005D5897"/>
    <w:rsid w:val="00600517"/>
    <w:rsid w:val="00620127"/>
    <w:rsid w:val="00693FD1"/>
    <w:rsid w:val="006A5510"/>
    <w:rsid w:val="006E1F50"/>
    <w:rsid w:val="0073701B"/>
    <w:rsid w:val="00815D59"/>
    <w:rsid w:val="008739C6"/>
    <w:rsid w:val="00A00498"/>
    <w:rsid w:val="00A44CB0"/>
    <w:rsid w:val="00A632D5"/>
    <w:rsid w:val="00B96179"/>
    <w:rsid w:val="00BA7389"/>
    <w:rsid w:val="00C03147"/>
    <w:rsid w:val="00C33CB0"/>
    <w:rsid w:val="00C93172"/>
    <w:rsid w:val="00C94D8F"/>
    <w:rsid w:val="00CB57CC"/>
    <w:rsid w:val="00CF5008"/>
    <w:rsid w:val="00D00D15"/>
    <w:rsid w:val="00D06B0C"/>
    <w:rsid w:val="00D665EB"/>
    <w:rsid w:val="00DB2896"/>
    <w:rsid w:val="00E56E04"/>
    <w:rsid w:val="00E67B42"/>
    <w:rsid w:val="00ED785F"/>
    <w:rsid w:val="00F06409"/>
    <w:rsid w:val="00F13C06"/>
    <w:rsid w:val="00F5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68CBA3C-A4BD-4013-B9A8-BB184E6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39C6-653C-426A-9FD9-0C1C7112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森寿子</cp:lastModifiedBy>
  <cp:revision>29</cp:revision>
  <cp:lastPrinted>2021-06-04T05:30:00Z</cp:lastPrinted>
  <dcterms:created xsi:type="dcterms:W3CDTF">2015-03-06T06:41:00Z</dcterms:created>
  <dcterms:modified xsi:type="dcterms:W3CDTF">2021-06-04T05:30:00Z</dcterms:modified>
</cp:coreProperties>
</file>