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A4E" w:rsidRPr="00EE7462" w:rsidRDefault="00FA2A4E" w:rsidP="00A640B6">
      <w:pPr>
        <w:jc w:val="center"/>
        <w:rPr>
          <w:rFonts w:asciiTheme="minorEastAsia" w:eastAsiaTheme="minorEastAsia" w:hAnsiTheme="minorEastAsia" w:cs="ＭＳ ゴシック"/>
          <w:b/>
          <w:u w:val="single"/>
        </w:rPr>
      </w:pPr>
      <w:r w:rsidRPr="00EE7462">
        <w:rPr>
          <w:rFonts w:asciiTheme="minorEastAsia" w:eastAsiaTheme="minorEastAsia" w:hAnsiTheme="minorEastAsia" w:cs="ＭＳ ゴシック" w:hint="eastAsia"/>
          <w:b/>
          <w:u w:val="single"/>
        </w:rPr>
        <w:t>※</w:t>
      </w:r>
      <w:bookmarkStart w:id="0" w:name="_GoBack"/>
      <w:bookmarkEnd w:id="0"/>
      <w:r w:rsidR="00A640B6" w:rsidRPr="00EE7462">
        <w:rPr>
          <w:rFonts w:asciiTheme="minorEastAsia" w:eastAsiaTheme="minorEastAsia" w:hAnsiTheme="minorEastAsia" w:cs="ＭＳ ゴシック" w:hint="eastAsia"/>
          <w:b/>
          <w:u w:val="single"/>
        </w:rPr>
        <w:t>この運営規程は参考例です。各事業所の状況に合わせて適宜変更してご利用ください。</w:t>
      </w:r>
    </w:p>
    <w:p w:rsidR="00833DCC" w:rsidRPr="00EE7462" w:rsidRDefault="00B964DB" w:rsidP="00A640B6">
      <w:pPr>
        <w:jc w:val="center"/>
        <w:rPr>
          <w:rFonts w:asciiTheme="minorEastAsia" w:eastAsiaTheme="minorEastAsia" w:hAnsiTheme="minorEastAsia" w:cs="ＭＳ ゴシック"/>
          <w:color w:val="000000"/>
          <w:sz w:val="24"/>
          <w:szCs w:val="24"/>
        </w:rPr>
      </w:pPr>
      <w:r>
        <w:rPr>
          <w:rFonts w:asciiTheme="minorEastAsia" w:eastAsiaTheme="minorEastAsia" w:hAnsiTheme="minorEastAsia" w:cs="ＭＳ ゴシック"/>
          <w:b/>
          <w:noProof/>
          <w:sz w:val="24"/>
          <w:szCs w:val="24"/>
          <w:u w:val="single"/>
        </w:rPr>
        <w:pict>
          <v:rect id="_x0000_s1026" style="position:absolute;left:0;text-align:left;margin-left:21.5pt;margin-top:.25pt;width:29.25pt;height:13.5pt;z-index:251657728" fillcolor="yellow">
            <v:textbox inset="5.85pt,.7pt,5.85pt,.7pt"/>
          </v:rect>
        </w:pict>
      </w:r>
      <w:r w:rsidR="00CF1686" w:rsidRPr="00EE7462">
        <w:rPr>
          <w:rFonts w:asciiTheme="minorEastAsia" w:eastAsiaTheme="minorEastAsia" w:hAnsiTheme="minorEastAsia" w:cs="ＭＳ ゴシック" w:hint="eastAsia"/>
          <w:b/>
          <w:u w:val="single"/>
        </w:rPr>
        <w:t xml:space="preserve">　　　　</w:t>
      </w:r>
      <w:r w:rsidR="00DB1F42" w:rsidRPr="00EE7462">
        <w:rPr>
          <w:rFonts w:asciiTheme="minorEastAsia" w:eastAsiaTheme="minorEastAsia" w:hAnsiTheme="minorEastAsia" w:cs="ＭＳ ゴシック" w:hint="eastAsia"/>
          <w:b/>
          <w:u w:val="single"/>
        </w:rPr>
        <w:t>で囲んだ部分については</w:t>
      </w:r>
      <w:r w:rsidR="00A640B6" w:rsidRPr="00EE7462">
        <w:rPr>
          <w:rFonts w:asciiTheme="minorEastAsia" w:eastAsiaTheme="minorEastAsia" w:hAnsiTheme="minorEastAsia" w:cs="ＭＳ ゴシック" w:hint="eastAsia"/>
          <w:b/>
          <w:u w:val="single"/>
        </w:rPr>
        <w:t>各事業所用に修正又は削除が必要です。</w:t>
      </w:r>
    </w:p>
    <w:p w:rsidR="00A640B6" w:rsidRPr="00EE7462" w:rsidRDefault="00A640B6">
      <w:pPr>
        <w:jc w:val="center"/>
        <w:rPr>
          <w:rFonts w:asciiTheme="minorEastAsia" w:eastAsiaTheme="minorEastAsia" w:hAnsiTheme="minorEastAsia"/>
          <w:color w:val="000000"/>
          <w:sz w:val="24"/>
          <w:szCs w:val="24"/>
          <w:highlight w:val="green"/>
          <w:bdr w:val="single" w:sz="4" w:space="0" w:color="auto"/>
        </w:rPr>
      </w:pPr>
    </w:p>
    <w:p w:rsidR="00833DCC" w:rsidRPr="00EE7462" w:rsidRDefault="00833DCC">
      <w:pPr>
        <w:jc w:val="center"/>
        <w:rPr>
          <w:rFonts w:asciiTheme="minorEastAsia" w:eastAsiaTheme="minorEastAsia" w:hAnsiTheme="minorEastAsia" w:cs="Times New Roman"/>
          <w:sz w:val="24"/>
          <w:szCs w:val="24"/>
        </w:rPr>
      </w:pPr>
      <w:r w:rsidRPr="00EE7462">
        <w:rPr>
          <w:rFonts w:asciiTheme="minorEastAsia" w:eastAsiaTheme="minorEastAsia" w:hAnsiTheme="minorEastAsia" w:hint="eastAsia"/>
          <w:color w:val="000000"/>
          <w:sz w:val="24"/>
          <w:szCs w:val="24"/>
          <w:highlight w:val="yellow"/>
          <w:bdr w:val="single" w:sz="4" w:space="0" w:color="auto"/>
        </w:rPr>
        <w:t>△△園</w:t>
      </w:r>
      <w:r w:rsidR="00391BB7" w:rsidRPr="00EE7462">
        <w:rPr>
          <w:rFonts w:asciiTheme="minorEastAsia" w:eastAsiaTheme="minorEastAsia" w:hAnsiTheme="minorEastAsia" w:hint="eastAsia"/>
          <w:color w:val="000000"/>
          <w:sz w:val="24"/>
          <w:szCs w:val="24"/>
        </w:rPr>
        <w:t>（児童発達支援センター）</w:t>
      </w:r>
      <w:r w:rsidRPr="00EE7462">
        <w:rPr>
          <w:rFonts w:asciiTheme="minorEastAsia" w:eastAsiaTheme="minorEastAsia" w:hAnsiTheme="minorEastAsia" w:hint="eastAsia"/>
          <w:color w:val="000000"/>
          <w:sz w:val="24"/>
          <w:szCs w:val="24"/>
        </w:rPr>
        <w:t>運営規程（案）</w:t>
      </w:r>
    </w:p>
    <w:p w:rsidR="00833DCC" w:rsidRPr="00EE7462" w:rsidRDefault="00833DCC">
      <w:pPr>
        <w:jc w:val="right"/>
        <w:rPr>
          <w:rFonts w:asciiTheme="minorEastAsia" w:eastAsiaTheme="minorEastAsia" w:hAnsiTheme="minorEastAsia" w:cs="Times New Roman"/>
          <w:sz w:val="24"/>
          <w:szCs w:val="24"/>
        </w:rPr>
      </w:pPr>
    </w:p>
    <w:p w:rsidR="00833DCC" w:rsidRPr="00EE7462" w:rsidRDefault="00833DCC">
      <w:pPr>
        <w:rPr>
          <w:rFonts w:asciiTheme="minorEastAsia" w:eastAsiaTheme="minorEastAsia" w:hAnsiTheme="minorEastAsia" w:cs="Times New Roman"/>
          <w:sz w:val="24"/>
          <w:szCs w:val="24"/>
        </w:rPr>
      </w:pPr>
      <w:r w:rsidRPr="00EE7462">
        <w:rPr>
          <w:rFonts w:asciiTheme="minorEastAsia" w:eastAsiaTheme="minorEastAsia" w:hAnsiTheme="minorEastAsia" w:hint="eastAsia"/>
          <w:color w:val="000000"/>
          <w:sz w:val="24"/>
          <w:szCs w:val="24"/>
        </w:rPr>
        <w:t>（事業の目的）</w:t>
      </w:r>
    </w:p>
    <w:p w:rsidR="00AC7593" w:rsidRPr="00C57864" w:rsidRDefault="00833DCC" w:rsidP="00C57864">
      <w:pPr>
        <w:ind w:left="243" w:hangingChars="100" w:hanging="243"/>
        <w:rPr>
          <w:rFonts w:asciiTheme="minorEastAsia" w:eastAsiaTheme="minorEastAsia" w:hAnsiTheme="minorEastAsia" w:cs="Times New Roman" w:hint="eastAsia"/>
          <w:sz w:val="24"/>
          <w:szCs w:val="24"/>
        </w:rPr>
      </w:pPr>
      <w:r w:rsidRPr="00EE7462">
        <w:rPr>
          <w:rFonts w:asciiTheme="minorEastAsia" w:eastAsiaTheme="minorEastAsia" w:hAnsiTheme="minorEastAsia" w:hint="eastAsia"/>
          <w:color w:val="000000"/>
          <w:sz w:val="24"/>
          <w:szCs w:val="24"/>
        </w:rPr>
        <w:t>第１条　この規程は、</w:t>
      </w:r>
      <w:r w:rsidRPr="00EE7462">
        <w:rPr>
          <w:rFonts w:asciiTheme="minorEastAsia" w:eastAsiaTheme="minorEastAsia" w:hAnsiTheme="minorEastAsia" w:hint="eastAsia"/>
          <w:color w:val="000000"/>
          <w:sz w:val="24"/>
          <w:szCs w:val="24"/>
          <w:highlight w:val="yellow"/>
          <w:bdr w:val="single" w:sz="4" w:space="0" w:color="auto"/>
          <w:shd w:val="pct15" w:color="auto" w:fill="FFFFFF"/>
        </w:rPr>
        <w:t>社会福祉法人○○会</w:t>
      </w:r>
      <w:r w:rsidR="00486607" w:rsidRPr="00EE7462">
        <w:rPr>
          <w:rFonts w:asciiTheme="minorEastAsia" w:eastAsiaTheme="minorEastAsia" w:hAnsiTheme="minorEastAsia" w:hint="eastAsia"/>
          <w:color w:val="000000"/>
          <w:sz w:val="24"/>
          <w:szCs w:val="24"/>
        </w:rPr>
        <w:t>が設置する</w:t>
      </w:r>
      <w:r w:rsidR="00486607" w:rsidRPr="00EE7462">
        <w:rPr>
          <w:rFonts w:asciiTheme="minorEastAsia" w:eastAsiaTheme="minorEastAsia" w:hAnsiTheme="minorEastAsia" w:hint="eastAsia"/>
          <w:color w:val="000000"/>
          <w:sz w:val="24"/>
          <w:szCs w:val="24"/>
          <w:highlight w:val="yellow"/>
          <w:bdr w:val="single" w:sz="4" w:space="0" w:color="auto"/>
          <w:shd w:val="pct15" w:color="auto" w:fill="FFFFFF"/>
        </w:rPr>
        <w:t>△△園</w:t>
      </w:r>
      <w:r w:rsidR="00486607" w:rsidRPr="00EE7462">
        <w:rPr>
          <w:rFonts w:asciiTheme="minorEastAsia" w:eastAsiaTheme="minorEastAsia" w:hAnsiTheme="minorEastAsia" w:hint="eastAsia"/>
          <w:color w:val="000000"/>
          <w:sz w:val="24"/>
          <w:szCs w:val="24"/>
        </w:rPr>
        <w:t>（以下、</w:t>
      </w:r>
      <w:r w:rsidR="00391BB7" w:rsidRPr="00EE7462">
        <w:rPr>
          <w:rFonts w:asciiTheme="minorEastAsia" w:eastAsiaTheme="minorEastAsia" w:hAnsiTheme="minorEastAsia" w:hint="eastAsia"/>
          <w:color w:val="000000"/>
          <w:sz w:val="24"/>
          <w:szCs w:val="24"/>
        </w:rPr>
        <w:t>「センター</w:t>
      </w:r>
      <w:r w:rsidRPr="00EE7462">
        <w:rPr>
          <w:rFonts w:asciiTheme="minorEastAsia" w:eastAsiaTheme="minorEastAsia" w:hAnsiTheme="minorEastAsia" w:hint="eastAsia"/>
          <w:color w:val="000000"/>
          <w:sz w:val="24"/>
          <w:szCs w:val="24"/>
        </w:rPr>
        <w:t>」という。）</w:t>
      </w:r>
      <w:r w:rsidR="00F03E2D" w:rsidRPr="00EE7462">
        <w:rPr>
          <w:rFonts w:asciiTheme="minorEastAsia" w:eastAsiaTheme="minorEastAsia" w:hAnsiTheme="minorEastAsia" w:hint="eastAsia"/>
          <w:color w:val="000000"/>
          <w:sz w:val="24"/>
          <w:szCs w:val="24"/>
        </w:rPr>
        <w:t>が行う</w:t>
      </w:r>
      <w:r w:rsidR="004B05F6" w:rsidRPr="00EE7462">
        <w:rPr>
          <w:rFonts w:asciiTheme="minorEastAsia" w:eastAsiaTheme="minorEastAsia" w:hAnsiTheme="minorEastAsia" w:hint="eastAsia"/>
          <w:color w:val="000000"/>
          <w:sz w:val="24"/>
          <w:szCs w:val="24"/>
        </w:rPr>
        <w:t>児童福祉法（昭和２２年法律第１</w:t>
      </w:r>
      <w:r w:rsidR="00B4122C" w:rsidRPr="00EE7462">
        <w:rPr>
          <w:rFonts w:asciiTheme="minorEastAsia" w:eastAsiaTheme="minorEastAsia" w:hAnsiTheme="minorEastAsia" w:hint="eastAsia"/>
          <w:color w:val="000000"/>
          <w:sz w:val="24"/>
          <w:szCs w:val="24"/>
        </w:rPr>
        <w:t>６</w:t>
      </w:r>
      <w:r w:rsidR="004B05F6" w:rsidRPr="00EE7462">
        <w:rPr>
          <w:rFonts w:asciiTheme="minorEastAsia" w:eastAsiaTheme="minorEastAsia" w:hAnsiTheme="minorEastAsia" w:hint="eastAsia"/>
          <w:color w:val="000000"/>
          <w:sz w:val="24"/>
          <w:szCs w:val="24"/>
        </w:rPr>
        <w:t>４</w:t>
      </w:r>
      <w:r w:rsidR="00B4122C" w:rsidRPr="00EE7462">
        <w:rPr>
          <w:rFonts w:asciiTheme="minorEastAsia" w:eastAsiaTheme="minorEastAsia" w:hAnsiTheme="minorEastAsia" w:hint="eastAsia"/>
          <w:color w:val="000000"/>
          <w:sz w:val="24"/>
          <w:szCs w:val="24"/>
        </w:rPr>
        <w:t>号</w:t>
      </w:r>
      <w:r w:rsidR="00391BB7" w:rsidRPr="00EE7462">
        <w:rPr>
          <w:rFonts w:asciiTheme="minorEastAsia" w:eastAsiaTheme="minorEastAsia" w:hAnsiTheme="minorEastAsia" w:hint="eastAsia"/>
          <w:color w:val="000000"/>
          <w:sz w:val="24"/>
          <w:szCs w:val="24"/>
        </w:rPr>
        <w:t>。以下「法」という。</w:t>
      </w:r>
      <w:r w:rsidR="00B4122C" w:rsidRPr="00EE7462">
        <w:rPr>
          <w:rFonts w:asciiTheme="minorEastAsia" w:eastAsiaTheme="minorEastAsia" w:hAnsiTheme="minorEastAsia" w:hint="eastAsia"/>
          <w:color w:val="000000"/>
          <w:sz w:val="24"/>
          <w:szCs w:val="24"/>
        </w:rPr>
        <w:t>）</w:t>
      </w:r>
      <w:r w:rsidR="00F76A24" w:rsidRPr="00EE7462">
        <w:rPr>
          <w:rFonts w:asciiTheme="minorEastAsia" w:eastAsiaTheme="minorEastAsia" w:hAnsiTheme="minorEastAsia" w:hint="eastAsia"/>
          <w:color w:val="000000"/>
          <w:sz w:val="24"/>
          <w:szCs w:val="24"/>
        </w:rPr>
        <w:t>第２１条の５の２</w:t>
      </w:r>
      <w:r w:rsidR="00E53A2E" w:rsidRPr="00EE7462">
        <w:rPr>
          <w:rFonts w:asciiTheme="minorEastAsia" w:eastAsiaTheme="minorEastAsia" w:hAnsiTheme="minorEastAsia" w:hint="eastAsia"/>
          <w:color w:val="000000"/>
          <w:sz w:val="24"/>
          <w:szCs w:val="24"/>
        </w:rPr>
        <w:t>第１項</w:t>
      </w:r>
      <w:r w:rsidR="00F76A24" w:rsidRPr="00EE7462">
        <w:rPr>
          <w:rFonts w:asciiTheme="minorEastAsia" w:eastAsiaTheme="minorEastAsia" w:hAnsiTheme="minorEastAsia" w:hint="eastAsia"/>
          <w:color w:val="000000"/>
          <w:sz w:val="24"/>
          <w:szCs w:val="24"/>
          <w:highlight w:val="yellow"/>
          <w:bdr w:val="single" w:sz="4" w:space="0" w:color="auto"/>
        </w:rPr>
        <w:t>第１号</w:t>
      </w:r>
      <w:r w:rsidR="00F76A24" w:rsidRPr="00EE7462">
        <w:rPr>
          <w:rFonts w:asciiTheme="minorEastAsia" w:eastAsiaTheme="minorEastAsia" w:hAnsiTheme="minorEastAsia" w:hint="eastAsia"/>
          <w:color w:val="000000"/>
          <w:sz w:val="24"/>
          <w:szCs w:val="24"/>
        </w:rPr>
        <w:t>に規定する</w:t>
      </w:r>
      <w:r w:rsidR="00F76A24" w:rsidRPr="00EE7462">
        <w:rPr>
          <w:rFonts w:asciiTheme="minorEastAsia" w:eastAsiaTheme="minorEastAsia" w:hAnsiTheme="minorEastAsia" w:hint="eastAsia"/>
          <w:color w:val="000000"/>
          <w:sz w:val="24"/>
          <w:szCs w:val="24"/>
          <w:highlight w:val="yellow"/>
          <w:bdr w:val="single" w:sz="4" w:space="0" w:color="auto"/>
        </w:rPr>
        <w:t>児童発達支援</w:t>
      </w:r>
      <w:r w:rsidR="0030575E" w:rsidRPr="00EE7462">
        <w:rPr>
          <w:rFonts w:asciiTheme="minorEastAsia" w:eastAsiaTheme="minorEastAsia" w:hAnsiTheme="minorEastAsia" w:hint="eastAsia"/>
          <w:color w:val="000000"/>
          <w:sz w:val="24"/>
          <w:szCs w:val="24"/>
        </w:rPr>
        <w:t>の適切な運営を確保するために必要な</w:t>
      </w:r>
      <w:r w:rsidR="00391BB7" w:rsidRPr="00EE7462">
        <w:rPr>
          <w:rFonts w:asciiTheme="minorEastAsia" w:eastAsiaTheme="minorEastAsia" w:hAnsiTheme="minorEastAsia" w:hint="eastAsia"/>
          <w:color w:val="000000"/>
          <w:sz w:val="24"/>
          <w:szCs w:val="24"/>
        </w:rPr>
        <w:t>人員及び管理・運営に関する事項を定め、障害児通所支援</w:t>
      </w:r>
      <w:r w:rsidR="00DF0B3D" w:rsidRPr="00EE7462">
        <w:rPr>
          <w:rFonts w:asciiTheme="minorEastAsia" w:eastAsiaTheme="minorEastAsia" w:hAnsiTheme="minorEastAsia" w:hint="eastAsia"/>
          <w:color w:val="000000"/>
          <w:sz w:val="24"/>
          <w:szCs w:val="24"/>
        </w:rPr>
        <w:t>（法第</w:t>
      </w:r>
      <w:r w:rsidR="00C722EC" w:rsidRPr="00EE7462">
        <w:rPr>
          <w:rFonts w:asciiTheme="minorEastAsia" w:eastAsiaTheme="minorEastAsia" w:hAnsiTheme="minorEastAsia" w:hint="eastAsia"/>
          <w:color w:val="000000"/>
          <w:sz w:val="24"/>
          <w:szCs w:val="24"/>
        </w:rPr>
        <w:t>２１条の５の３第１項に規定する障害児通所支援をいう。以下同じ。）の</w:t>
      </w:r>
      <w:r w:rsidRPr="00EE7462">
        <w:rPr>
          <w:rFonts w:asciiTheme="minorEastAsia" w:eastAsiaTheme="minorEastAsia" w:hAnsiTheme="minorEastAsia" w:hint="eastAsia"/>
          <w:color w:val="000000"/>
          <w:sz w:val="24"/>
          <w:szCs w:val="24"/>
        </w:rPr>
        <w:t>円滑な運営管理を図ることを目的とする。</w:t>
      </w:r>
    </w:p>
    <w:p w:rsidR="00833DCC" w:rsidRPr="00EE7462" w:rsidRDefault="00833DCC">
      <w:pPr>
        <w:rPr>
          <w:rFonts w:asciiTheme="minorEastAsia" w:eastAsiaTheme="minorEastAsia" w:hAnsiTheme="minorEastAsia" w:cs="Times New Roman"/>
          <w:sz w:val="24"/>
          <w:szCs w:val="24"/>
        </w:rPr>
      </w:pPr>
      <w:r w:rsidRPr="00EE7462">
        <w:rPr>
          <w:rFonts w:asciiTheme="minorEastAsia" w:eastAsiaTheme="minorEastAsia" w:hAnsiTheme="minorEastAsia" w:hint="eastAsia"/>
          <w:color w:val="000000"/>
          <w:sz w:val="24"/>
          <w:szCs w:val="24"/>
        </w:rPr>
        <w:t>（運営の方針）</w:t>
      </w:r>
    </w:p>
    <w:p w:rsidR="00833DCC" w:rsidRPr="00EE7462" w:rsidRDefault="00E14976" w:rsidP="00DA67D7">
      <w:pPr>
        <w:ind w:left="243" w:hangingChars="100" w:hanging="243"/>
        <w:rPr>
          <w:rFonts w:asciiTheme="minorEastAsia" w:eastAsiaTheme="minorEastAsia" w:hAnsiTheme="minorEastAsia" w:cs="Times New Roman"/>
          <w:sz w:val="24"/>
          <w:szCs w:val="24"/>
        </w:rPr>
      </w:pPr>
      <w:r w:rsidRPr="00EE7462">
        <w:rPr>
          <w:rFonts w:asciiTheme="minorEastAsia" w:eastAsiaTheme="minorEastAsia" w:hAnsiTheme="minorEastAsia" w:hint="eastAsia"/>
          <w:color w:val="000000"/>
          <w:sz w:val="24"/>
          <w:szCs w:val="24"/>
        </w:rPr>
        <w:t>第２条　センター</w:t>
      </w:r>
      <w:r w:rsidR="00C81C3D" w:rsidRPr="00EE7462">
        <w:rPr>
          <w:rFonts w:asciiTheme="minorEastAsia" w:eastAsiaTheme="minorEastAsia" w:hAnsiTheme="minorEastAsia" w:hint="eastAsia"/>
          <w:color w:val="000000"/>
          <w:sz w:val="24"/>
          <w:szCs w:val="24"/>
        </w:rPr>
        <w:t>は、</w:t>
      </w:r>
      <w:r w:rsidR="005E269B" w:rsidRPr="00EE7462">
        <w:rPr>
          <w:rFonts w:asciiTheme="minorEastAsia" w:eastAsiaTheme="minorEastAsia" w:hAnsiTheme="minorEastAsia" w:hint="eastAsia"/>
          <w:color w:val="000000"/>
          <w:sz w:val="24"/>
          <w:szCs w:val="24"/>
        </w:rPr>
        <w:t>障害児</w:t>
      </w:r>
      <w:r w:rsidR="00D1054A" w:rsidRPr="00EE7462">
        <w:rPr>
          <w:rFonts w:asciiTheme="minorEastAsia" w:eastAsiaTheme="minorEastAsia" w:hAnsiTheme="minorEastAsia" w:hint="eastAsia"/>
          <w:color w:val="000000"/>
          <w:sz w:val="24"/>
          <w:szCs w:val="24"/>
        </w:rPr>
        <w:t>が日常生活における基本的動作及び知識技能を習得し、</w:t>
      </w:r>
      <w:r w:rsidR="00587D8C" w:rsidRPr="00EE7462">
        <w:rPr>
          <w:rFonts w:asciiTheme="minorEastAsia" w:eastAsiaTheme="minorEastAsia" w:hAnsiTheme="minorEastAsia" w:hint="eastAsia"/>
          <w:color w:val="000000"/>
          <w:sz w:val="24"/>
          <w:szCs w:val="24"/>
        </w:rPr>
        <w:t>集団生活に適応することができるよう、</w:t>
      </w:r>
      <w:r w:rsidR="00886BA3" w:rsidRPr="00EE7462">
        <w:rPr>
          <w:rFonts w:asciiTheme="minorEastAsia" w:eastAsiaTheme="minorEastAsia" w:hAnsiTheme="minorEastAsia" w:hint="eastAsia"/>
          <w:color w:val="000000"/>
          <w:sz w:val="24"/>
          <w:szCs w:val="24"/>
        </w:rPr>
        <w:t>当該</w:t>
      </w:r>
      <w:r w:rsidR="00587D8C" w:rsidRPr="00EE7462">
        <w:rPr>
          <w:rFonts w:asciiTheme="minorEastAsia" w:eastAsiaTheme="minorEastAsia" w:hAnsiTheme="minorEastAsia" w:hint="eastAsia"/>
          <w:color w:val="000000"/>
          <w:sz w:val="24"/>
          <w:szCs w:val="24"/>
        </w:rPr>
        <w:t>障害児の身体及び精神の状況並びにその置かれている環境に応じて適切かつ効果的な指導及び訓練を行う。</w:t>
      </w:r>
    </w:p>
    <w:p w:rsidR="00CD55D9" w:rsidRPr="00EE7462" w:rsidRDefault="0030641B" w:rsidP="00CD55D9">
      <w:pPr>
        <w:ind w:left="243" w:hangingChars="100" w:hanging="243"/>
        <w:rPr>
          <w:rFonts w:asciiTheme="minorEastAsia" w:eastAsiaTheme="minorEastAsia" w:hAnsiTheme="minorEastAsia"/>
          <w:color w:val="000000"/>
          <w:sz w:val="24"/>
          <w:szCs w:val="24"/>
        </w:rPr>
      </w:pPr>
      <w:r w:rsidRPr="00EE7462">
        <w:rPr>
          <w:rFonts w:asciiTheme="minorEastAsia" w:eastAsiaTheme="minorEastAsia" w:hAnsiTheme="minorEastAsia" w:hint="eastAsia"/>
          <w:color w:val="000000"/>
          <w:sz w:val="24"/>
          <w:szCs w:val="24"/>
        </w:rPr>
        <w:t>２　センターは、障害児の意思及び人格を尊重し、常に障害児</w:t>
      </w:r>
      <w:r w:rsidR="00CD55D9" w:rsidRPr="00EE7462">
        <w:rPr>
          <w:rFonts w:asciiTheme="minorEastAsia" w:eastAsiaTheme="minorEastAsia" w:hAnsiTheme="minorEastAsia" w:hint="eastAsia"/>
          <w:color w:val="000000"/>
          <w:sz w:val="24"/>
          <w:szCs w:val="24"/>
        </w:rPr>
        <w:t>の立場に立って支援を提供する。</w:t>
      </w:r>
    </w:p>
    <w:p w:rsidR="00833DCC" w:rsidRPr="00EE7462" w:rsidRDefault="00CD55D9" w:rsidP="0010719B">
      <w:pPr>
        <w:ind w:left="243" w:hangingChars="100" w:hanging="243"/>
        <w:rPr>
          <w:rFonts w:asciiTheme="minorEastAsia" w:eastAsiaTheme="minorEastAsia" w:hAnsiTheme="minorEastAsia"/>
          <w:color w:val="000000"/>
          <w:sz w:val="24"/>
          <w:szCs w:val="24"/>
        </w:rPr>
      </w:pPr>
      <w:r w:rsidRPr="00EE7462">
        <w:rPr>
          <w:rFonts w:asciiTheme="minorEastAsia" w:eastAsiaTheme="minorEastAsia" w:hAnsiTheme="minorEastAsia" w:hint="eastAsia"/>
          <w:color w:val="000000"/>
          <w:sz w:val="24"/>
          <w:szCs w:val="24"/>
        </w:rPr>
        <w:t>３</w:t>
      </w:r>
      <w:r w:rsidR="009A2805" w:rsidRPr="00EE7462">
        <w:rPr>
          <w:rFonts w:asciiTheme="minorEastAsia" w:eastAsiaTheme="minorEastAsia" w:hAnsiTheme="minorEastAsia" w:hint="eastAsia"/>
          <w:color w:val="000000"/>
          <w:sz w:val="24"/>
          <w:szCs w:val="24"/>
        </w:rPr>
        <w:t xml:space="preserve">　</w:t>
      </w:r>
      <w:r w:rsidR="00886BA3" w:rsidRPr="00EE7462">
        <w:rPr>
          <w:rFonts w:asciiTheme="minorEastAsia" w:eastAsiaTheme="minorEastAsia" w:hAnsiTheme="minorEastAsia" w:hint="eastAsia"/>
          <w:sz w:val="24"/>
          <w:szCs w:val="24"/>
          <w:highlight w:val="yellow"/>
          <w:bdr w:val="single" w:sz="4" w:space="0" w:color="auto"/>
        </w:rPr>
        <w:t>児童発達支援</w:t>
      </w:r>
      <w:r w:rsidR="00886BA3" w:rsidRPr="00EE7462">
        <w:rPr>
          <w:rFonts w:asciiTheme="minorEastAsia" w:eastAsiaTheme="minorEastAsia" w:hAnsiTheme="minorEastAsia" w:hint="eastAsia"/>
          <w:color w:val="000000"/>
          <w:sz w:val="24"/>
          <w:szCs w:val="24"/>
        </w:rPr>
        <w:t>の実施に</w:t>
      </w:r>
      <w:r w:rsidR="004A2A88" w:rsidRPr="00EE7462">
        <w:rPr>
          <w:rFonts w:asciiTheme="minorEastAsia" w:eastAsiaTheme="minorEastAsia" w:hAnsiTheme="minorEastAsia" w:hint="eastAsia"/>
          <w:color w:val="000000"/>
          <w:sz w:val="24"/>
          <w:szCs w:val="24"/>
        </w:rPr>
        <w:t>当た</w:t>
      </w:r>
      <w:r w:rsidR="00886BA3" w:rsidRPr="00EE7462">
        <w:rPr>
          <w:rFonts w:asciiTheme="minorEastAsia" w:eastAsiaTheme="minorEastAsia" w:hAnsiTheme="minorEastAsia" w:hint="eastAsia"/>
          <w:color w:val="000000"/>
          <w:sz w:val="24"/>
          <w:szCs w:val="24"/>
        </w:rPr>
        <w:t>っては、</w:t>
      </w:r>
      <w:r w:rsidR="003766F9" w:rsidRPr="00EE7462">
        <w:rPr>
          <w:rFonts w:asciiTheme="minorEastAsia" w:eastAsiaTheme="minorEastAsia" w:hAnsiTheme="minorEastAsia" w:hint="eastAsia"/>
          <w:color w:val="000000"/>
          <w:sz w:val="24"/>
          <w:szCs w:val="24"/>
        </w:rPr>
        <w:t>地域及び家庭との結び付きを重視した運営を行い、</w:t>
      </w:r>
      <w:r w:rsidR="00387B1B" w:rsidRPr="00EE7462">
        <w:rPr>
          <w:rFonts w:asciiTheme="minorEastAsia" w:eastAsiaTheme="minorEastAsia" w:hAnsiTheme="minorEastAsia" w:hint="eastAsia"/>
          <w:color w:val="000000"/>
          <w:sz w:val="24"/>
          <w:szCs w:val="24"/>
        </w:rPr>
        <w:t>都道府県、</w:t>
      </w:r>
      <w:r w:rsidR="003766F9" w:rsidRPr="00EE7462">
        <w:rPr>
          <w:rFonts w:asciiTheme="minorEastAsia" w:eastAsiaTheme="minorEastAsia" w:hAnsiTheme="minorEastAsia" w:hint="eastAsia"/>
          <w:color w:val="000000"/>
          <w:sz w:val="24"/>
          <w:szCs w:val="24"/>
        </w:rPr>
        <w:t>市町村、障害者の日常生活及び社会生活を総合的に支援するための法律第５条第１項に規定する</w:t>
      </w:r>
      <w:r w:rsidR="001003E7" w:rsidRPr="00EE7462">
        <w:rPr>
          <w:rFonts w:asciiTheme="minorEastAsia" w:eastAsiaTheme="minorEastAsia" w:hAnsiTheme="minorEastAsia" w:hint="eastAsia"/>
          <w:color w:val="000000"/>
          <w:sz w:val="24"/>
          <w:szCs w:val="24"/>
        </w:rPr>
        <w:t>障害福祉サービスを行う者、児童福祉施設その他の</w:t>
      </w:r>
      <w:r w:rsidR="006917E9" w:rsidRPr="00EE7462">
        <w:rPr>
          <w:rFonts w:asciiTheme="minorEastAsia" w:eastAsiaTheme="minorEastAsia" w:hAnsiTheme="minorEastAsia" w:hint="eastAsia"/>
          <w:color w:val="000000"/>
          <w:sz w:val="24"/>
          <w:szCs w:val="24"/>
        </w:rPr>
        <w:t>保健医療サービス又は福祉サービスを提供する者との密接な連携</w:t>
      </w:r>
      <w:r w:rsidR="00EA6019" w:rsidRPr="00EE7462">
        <w:rPr>
          <w:rFonts w:asciiTheme="minorEastAsia" w:eastAsiaTheme="minorEastAsia" w:hAnsiTheme="minorEastAsia" w:hint="eastAsia"/>
          <w:color w:val="000000"/>
          <w:sz w:val="24"/>
          <w:szCs w:val="24"/>
        </w:rPr>
        <w:t>に努める。</w:t>
      </w:r>
    </w:p>
    <w:p w:rsidR="006508A9" w:rsidRPr="00EE7462" w:rsidRDefault="00CD55D9" w:rsidP="00C57864">
      <w:pPr>
        <w:ind w:left="243" w:hangingChars="100" w:hanging="243"/>
        <w:rPr>
          <w:rFonts w:asciiTheme="minorEastAsia" w:eastAsiaTheme="minorEastAsia" w:hAnsiTheme="minorEastAsia" w:hint="eastAsia"/>
          <w:color w:val="000000"/>
          <w:sz w:val="24"/>
          <w:szCs w:val="24"/>
        </w:rPr>
      </w:pPr>
      <w:r w:rsidRPr="00EE7462">
        <w:rPr>
          <w:rFonts w:asciiTheme="minorEastAsia" w:eastAsiaTheme="minorEastAsia" w:hAnsiTheme="minorEastAsia" w:hint="eastAsia"/>
          <w:color w:val="000000"/>
          <w:sz w:val="24"/>
          <w:szCs w:val="24"/>
        </w:rPr>
        <w:t>４</w:t>
      </w:r>
      <w:r w:rsidR="00833DCC" w:rsidRPr="00EE7462">
        <w:rPr>
          <w:rFonts w:asciiTheme="minorEastAsia" w:eastAsiaTheme="minorEastAsia" w:hAnsiTheme="minorEastAsia" w:hint="eastAsia"/>
          <w:color w:val="000000"/>
          <w:sz w:val="24"/>
          <w:szCs w:val="24"/>
        </w:rPr>
        <w:t xml:space="preserve">　前</w:t>
      </w:r>
      <w:r w:rsidRPr="00EE7462">
        <w:rPr>
          <w:rFonts w:asciiTheme="minorEastAsia" w:eastAsiaTheme="minorEastAsia" w:hAnsiTheme="minorEastAsia" w:hint="eastAsia"/>
          <w:color w:val="000000"/>
          <w:sz w:val="24"/>
          <w:szCs w:val="24"/>
        </w:rPr>
        <w:t>３</w:t>
      </w:r>
      <w:r w:rsidR="00833DCC" w:rsidRPr="00EE7462">
        <w:rPr>
          <w:rFonts w:asciiTheme="minorEastAsia" w:eastAsiaTheme="minorEastAsia" w:hAnsiTheme="minorEastAsia" w:hint="eastAsia"/>
          <w:color w:val="000000"/>
          <w:sz w:val="24"/>
          <w:szCs w:val="24"/>
        </w:rPr>
        <w:t>項のほか、</w:t>
      </w:r>
      <w:r w:rsidR="0010719B" w:rsidRPr="00EE7462">
        <w:rPr>
          <w:rFonts w:asciiTheme="minorEastAsia" w:eastAsiaTheme="minorEastAsia" w:hAnsiTheme="minorEastAsia" w:hint="eastAsia"/>
          <w:color w:val="000000"/>
          <w:sz w:val="24"/>
          <w:szCs w:val="24"/>
        </w:rPr>
        <w:t>法及び</w:t>
      </w:r>
      <w:r w:rsidR="00883AFE" w:rsidRPr="00EE7462">
        <w:rPr>
          <w:rFonts w:asciiTheme="minorEastAsia" w:eastAsiaTheme="minorEastAsia" w:hAnsiTheme="minorEastAsia" w:hint="eastAsia"/>
          <w:color w:val="000000"/>
          <w:sz w:val="24"/>
          <w:szCs w:val="24"/>
        </w:rPr>
        <w:t>児童福祉法施行条例</w:t>
      </w:r>
      <w:r w:rsidR="00EF2811" w:rsidRPr="00EE7462">
        <w:rPr>
          <w:rFonts w:asciiTheme="minorEastAsia" w:eastAsiaTheme="minorEastAsia" w:hAnsiTheme="minorEastAsia" w:hint="eastAsia"/>
          <w:color w:val="000000"/>
          <w:sz w:val="24"/>
          <w:szCs w:val="24"/>
        </w:rPr>
        <w:t>(平成２４年埼玉県条例第６８号</w:t>
      </w:r>
      <w:r w:rsidR="00B04117" w:rsidRPr="00EE7462">
        <w:rPr>
          <w:rFonts w:asciiTheme="minorEastAsia" w:eastAsiaTheme="minorEastAsia" w:hAnsiTheme="minorEastAsia" w:hint="eastAsia"/>
          <w:color w:val="000000"/>
          <w:sz w:val="24"/>
          <w:szCs w:val="24"/>
        </w:rPr>
        <w:t>。以下、</w:t>
      </w:r>
      <w:r w:rsidR="00B36109" w:rsidRPr="00EE7462">
        <w:rPr>
          <w:rFonts w:asciiTheme="minorEastAsia" w:eastAsiaTheme="minorEastAsia" w:hAnsiTheme="minorEastAsia" w:hint="eastAsia"/>
          <w:color w:val="000000"/>
          <w:sz w:val="24"/>
          <w:szCs w:val="24"/>
        </w:rPr>
        <w:t>「</w:t>
      </w:r>
      <w:r w:rsidR="00D2166F" w:rsidRPr="00EE7462">
        <w:rPr>
          <w:rFonts w:asciiTheme="minorEastAsia" w:eastAsiaTheme="minorEastAsia" w:hAnsiTheme="minorEastAsia" w:hint="eastAsia"/>
          <w:color w:val="000000"/>
          <w:sz w:val="24"/>
          <w:szCs w:val="24"/>
        </w:rPr>
        <w:t>埼玉</w:t>
      </w:r>
      <w:r w:rsidR="00D50682" w:rsidRPr="00EE7462">
        <w:rPr>
          <w:rFonts w:asciiTheme="minorEastAsia" w:eastAsiaTheme="minorEastAsia" w:hAnsiTheme="minorEastAsia" w:hint="eastAsia"/>
          <w:color w:val="000000"/>
          <w:sz w:val="24"/>
          <w:szCs w:val="24"/>
        </w:rPr>
        <w:t>県</w:t>
      </w:r>
      <w:r w:rsidR="00B36109" w:rsidRPr="00EE7462">
        <w:rPr>
          <w:rFonts w:asciiTheme="minorEastAsia" w:eastAsiaTheme="minorEastAsia" w:hAnsiTheme="minorEastAsia" w:hint="eastAsia"/>
          <w:color w:val="000000"/>
          <w:sz w:val="24"/>
          <w:szCs w:val="24"/>
        </w:rPr>
        <w:t>条例」という。</w:t>
      </w:r>
      <w:r w:rsidR="00EF2811" w:rsidRPr="00EE7462">
        <w:rPr>
          <w:rFonts w:asciiTheme="minorEastAsia" w:eastAsiaTheme="minorEastAsia" w:hAnsiTheme="minorEastAsia" w:hint="eastAsia"/>
          <w:color w:val="000000"/>
          <w:sz w:val="24"/>
          <w:szCs w:val="24"/>
        </w:rPr>
        <w:t>)</w:t>
      </w:r>
      <w:r w:rsidR="00083340" w:rsidRPr="00EE7462">
        <w:rPr>
          <w:rFonts w:asciiTheme="minorEastAsia" w:eastAsiaTheme="minorEastAsia" w:hAnsiTheme="minorEastAsia" w:hint="eastAsia"/>
          <w:color w:val="000000"/>
          <w:sz w:val="24"/>
          <w:szCs w:val="24"/>
        </w:rPr>
        <w:t>に定める内容のほか関係法令</w:t>
      </w:r>
      <w:r w:rsidR="00833DCC" w:rsidRPr="00EE7462">
        <w:rPr>
          <w:rFonts w:asciiTheme="minorEastAsia" w:eastAsiaTheme="minorEastAsia" w:hAnsiTheme="minorEastAsia" w:hint="eastAsia"/>
          <w:color w:val="000000"/>
          <w:sz w:val="24"/>
          <w:szCs w:val="24"/>
        </w:rPr>
        <w:t>を遵守し、事業を実施する。</w:t>
      </w:r>
    </w:p>
    <w:p w:rsidR="00833DCC" w:rsidRPr="00EE7462" w:rsidRDefault="006508A9">
      <w:pPr>
        <w:rPr>
          <w:rFonts w:asciiTheme="minorEastAsia" w:eastAsiaTheme="minorEastAsia" w:hAnsiTheme="minorEastAsia" w:cs="Times New Roman"/>
          <w:sz w:val="24"/>
          <w:szCs w:val="24"/>
        </w:rPr>
      </w:pPr>
      <w:r w:rsidRPr="00EE7462">
        <w:rPr>
          <w:rFonts w:asciiTheme="minorEastAsia" w:eastAsiaTheme="minorEastAsia" w:hAnsiTheme="minorEastAsia" w:hint="eastAsia"/>
          <w:color w:val="000000"/>
          <w:sz w:val="24"/>
          <w:szCs w:val="24"/>
        </w:rPr>
        <w:t>（センター</w:t>
      </w:r>
      <w:r w:rsidR="00833DCC" w:rsidRPr="00EE7462">
        <w:rPr>
          <w:rFonts w:asciiTheme="minorEastAsia" w:eastAsiaTheme="minorEastAsia" w:hAnsiTheme="minorEastAsia" w:hint="eastAsia"/>
          <w:color w:val="000000"/>
          <w:sz w:val="24"/>
          <w:szCs w:val="24"/>
        </w:rPr>
        <w:t>の名称及び所在地）</w:t>
      </w:r>
    </w:p>
    <w:p w:rsidR="00833DCC" w:rsidRPr="00EE7462" w:rsidRDefault="006508A9">
      <w:pPr>
        <w:rPr>
          <w:rFonts w:asciiTheme="minorEastAsia" w:eastAsiaTheme="minorEastAsia" w:hAnsiTheme="minorEastAsia" w:cs="Times New Roman"/>
          <w:sz w:val="24"/>
          <w:szCs w:val="24"/>
        </w:rPr>
      </w:pPr>
      <w:r w:rsidRPr="00EE7462">
        <w:rPr>
          <w:rFonts w:asciiTheme="minorEastAsia" w:eastAsiaTheme="minorEastAsia" w:hAnsiTheme="minorEastAsia" w:hint="eastAsia"/>
          <w:color w:val="000000"/>
          <w:sz w:val="24"/>
          <w:szCs w:val="24"/>
        </w:rPr>
        <w:t>第３条　事業を行うセンター</w:t>
      </w:r>
      <w:r w:rsidR="00833DCC" w:rsidRPr="00EE7462">
        <w:rPr>
          <w:rFonts w:asciiTheme="minorEastAsia" w:eastAsiaTheme="minorEastAsia" w:hAnsiTheme="minorEastAsia" w:hint="eastAsia"/>
          <w:color w:val="000000"/>
          <w:sz w:val="24"/>
          <w:szCs w:val="24"/>
        </w:rPr>
        <w:t>の名称及び所在地は、次のとおりとする。</w:t>
      </w:r>
    </w:p>
    <w:p w:rsidR="00833DCC" w:rsidRPr="00EE7462" w:rsidRDefault="005B79B8" w:rsidP="00DA7208">
      <w:pPr>
        <w:ind w:firstLineChars="100" w:firstLine="243"/>
        <w:rPr>
          <w:rFonts w:asciiTheme="minorEastAsia" w:eastAsiaTheme="minorEastAsia" w:hAnsiTheme="minorEastAsia" w:cs="Times New Roman"/>
          <w:sz w:val="24"/>
          <w:szCs w:val="24"/>
        </w:rPr>
      </w:pPr>
      <w:r w:rsidRPr="00EE7462">
        <w:rPr>
          <w:rFonts w:asciiTheme="minorEastAsia" w:eastAsiaTheme="minorEastAsia" w:hAnsiTheme="minorEastAsia" w:hint="eastAsia"/>
          <w:color w:val="000000"/>
          <w:sz w:val="24"/>
          <w:szCs w:val="24"/>
        </w:rPr>
        <w:t xml:space="preserve">（１）名　称　</w:t>
      </w:r>
      <w:r w:rsidR="00833DCC" w:rsidRPr="00EE7462">
        <w:rPr>
          <w:rFonts w:asciiTheme="minorEastAsia" w:eastAsiaTheme="minorEastAsia" w:hAnsiTheme="minorEastAsia" w:hint="eastAsia"/>
          <w:color w:val="000000"/>
          <w:sz w:val="24"/>
          <w:szCs w:val="24"/>
          <w:highlight w:val="yellow"/>
          <w:bdr w:val="single" w:sz="4" w:space="0" w:color="auto"/>
          <w:shd w:val="pct15" w:color="auto" w:fill="FFFFFF"/>
        </w:rPr>
        <w:t>△△園</w:t>
      </w:r>
      <w:r w:rsidR="00833DCC" w:rsidRPr="00EE7462">
        <w:rPr>
          <w:rFonts w:asciiTheme="minorEastAsia" w:eastAsiaTheme="minorEastAsia" w:hAnsiTheme="minorEastAsia" w:hint="eastAsia"/>
          <w:color w:val="000000"/>
          <w:sz w:val="24"/>
          <w:szCs w:val="24"/>
        </w:rPr>
        <w:t xml:space="preserve">　</w:t>
      </w:r>
    </w:p>
    <w:p w:rsidR="00AC7593" w:rsidRPr="00C57864" w:rsidRDefault="00833DCC" w:rsidP="00C57864">
      <w:pPr>
        <w:ind w:firstLineChars="100" w:firstLine="243"/>
        <w:rPr>
          <w:rFonts w:asciiTheme="minorEastAsia" w:eastAsiaTheme="minorEastAsia" w:hAnsiTheme="minorEastAsia" w:cs="Times New Roman" w:hint="eastAsia"/>
          <w:sz w:val="24"/>
          <w:szCs w:val="24"/>
        </w:rPr>
      </w:pPr>
      <w:r w:rsidRPr="00EE7462">
        <w:rPr>
          <w:rFonts w:asciiTheme="minorEastAsia" w:eastAsiaTheme="minorEastAsia" w:hAnsiTheme="minorEastAsia" w:hint="eastAsia"/>
          <w:color w:val="000000"/>
          <w:sz w:val="24"/>
          <w:szCs w:val="24"/>
        </w:rPr>
        <w:t xml:space="preserve">（２）所在地　</w:t>
      </w:r>
      <w:r w:rsidR="0085526B" w:rsidRPr="00EE7462">
        <w:rPr>
          <w:rFonts w:asciiTheme="minorEastAsia" w:eastAsiaTheme="minorEastAsia" w:hAnsiTheme="minorEastAsia" w:hint="eastAsia"/>
          <w:color w:val="000000"/>
          <w:sz w:val="24"/>
          <w:szCs w:val="24"/>
        </w:rPr>
        <w:t>埼玉</w:t>
      </w:r>
      <w:r w:rsidRPr="00EE7462">
        <w:rPr>
          <w:rFonts w:asciiTheme="minorEastAsia" w:eastAsiaTheme="minorEastAsia" w:hAnsiTheme="minorEastAsia" w:hint="eastAsia"/>
          <w:color w:val="000000"/>
          <w:sz w:val="24"/>
          <w:szCs w:val="24"/>
        </w:rPr>
        <w:t>県</w:t>
      </w:r>
      <w:r w:rsidRPr="00EE7462">
        <w:rPr>
          <w:rFonts w:asciiTheme="minorEastAsia" w:eastAsiaTheme="minorEastAsia" w:hAnsiTheme="minorEastAsia" w:hint="eastAsia"/>
          <w:color w:val="000000"/>
          <w:sz w:val="24"/>
          <w:szCs w:val="24"/>
          <w:highlight w:val="yellow"/>
          <w:bdr w:val="single" w:sz="4" w:space="0" w:color="auto"/>
        </w:rPr>
        <w:t>○○市○○町○○○番地</w:t>
      </w:r>
    </w:p>
    <w:p w:rsidR="00833DCC" w:rsidRPr="00EE7462" w:rsidRDefault="00F90843">
      <w:pPr>
        <w:rPr>
          <w:rFonts w:asciiTheme="minorEastAsia" w:eastAsiaTheme="minorEastAsia" w:hAnsiTheme="minorEastAsia" w:cs="Times New Roman"/>
          <w:sz w:val="24"/>
          <w:szCs w:val="24"/>
        </w:rPr>
      </w:pPr>
      <w:r w:rsidRPr="00EE7462">
        <w:rPr>
          <w:rFonts w:asciiTheme="minorEastAsia" w:eastAsiaTheme="minorEastAsia" w:hAnsiTheme="minorEastAsia" w:hint="eastAsia"/>
          <w:color w:val="000000"/>
          <w:sz w:val="24"/>
          <w:szCs w:val="24"/>
        </w:rPr>
        <w:t>（従業者</w:t>
      </w:r>
      <w:r w:rsidR="00833DCC" w:rsidRPr="00EE7462">
        <w:rPr>
          <w:rFonts w:asciiTheme="minorEastAsia" w:eastAsiaTheme="minorEastAsia" w:hAnsiTheme="minorEastAsia" w:hint="eastAsia"/>
          <w:color w:val="000000"/>
          <w:sz w:val="24"/>
          <w:szCs w:val="24"/>
        </w:rPr>
        <w:t>の職種、員数及び職務</w:t>
      </w:r>
      <w:r w:rsidR="007A2C88" w:rsidRPr="00EE7462">
        <w:rPr>
          <w:rFonts w:asciiTheme="minorEastAsia" w:eastAsiaTheme="minorEastAsia" w:hAnsiTheme="minorEastAsia" w:hint="eastAsia"/>
          <w:color w:val="000000"/>
          <w:sz w:val="24"/>
          <w:szCs w:val="24"/>
        </w:rPr>
        <w:t>の</w:t>
      </w:r>
      <w:r w:rsidR="00833DCC" w:rsidRPr="00EE7462">
        <w:rPr>
          <w:rFonts w:asciiTheme="minorEastAsia" w:eastAsiaTheme="minorEastAsia" w:hAnsiTheme="minorEastAsia" w:hint="eastAsia"/>
          <w:color w:val="000000"/>
          <w:sz w:val="24"/>
          <w:szCs w:val="24"/>
        </w:rPr>
        <w:t>内容）</w:t>
      </w:r>
    </w:p>
    <w:p w:rsidR="00833DCC" w:rsidRPr="00EE7462" w:rsidRDefault="00410BEA" w:rsidP="00763D04">
      <w:pPr>
        <w:ind w:left="243" w:hangingChars="100" w:hanging="243"/>
        <w:rPr>
          <w:rFonts w:asciiTheme="minorEastAsia" w:eastAsiaTheme="minorEastAsia" w:hAnsiTheme="minorEastAsia" w:cs="Times New Roman"/>
          <w:sz w:val="24"/>
          <w:szCs w:val="24"/>
        </w:rPr>
      </w:pPr>
      <w:r w:rsidRPr="00EE7462">
        <w:rPr>
          <w:rFonts w:asciiTheme="minorEastAsia" w:eastAsiaTheme="minorEastAsia" w:hAnsiTheme="minorEastAsia" w:hint="eastAsia"/>
          <w:color w:val="000000"/>
          <w:sz w:val="24"/>
          <w:szCs w:val="24"/>
        </w:rPr>
        <w:t>第４条　センター</w:t>
      </w:r>
      <w:r w:rsidR="007A2C88" w:rsidRPr="00EE7462">
        <w:rPr>
          <w:rFonts w:asciiTheme="minorEastAsia" w:eastAsiaTheme="minorEastAsia" w:hAnsiTheme="minorEastAsia" w:hint="eastAsia"/>
          <w:color w:val="000000"/>
          <w:sz w:val="24"/>
          <w:szCs w:val="24"/>
        </w:rPr>
        <w:t>における</w:t>
      </w:r>
      <w:r w:rsidRPr="00EE7462">
        <w:rPr>
          <w:rFonts w:asciiTheme="minorEastAsia" w:eastAsiaTheme="minorEastAsia" w:hAnsiTheme="minorEastAsia" w:hint="eastAsia"/>
          <w:color w:val="000000"/>
          <w:sz w:val="24"/>
          <w:szCs w:val="24"/>
        </w:rPr>
        <w:t>職員の</w:t>
      </w:r>
      <w:r w:rsidR="00833DCC" w:rsidRPr="00EE7462">
        <w:rPr>
          <w:rFonts w:asciiTheme="minorEastAsia" w:eastAsiaTheme="minorEastAsia" w:hAnsiTheme="minorEastAsia" w:hint="eastAsia"/>
          <w:color w:val="000000"/>
          <w:sz w:val="24"/>
          <w:szCs w:val="24"/>
        </w:rPr>
        <w:t>職種、員数及び職務</w:t>
      </w:r>
      <w:r w:rsidR="007A2C88" w:rsidRPr="00EE7462">
        <w:rPr>
          <w:rFonts w:asciiTheme="minorEastAsia" w:eastAsiaTheme="minorEastAsia" w:hAnsiTheme="minorEastAsia" w:hint="eastAsia"/>
          <w:color w:val="000000"/>
          <w:sz w:val="24"/>
          <w:szCs w:val="24"/>
        </w:rPr>
        <w:t>の</w:t>
      </w:r>
      <w:r w:rsidR="00833DCC" w:rsidRPr="00EE7462">
        <w:rPr>
          <w:rFonts w:asciiTheme="minorEastAsia" w:eastAsiaTheme="minorEastAsia" w:hAnsiTheme="minorEastAsia" w:hint="eastAsia"/>
          <w:color w:val="000000"/>
          <w:sz w:val="24"/>
          <w:szCs w:val="24"/>
        </w:rPr>
        <w:t>内容は</w:t>
      </w:r>
      <w:r w:rsidR="007A2C88" w:rsidRPr="00EE7462">
        <w:rPr>
          <w:rFonts w:asciiTheme="minorEastAsia" w:eastAsiaTheme="minorEastAsia" w:hAnsiTheme="minorEastAsia" w:hint="eastAsia"/>
          <w:color w:val="000000"/>
          <w:sz w:val="24"/>
          <w:szCs w:val="24"/>
        </w:rPr>
        <w:t>、</w:t>
      </w:r>
      <w:r w:rsidR="00833DCC" w:rsidRPr="00EE7462">
        <w:rPr>
          <w:rFonts w:asciiTheme="minorEastAsia" w:eastAsiaTheme="minorEastAsia" w:hAnsiTheme="minorEastAsia" w:hint="eastAsia"/>
          <w:color w:val="000000"/>
          <w:sz w:val="24"/>
          <w:szCs w:val="24"/>
        </w:rPr>
        <w:t>次のとおりとする。</w:t>
      </w:r>
      <w:r w:rsidR="00B04117" w:rsidRPr="00EE7462">
        <w:rPr>
          <w:rFonts w:asciiTheme="minorEastAsia" w:eastAsiaTheme="minorEastAsia" w:hAnsiTheme="minorEastAsia" w:hint="eastAsia"/>
          <w:color w:val="000000"/>
          <w:sz w:val="24"/>
          <w:szCs w:val="24"/>
        </w:rPr>
        <w:t>ただし、</w:t>
      </w:r>
      <w:r w:rsidR="00012EE7" w:rsidRPr="00EE7462">
        <w:rPr>
          <w:rFonts w:asciiTheme="minorEastAsia" w:eastAsiaTheme="minorEastAsia" w:hAnsiTheme="minorEastAsia" w:hint="eastAsia"/>
          <w:color w:val="000000"/>
          <w:sz w:val="24"/>
          <w:szCs w:val="24"/>
        </w:rPr>
        <w:t>埼玉</w:t>
      </w:r>
      <w:r w:rsidR="00861D41" w:rsidRPr="00EE7462">
        <w:rPr>
          <w:rFonts w:asciiTheme="minorEastAsia" w:eastAsiaTheme="minorEastAsia" w:hAnsiTheme="minorEastAsia" w:hint="eastAsia"/>
          <w:color w:val="000000"/>
          <w:sz w:val="24"/>
          <w:szCs w:val="24"/>
        </w:rPr>
        <w:t>県条例で定める基準を下回らない範囲で変動することがある。</w:t>
      </w:r>
    </w:p>
    <w:p w:rsidR="00833DCC" w:rsidRPr="00EE7462" w:rsidRDefault="00CE5599" w:rsidP="00DA7208">
      <w:pPr>
        <w:ind w:firstLineChars="100" w:firstLine="243"/>
        <w:rPr>
          <w:rFonts w:asciiTheme="minorEastAsia" w:eastAsiaTheme="minorEastAsia" w:hAnsiTheme="minorEastAsia" w:cs="Times New Roman"/>
          <w:sz w:val="24"/>
          <w:szCs w:val="24"/>
        </w:rPr>
      </w:pPr>
      <w:r w:rsidRPr="00EE7462">
        <w:rPr>
          <w:rFonts w:asciiTheme="minorEastAsia" w:eastAsiaTheme="minorEastAsia" w:hAnsiTheme="minorEastAsia" w:hint="eastAsia"/>
          <w:color w:val="000000"/>
          <w:sz w:val="24"/>
          <w:szCs w:val="24"/>
        </w:rPr>
        <w:t xml:space="preserve">（１）管理者　</w:t>
      </w:r>
      <w:r w:rsidR="009637EA" w:rsidRPr="00EE7462">
        <w:rPr>
          <w:rFonts w:asciiTheme="minorEastAsia" w:eastAsiaTheme="minorEastAsia" w:hAnsiTheme="minorEastAsia" w:hint="eastAsia"/>
          <w:color w:val="000000"/>
          <w:sz w:val="24"/>
          <w:szCs w:val="24"/>
        </w:rPr>
        <w:t>１名</w:t>
      </w:r>
      <w:r w:rsidR="00825655" w:rsidRPr="00EE7462">
        <w:rPr>
          <w:rFonts w:asciiTheme="minorEastAsia" w:eastAsiaTheme="minorEastAsia" w:hAnsiTheme="minorEastAsia" w:hint="eastAsia"/>
          <w:color w:val="000000"/>
          <w:sz w:val="24"/>
          <w:szCs w:val="24"/>
          <w:highlight w:val="yellow"/>
          <w:bdr w:val="single" w:sz="4" w:space="0" w:color="auto"/>
        </w:rPr>
        <w:t>（常勤○名）</w:t>
      </w:r>
    </w:p>
    <w:p w:rsidR="00833DCC" w:rsidRDefault="000531D0" w:rsidP="00DA7208">
      <w:pPr>
        <w:ind w:leftChars="300" w:left="638" w:firstLineChars="100" w:firstLine="243"/>
        <w:rPr>
          <w:rFonts w:asciiTheme="minorEastAsia" w:eastAsiaTheme="minorEastAsia" w:hAnsiTheme="minorEastAsia"/>
          <w:color w:val="000000"/>
          <w:sz w:val="24"/>
          <w:szCs w:val="24"/>
        </w:rPr>
      </w:pPr>
      <w:r w:rsidRPr="00EE7462">
        <w:rPr>
          <w:rFonts w:asciiTheme="minorEastAsia" w:eastAsiaTheme="minorEastAsia" w:hAnsiTheme="minorEastAsia" w:hint="eastAsia"/>
          <w:color w:val="000000"/>
          <w:sz w:val="24"/>
          <w:szCs w:val="24"/>
        </w:rPr>
        <w:t>管理者は、</w:t>
      </w:r>
      <w:r w:rsidR="00833DCC" w:rsidRPr="00EE7462">
        <w:rPr>
          <w:rFonts w:asciiTheme="minorEastAsia" w:eastAsiaTheme="minorEastAsia" w:hAnsiTheme="minorEastAsia" w:hint="eastAsia"/>
          <w:color w:val="000000"/>
          <w:sz w:val="24"/>
          <w:szCs w:val="24"/>
        </w:rPr>
        <w:t>従業者</w:t>
      </w:r>
      <w:r w:rsidRPr="00EE7462">
        <w:rPr>
          <w:rFonts w:asciiTheme="minorEastAsia" w:eastAsiaTheme="minorEastAsia" w:hAnsiTheme="minorEastAsia" w:hint="eastAsia"/>
          <w:color w:val="000000"/>
          <w:sz w:val="24"/>
          <w:szCs w:val="24"/>
        </w:rPr>
        <w:t>及び</w:t>
      </w:r>
      <w:r w:rsidR="00833DCC" w:rsidRPr="00EE7462">
        <w:rPr>
          <w:rFonts w:asciiTheme="minorEastAsia" w:eastAsiaTheme="minorEastAsia" w:hAnsiTheme="minorEastAsia" w:hint="eastAsia"/>
          <w:color w:val="000000"/>
          <w:sz w:val="24"/>
          <w:szCs w:val="24"/>
        </w:rPr>
        <w:t>業務の管理を一元的に行う</w:t>
      </w:r>
      <w:r w:rsidRPr="00EE7462">
        <w:rPr>
          <w:rFonts w:asciiTheme="minorEastAsia" w:eastAsiaTheme="minorEastAsia" w:hAnsiTheme="minorEastAsia" w:hint="eastAsia"/>
          <w:color w:val="000000"/>
          <w:sz w:val="24"/>
          <w:szCs w:val="24"/>
        </w:rPr>
        <w:t>とともに、従業者に対し、法令等において規定されている</w:t>
      </w:r>
      <w:r w:rsidRPr="00EE7462">
        <w:rPr>
          <w:rFonts w:asciiTheme="minorEastAsia" w:eastAsiaTheme="minorEastAsia" w:hAnsiTheme="minorEastAsia" w:hint="eastAsia"/>
          <w:color w:val="000000"/>
          <w:sz w:val="24"/>
          <w:szCs w:val="24"/>
          <w:highlight w:val="yellow"/>
          <w:bdr w:val="single" w:sz="4" w:space="0" w:color="auto"/>
        </w:rPr>
        <w:t>児童発達支援</w:t>
      </w:r>
      <w:r w:rsidRPr="00EE7462">
        <w:rPr>
          <w:rFonts w:asciiTheme="minorEastAsia" w:eastAsiaTheme="minorEastAsia" w:hAnsiTheme="minorEastAsia" w:hint="eastAsia"/>
          <w:color w:val="000000"/>
          <w:sz w:val="24"/>
          <w:szCs w:val="24"/>
        </w:rPr>
        <w:t>の実施に関する規定を遵守させるため必要な指揮命令を行う。</w:t>
      </w:r>
    </w:p>
    <w:p w:rsidR="00C57864" w:rsidRPr="00EE7462" w:rsidRDefault="00C57864" w:rsidP="00DA7208">
      <w:pPr>
        <w:ind w:leftChars="300" w:left="638" w:firstLineChars="100" w:firstLine="243"/>
        <w:rPr>
          <w:rFonts w:asciiTheme="minorEastAsia" w:eastAsiaTheme="minorEastAsia" w:hAnsiTheme="minorEastAsia" w:hint="eastAsia"/>
          <w:color w:val="000000"/>
          <w:sz w:val="24"/>
          <w:szCs w:val="24"/>
        </w:rPr>
      </w:pPr>
    </w:p>
    <w:p w:rsidR="00833DCC" w:rsidRPr="00EE7462" w:rsidRDefault="00625968">
      <w:pPr>
        <w:rPr>
          <w:rFonts w:asciiTheme="minorEastAsia" w:eastAsiaTheme="minorEastAsia" w:hAnsiTheme="minorEastAsia" w:cs="Times New Roman"/>
          <w:sz w:val="24"/>
          <w:szCs w:val="24"/>
        </w:rPr>
      </w:pPr>
      <w:r w:rsidRPr="00EE7462">
        <w:rPr>
          <w:rFonts w:asciiTheme="minorEastAsia" w:eastAsiaTheme="minorEastAsia" w:hAnsiTheme="minorEastAsia" w:hint="eastAsia"/>
          <w:color w:val="000000"/>
          <w:sz w:val="24"/>
          <w:szCs w:val="24"/>
        </w:rPr>
        <w:lastRenderedPageBreak/>
        <w:t xml:space="preserve">　（２）児童発達支援管理責任者　</w:t>
      </w:r>
      <w:r w:rsidR="00FF5C6D" w:rsidRPr="00EE7462">
        <w:rPr>
          <w:rFonts w:asciiTheme="minorEastAsia" w:eastAsiaTheme="minorEastAsia" w:hAnsiTheme="minorEastAsia" w:hint="eastAsia"/>
          <w:color w:val="000000"/>
          <w:sz w:val="24"/>
          <w:szCs w:val="24"/>
          <w:highlight w:val="yellow"/>
          <w:bdr w:val="single" w:sz="4" w:space="0" w:color="auto"/>
          <w:shd w:val="pct15" w:color="auto" w:fill="FFFFFF"/>
        </w:rPr>
        <w:t>○名（常勤○</w:t>
      </w:r>
      <w:r w:rsidR="009637EA" w:rsidRPr="00EE7462">
        <w:rPr>
          <w:rFonts w:asciiTheme="minorEastAsia" w:eastAsiaTheme="minorEastAsia" w:hAnsiTheme="minorEastAsia" w:hint="eastAsia"/>
          <w:color w:val="000000"/>
          <w:sz w:val="24"/>
          <w:szCs w:val="24"/>
          <w:highlight w:val="yellow"/>
          <w:bdr w:val="single" w:sz="4" w:space="0" w:color="auto"/>
          <w:shd w:val="pct15" w:color="auto" w:fill="FFFFFF"/>
        </w:rPr>
        <w:t>名</w:t>
      </w:r>
      <w:r w:rsidR="00833DCC" w:rsidRPr="00EE7462">
        <w:rPr>
          <w:rFonts w:asciiTheme="minorEastAsia" w:eastAsiaTheme="minorEastAsia" w:hAnsiTheme="minorEastAsia" w:hint="eastAsia"/>
          <w:color w:val="000000"/>
          <w:sz w:val="24"/>
          <w:szCs w:val="24"/>
          <w:highlight w:val="yellow"/>
          <w:bdr w:val="single" w:sz="4" w:space="0" w:color="auto"/>
          <w:shd w:val="pct15" w:color="auto" w:fill="FFFFFF"/>
        </w:rPr>
        <w:t>）</w:t>
      </w:r>
    </w:p>
    <w:p w:rsidR="00587CFD" w:rsidRDefault="00625968" w:rsidP="00587CFD">
      <w:pPr>
        <w:ind w:leftChars="300" w:left="638" w:firstLineChars="100" w:firstLine="243"/>
        <w:rPr>
          <w:rFonts w:asciiTheme="minorEastAsia" w:eastAsiaTheme="minorEastAsia" w:hAnsiTheme="minorEastAsia"/>
          <w:color w:val="000000"/>
          <w:sz w:val="24"/>
          <w:szCs w:val="24"/>
        </w:rPr>
      </w:pPr>
      <w:r w:rsidRPr="00EE7462">
        <w:rPr>
          <w:rFonts w:asciiTheme="minorEastAsia" w:eastAsiaTheme="minorEastAsia" w:hAnsiTheme="minorEastAsia" w:hint="eastAsia"/>
          <w:color w:val="000000"/>
          <w:sz w:val="24"/>
          <w:szCs w:val="24"/>
        </w:rPr>
        <w:t>児童発達支援管理責任者は、児童発達支援計画を作成し、通所給付決定保護者（法第２１条</w:t>
      </w:r>
      <w:r w:rsidR="00B52E40" w:rsidRPr="00EE7462">
        <w:rPr>
          <w:rFonts w:asciiTheme="minorEastAsia" w:eastAsiaTheme="minorEastAsia" w:hAnsiTheme="minorEastAsia" w:hint="eastAsia"/>
          <w:color w:val="000000"/>
          <w:sz w:val="24"/>
          <w:szCs w:val="24"/>
        </w:rPr>
        <w:t>の５の５に規定する通所給付決定を受けた障害児の保護者</w:t>
      </w:r>
      <w:r w:rsidR="00CE7100" w:rsidRPr="00EE7462">
        <w:rPr>
          <w:rFonts w:asciiTheme="minorEastAsia" w:eastAsiaTheme="minorEastAsia" w:hAnsiTheme="minorEastAsia" w:hint="eastAsia"/>
          <w:color w:val="000000"/>
          <w:sz w:val="24"/>
          <w:szCs w:val="24"/>
        </w:rPr>
        <w:t>をいう。以下同じ。</w:t>
      </w:r>
      <w:r w:rsidRPr="00EE7462">
        <w:rPr>
          <w:rFonts w:asciiTheme="minorEastAsia" w:eastAsiaTheme="minorEastAsia" w:hAnsiTheme="minorEastAsia" w:hint="eastAsia"/>
          <w:color w:val="000000"/>
          <w:sz w:val="24"/>
          <w:szCs w:val="24"/>
        </w:rPr>
        <w:t>）</w:t>
      </w:r>
      <w:r w:rsidR="00CE7100" w:rsidRPr="00EE7462">
        <w:rPr>
          <w:rFonts w:asciiTheme="minorEastAsia" w:eastAsiaTheme="minorEastAsia" w:hAnsiTheme="minorEastAsia" w:hint="eastAsia"/>
          <w:color w:val="000000"/>
          <w:sz w:val="24"/>
          <w:szCs w:val="24"/>
        </w:rPr>
        <w:t>及び障害児に説明の上、同意を求める。当該計画作成後、６月に１回以上定期的に計画の見直しを行うほか、</w:t>
      </w:r>
    </w:p>
    <w:p w:rsidR="00833DCC" w:rsidRPr="00EE7462" w:rsidRDefault="00CE7100" w:rsidP="00587CFD">
      <w:pPr>
        <w:ind w:leftChars="300" w:left="638"/>
        <w:rPr>
          <w:rFonts w:asciiTheme="minorEastAsia" w:eastAsiaTheme="minorEastAsia" w:hAnsiTheme="minorEastAsia"/>
          <w:color w:val="000000"/>
          <w:sz w:val="24"/>
          <w:szCs w:val="24"/>
        </w:rPr>
      </w:pPr>
      <w:r w:rsidRPr="00EE7462">
        <w:rPr>
          <w:rFonts w:asciiTheme="minorEastAsia" w:eastAsiaTheme="minorEastAsia" w:hAnsiTheme="minorEastAsia" w:hint="eastAsia"/>
          <w:color w:val="000000"/>
          <w:sz w:val="24"/>
          <w:szCs w:val="24"/>
        </w:rPr>
        <w:t>他の従業者に対する技術指導及び助言を行う。</w:t>
      </w:r>
    </w:p>
    <w:p w:rsidR="00833DCC" w:rsidRPr="00EE7462" w:rsidRDefault="00833DCC">
      <w:pPr>
        <w:rPr>
          <w:rFonts w:asciiTheme="minorEastAsia" w:eastAsiaTheme="minorEastAsia" w:hAnsiTheme="minorEastAsia" w:cs="Times New Roman"/>
          <w:sz w:val="24"/>
          <w:szCs w:val="24"/>
        </w:rPr>
      </w:pPr>
      <w:r w:rsidRPr="00EE7462">
        <w:rPr>
          <w:rFonts w:asciiTheme="minorEastAsia" w:eastAsiaTheme="minorEastAsia" w:hAnsiTheme="minorEastAsia" w:hint="eastAsia"/>
          <w:color w:val="000000"/>
          <w:sz w:val="24"/>
          <w:szCs w:val="24"/>
        </w:rPr>
        <w:t xml:space="preserve">　（３）</w:t>
      </w:r>
      <w:r w:rsidR="00EE1EAB" w:rsidRPr="00EE7462">
        <w:rPr>
          <w:rFonts w:asciiTheme="minorEastAsia" w:eastAsiaTheme="minorEastAsia" w:hAnsiTheme="minorEastAsia" w:hint="eastAsia"/>
          <w:color w:val="000000"/>
          <w:sz w:val="24"/>
          <w:szCs w:val="24"/>
        </w:rPr>
        <w:t>児童</w:t>
      </w:r>
      <w:r w:rsidR="009637EA" w:rsidRPr="00EE7462">
        <w:rPr>
          <w:rFonts w:asciiTheme="minorEastAsia" w:eastAsiaTheme="minorEastAsia" w:hAnsiTheme="minorEastAsia" w:hint="eastAsia"/>
          <w:color w:val="000000"/>
          <w:sz w:val="24"/>
          <w:szCs w:val="24"/>
        </w:rPr>
        <w:t xml:space="preserve">指導員　</w:t>
      </w:r>
      <w:r w:rsidR="009637EA" w:rsidRPr="00EE7462">
        <w:rPr>
          <w:rFonts w:asciiTheme="minorEastAsia" w:eastAsiaTheme="minorEastAsia" w:hAnsiTheme="minorEastAsia" w:hint="eastAsia"/>
          <w:color w:val="000000"/>
          <w:sz w:val="24"/>
          <w:szCs w:val="24"/>
          <w:highlight w:val="yellow"/>
          <w:bdr w:val="single" w:sz="4" w:space="0" w:color="auto"/>
          <w:shd w:val="pct15" w:color="auto" w:fill="FFFFFF"/>
        </w:rPr>
        <w:t>○名（常勤○名、非常勤○名</w:t>
      </w:r>
      <w:r w:rsidRPr="00EE7462">
        <w:rPr>
          <w:rFonts w:asciiTheme="minorEastAsia" w:eastAsiaTheme="minorEastAsia" w:hAnsiTheme="minorEastAsia" w:hint="eastAsia"/>
          <w:color w:val="000000"/>
          <w:sz w:val="24"/>
          <w:szCs w:val="24"/>
          <w:highlight w:val="yellow"/>
          <w:bdr w:val="single" w:sz="4" w:space="0" w:color="auto"/>
          <w:shd w:val="pct15" w:color="auto" w:fill="FFFFFF"/>
        </w:rPr>
        <w:t>）</w:t>
      </w:r>
    </w:p>
    <w:p w:rsidR="00833DCC" w:rsidRPr="00EE7462" w:rsidRDefault="00F90DCD" w:rsidP="00DA7208">
      <w:pPr>
        <w:ind w:leftChars="300" w:left="638" w:firstLineChars="100" w:firstLine="243"/>
        <w:rPr>
          <w:rFonts w:asciiTheme="minorEastAsia" w:eastAsiaTheme="minorEastAsia" w:hAnsiTheme="minorEastAsia"/>
          <w:color w:val="000000"/>
          <w:sz w:val="24"/>
          <w:szCs w:val="24"/>
        </w:rPr>
      </w:pPr>
      <w:r w:rsidRPr="00EE7462">
        <w:rPr>
          <w:rFonts w:asciiTheme="minorEastAsia" w:eastAsiaTheme="minorEastAsia" w:hAnsiTheme="minorEastAsia" w:hint="eastAsia"/>
          <w:color w:val="000000"/>
          <w:sz w:val="24"/>
          <w:szCs w:val="24"/>
        </w:rPr>
        <w:t>児童指導員は、</w:t>
      </w:r>
      <w:r w:rsidR="009637EA" w:rsidRPr="00EE7462">
        <w:rPr>
          <w:rFonts w:asciiTheme="minorEastAsia" w:eastAsiaTheme="minorEastAsia" w:hAnsiTheme="minorEastAsia" w:hint="eastAsia"/>
          <w:color w:val="000000"/>
          <w:sz w:val="24"/>
          <w:szCs w:val="24"/>
        </w:rPr>
        <w:t>児童発達支援計画に基づき、障害児及び障害児の保護者に対し適切に指導等を行う</w:t>
      </w:r>
      <w:r w:rsidR="008E5B42" w:rsidRPr="00EE7462">
        <w:rPr>
          <w:rFonts w:asciiTheme="minorEastAsia" w:eastAsiaTheme="minorEastAsia" w:hAnsiTheme="minorEastAsia" w:hint="eastAsia"/>
          <w:color w:val="000000"/>
          <w:sz w:val="24"/>
          <w:szCs w:val="24"/>
        </w:rPr>
        <w:t>。</w:t>
      </w:r>
    </w:p>
    <w:p w:rsidR="00385A97" w:rsidRPr="00EE7462" w:rsidRDefault="00833DCC" w:rsidP="009637EA">
      <w:pPr>
        <w:rPr>
          <w:rFonts w:asciiTheme="minorEastAsia" w:eastAsiaTheme="minorEastAsia" w:hAnsiTheme="minorEastAsia"/>
          <w:color w:val="000000"/>
          <w:sz w:val="24"/>
          <w:szCs w:val="24"/>
        </w:rPr>
      </w:pPr>
      <w:r w:rsidRPr="00EE7462">
        <w:rPr>
          <w:rFonts w:asciiTheme="minorEastAsia" w:eastAsiaTheme="minorEastAsia" w:hAnsiTheme="minorEastAsia" w:hint="eastAsia"/>
          <w:color w:val="000000"/>
          <w:sz w:val="24"/>
          <w:szCs w:val="24"/>
        </w:rPr>
        <w:t xml:space="preserve">　（４）</w:t>
      </w:r>
      <w:r w:rsidR="00385A97" w:rsidRPr="00EE7462">
        <w:rPr>
          <w:rFonts w:asciiTheme="minorEastAsia" w:eastAsiaTheme="minorEastAsia" w:hAnsiTheme="minorEastAsia" w:hint="eastAsia"/>
          <w:color w:val="000000"/>
          <w:sz w:val="24"/>
          <w:szCs w:val="24"/>
        </w:rPr>
        <w:t xml:space="preserve">保育士　</w:t>
      </w:r>
      <w:r w:rsidR="00385A97" w:rsidRPr="00EE7462">
        <w:rPr>
          <w:rFonts w:asciiTheme="minorEastAsia" w:eastAsiaTheme="minorEastAsia" w:hAnsiTheme="minorEastAsia" w:hint="eastAsia"/>
          <w:color w:val="000000"/>
          <w:sz w:val="24"/>
          <w:szCs w:val="24"/>
          <w:highlight w:val="yellow"/>
          <w:bdr w:val="single" w:sz="4" w:space="0" w:color="auto"/>
          <w:shd w:val="pct15" w:color="auto" w:fill="FFFFFF"/>
        </w:rPr>
        <w:t>○名（常勤○名、非常勤○名）</w:t>
      </w:r>
    </w:p>
    <w:p w:rsidR="00833DCC" w:rsidRPr="00EE7462" w:rsidRDefault="00807624" w:rsidP="00DA7208">
      <w:pPr>
        <w:ind w:leftChars="300" w:left="638" w:firstLineChars="100" w:firstLine="243"/>
        <w:rPr>
          <w:rFonts w:asciiTheme="minorEastAsia" w:eastAsiaTheme="minorEastAsia" w:hAnsiTheme="minorEastAsia"/>
          <w:color w:val="000000"/>
          <w:sz w:val="24"/>
          <w:szCs w:val="24"/>
        </w:rPr>
      </w:pPr>
      <w:r w:rsidRPr="00EE7462">
        <w:rPr>
          <w:rFonts w:asciiTheme="minorEastAsia" w:eastAsiaTheme="minorEastAsia" w:hAnsiTheme="minorEastAsia" w:hint="eastAsia"/>
          <w:color w:val="000000"/>
          <w:sz w:val="24"/>
          <w:szCs w:val="24"/>
        </w:rPr>
        <w:t>保育士は、</w:t>
      </w:r>
      <w:r w:rsidR="00F754D2" w:rsidRPr="00EE7462">
        <w:rPr>
          <w:rFonts w:asciiTheme="minorEastAsia" w:eastAsiaTheme="minorEastAsia" w:hAnsiTheme="minorEastAsia" w:hint="eastAsia"/>
          <w:color w:val="000000"/>
          <w:sz w:val="24"/>
          <w:szCs w:val="24"/>
        </w:rPr>
        <w:t>児童発達支援計画に基づき、障害児及び障害児の保護者に対し適切に指導等を行う</w:t>
      </w:r>
      <w:r w:rsidR="008E5B42" w:rsidRPr="00EE7462">
        <w:rPr>
          <w:rFonts w:asciiTheme="minorEastAsia" w:eastAsiaTheme="minorEastAsia" w:hAnsiTheme="minorEastAsia" w:hint="eastAsia"/>
          <w:color w:val="000000"/>
          <w:sz w:val="24"/>
          <w:szCs w:val="24"/>
        </w:rPr>
        <w:t>。</w:t>
      </w:r>
    </w:p>
    <w:p w:rsidR="00C96F0B" w:rsidRPr="00EE7462" w:rsidRDefault="00833DCC" w:rsidP="00DA7208">
      <w:pPr>
        <w:ind w:firstLineChars="100" w:firstLine="243"/>
        <w:rPr>
          <w:rFonts w:asciiTheme="minorEastAsia" w:eastAsiaTheme="minorEastAsia" w:hAnsiTheme="minorEastAsia"/>
          <w:color w:val="000000"/>
          <w:sz w:val="24"/>
          <w:szCs w:val="24"/>
        </w:rPr>
      </w:pPr>
      <w:r w:rsidRPr="00EE7462">
        <w:rPr>
          <w:rFonts w:asciiTheme="minorEastAsia" w:eastAsiaTheme="minorEastAsia" w:hAnsiTheme="minorEastAsia" w:hint="eastAsia"/>
          <w:color w:val="000000"/>
          <w:sz w:val="24"/>
          <w:szCs w:val="24"/>
        </w:rPr>
        <w:t>（５）</w:t>
      </w:r>
      <w:r w:rsidR="00C96F0B" w:rsidRPr="00EE7462">
        <w:rPr>
          <w:rFonts w:asciiTheme="minorEastAsia" w:eastAsiaTheme="minorEastAsia" w:hAnsiTheme="minorEastAsia" w:hint="eastAsia"/>
          <w:color w:val="000000"/>
          <w:sz w:val="24"/>
          <w:szCs w:val="24"/>
        </w:rPr>
        <w:t>栄養士</w:t>
      </w:r>
      <w:r w:rsidR="003006DB" w:rsidRPr="00EE7462">
        <w:rPr>
          <w:rFonts w:asciiTheme="minorEastAsia" w:eastAsiaTheme="minorEastAsia" w:hAnsiTheme="minorEastAsia" w:hint="eastAsia"/>
          <w:color w:val="000000"/>
          <w:sz w:val="24"/>
          <w:szCs w:val="24"/>
        </w:rPr>
        <w:t xml:space="preserve">　</w:t>
      </w:r>
      <w:r w:rsidR="00FF5C6D" w:rsidRPr="00EE7462">
        <w:rPr>
          <w:rFonts w:asciiTheme="minorEastAsia" w:eastAsiaTheme="minorEastAsia" w:hAnsiTheme="minorEastAsia" w:hint="eastAsia"/>
          <w:color w:val="000000"/>
          <w:sz w:val="24"/>
          <w:szCs w:val="24"/>
          <w:highlight w:val="yellow"/>
          <w:bdr w:val="single" w:sz="4" w:space="0" w:color="auto"/>
          <w:shd w:val="pct15" w:color="auto" w:fill="FFFFFF"/>
        </w:rPr>
        <w:t>○名（常勤○</w:t>
      </w:r>
      <w:r w:rsidR="003006DB" w:rsidRPr="00EE7462">
        <w:rPr>
          <w:rFonts w:asciiTheme="minorEastAsia" w:eastAsiaTheme="minorEastAsia" w:hAnsiTheme="minorEastAsia" w:hint="eastAsia"/>
          <w:color w:val="000000"/>
          <w:sz w:val="24"/>
          <w:szCs w:val="24"/>
          <w:highlight w:val="yellow"/>
          <w:bdr w:val="single" w:sz="4" w:space="0" w:color="auto"/>
          <w:shd w:val="pct15" w:color="auto" w:fill="FFFFFF"/>
        </w:rPr>
        <w:t>名</w:t>
      </w:r>
      <w:r w:rsidR="006A793E" w:rsidRPr="00EE7462">
        <w:rPr>
          <w:rFonts w:asciiTheme="minorEastAsia" w:eastAsiaTheme="minorEastAsia" w:hAnsiTheme="minorEastAsia" w:hint="eastAsia"/>
          <w:color w:val="000000"/>
          <w:sz w:val="24"/>
          <w:szCs w:val="24"/>
          <w:highlight w:val="yellow"/>
          <w:bdr w:val="single" w:sz="4" w:space="0" w:color="auto"/>
          <w:shd w:val="pct15" w:color="auto" w:fill="FFFFFF"/>
        </w:rPr>
        <w:t>、非常勤○名</w:t>
      </w:r>
      <w:r w:rsidR="003006DB" w:rsidRPr="00EE7462">
        <w:rPr>
          <w:rFonts w:asciiTheme="minorEastAsia" w:eastAsiaTheme="minorEastAsia" w:hAnsiTheme="minorEastAsia" w:hint="eastAsia"/>
          <w:color w:val="000000"/>
          <w:sz w:val="24"/>
          <w:szCs w:val="24"/>
          <w:highlight w:val="yellow"/>
          <w:bdr w:val="single" w:sz="4" w:space="0" w:color="auto"/>
          <w:shd w:val="pct15" w:color="auto" w:fill="FFFFFF"/>
        </w:rPr>
        <w:t>）</w:t>
      </w:r>
    </w:p>
    <w:p w:rsidR="003006DB" w:rsidRPr="00EE7462" w:rsidRDefault="003006DB" w:rsidP="00DA7208">
      <w:pPr>
        <w:ind w:leftChars="300" w:left="638" w:firstLineChars="100" w:firstLine="243"/>
        <w:rPr>
          <w:rFonts w:asciiTheme="minorEastAsia" w:eastAsiaTheme="minorEastAsia" w:hAnsiTheme="minorEastAsia"/>
          <w:color w:val="000000"/>
          <w:sz w:val="24"/>
          <w:szCs w:val="24"/>
        </w:rPr>
      </w:pPr>
      <w:r w:rsidRPr="00EE7462">
        <w:rPr>
          <w:rFonts w:asciiTheme="minorEastAsia" w:eastAsiaTheme="minorEastAsia" w:hAnsiTheme="minorEastAsia" w:hint="eastAsia"/>
          <w:color w:val="000000"/>
          <w:sz w:val="24"/>
          <w:szCs w:val="24"/>
        </w:rPr>
        <w:t>栄養士は、献立作成、栄養量計算及び給食記録並びに調理員が行う給</w:t>
      </w:r>
      <w:r w:rsidR="00206860" w:rsidRPr="00EE7462">
        <w:rPr>
          <w:rFonts w:asciiTheme="minorEastAsia" w:eastAsiaTheme="minorEastAsia" w:hAnsiTheme="minorEastAsia" w:hint="eastAsia"/>
          <w:color w:val="000000"/>
          <w:sz w:val="24"/>
          <w:szCs w:val="24"/>
        </w:rPr>
        <w:t>食業務の支援を行う</w:t>
      </w:r>
      <w:r w:rsidRPr="00EE7462">
        <w:rPr>
          <w:rFonts w:asciiTheme="minorEastAsia" w:eastAsiaTheme="minorEastAsia" w:hAnsiTheme="minorEastAsia" w:hint="eastAsia"/>
          <w:color w:val="000000"/>
          <w:sz w:val="24"/>
          <w:szCs w:val="24"/>
        </w:rPr>
        <w:t>。</w:t>
      </w:r>
    </w:p>
    <w:p w:rsidR="00C96F0B" w:rsidRPr="00EE7462" w:rsidRDefault="00C96F0B" w:rsidP="00C96F0B">
      <w:pPr>
        <w:ind w:firstLineChars="100" w:firstLine="243"/>
        <w:rPr>
          <w:rFonts w:asciiTheme="minorEastAsia" w:eastAsiaTheme="minorEastAsia" w:hAnsiTheme="minorEastAsia"/>
          <w:color w:val="000000"/>
          <w:sz w:val="24"/>
          <w:szCs w:val="24"/>
        </w:rPr>
      </w:pPr>
      <w:r w:rsidRPr="00EE7462">
        <w:rPr>
          <w:rFonts w:asciiTheme="minorEastAsia" w:eastAsiaTheme="minorEastAsia" w:hAnsiTheme="minorEastAsia" w:hint="eastAsia"/>
          <w:color w:val="000000"/>
          <w:sz w:val="24"/>
          <w:szCs w:val="24"/>
        </w:rPr>
        <w:t>（６）</w:t>
      </w:r>
      <w:r w:rsidR="003006DB" w:rsidRPr="00EE7462">
        <w:rPr>
          <w:rFonts w:asciiTheme="minorEastAsia" w:eastAsiaTheme="minorEastAsia" w:hAnsiTheme="minorEastAsia" w:hint="eastAsia"/>
          <w:color w:val="000000"/>
          <w:sz w:val="24"/>
          <w:szCs w:val="24"/>
        </w:rPr>
        <w:t xml:space="preserve">調理員　</w:t>
      </w:r>
      <w:r w:rsidR="003006DB" w:rsidRPr="00EE7462">
        <w:rPr>
          <w:rFonts w:asciiTheme="minorEastAsia" w:eastAsiaTheme="minorEastAsia" w:hAnsiTheme="minorEastAsia" w:hint="eastAsia"/>
          <w:color w:val="000000"/>
          <w:sz w:val="24"/>
          <w:szCs w:val="24"/>
          <w:highlight w:val="yellow"/>
          <w:bdr w:val="single" w:sz="4" w:space="0" w:color="auto"/>
          <w:shd w:val="pct15" w:color="auto" w:fill="FFFFFF"/>
        </w:rPr>
        <w:t>○名（常勤○名、非常勤○名）</w:t>
      </w:r>
    </w:p>
    <w:p w:rsidR="00C96F0B" w:rsidRPr="00EE7462" w:rsidRDefault="00206860" w:rsidP="00DA7208">
      <w:pPr>
        <w:ind w:firstLineChars="400" w:firstLine="970"/>
        <w:rPr>
          <w:rFonts w:asciiTheme="minorEastAsia" w:eastAsiaTheme="minorEastAsia" w:hAnsiTheme="minorEastAsia"/>
          <w:color w:val="000000"/>
          <w:sz w:val="24"/>
          <w:szCs w:val="24"/>
        </w:rPr>
      </w:pPr>
      <w:r w:rsidRPr="00EE7462">
        <w:rPr>
          <w:rFonts w:asciiTheme="minorEastAsia" w:eastAsiaTheme="minorEastAsia" w:hAnsiTheme="minorEastAsia" w:hint="eastAsia"/>
          <w:color w:val="000000"/>
          <w:sz w:val="24"/>
          <w:szCs w:val="24"/>
        </w:rPr>
        <w:t>調理員は、給食業務を行う</w:t>
      </w:r>
      <w:r w:rsidR="000E299E" w:rsidRPr="00EE7462">
        <w:rPr>
          <w:rFonts w:asciiTheme="minorEastAsia" w:eastAsiaTheme="minorEastAsia" w:hAnsiTheme="minorEastAsia" w:hint="eastAsia"/>
          <w:color w:val="000000"/>
          <w:sz w:val="24"/>
          <w:szCs w:val="24"/>
        </w:rPr>
        <w:t>。</w:t>
      </w:r>
    </w:p>
    <w:p w:rsidR="00833DCC" w:rsidRPr="00EE7462" w:rsidRDefault="00C96F0B" w:rsidP="00C96F0B">
      <w:pPr>
        <w:ind w:firstLineChars="100" w:firstLine="243"/>
        <w:rPr>
          <w:rFonts w:asciiTheme="minorEastAsia" w:eastAsiaTheme="minorEastAsia" w:hAnsiTheme="minorEastAsia"/>
          <w:color w:val="000000"/>
          <w:sz w:val="24"/>
          <w:szCs w:val="24"/>
        </w:rPr>
      </w:pPr>
      <w:r w:rsidRPr="00EE7462">
        <w:rPr>
          <w:rFonts w:asciiTheme="minorEastAsia" w:eastAsiaTheme="minorEastAsia" w:hAnsiTheme="minorEastAsia" w:hint="eastAsia"/>
          <w:color w:val="000000"/>
          <w:sz w:val="24"/>
          <w:szCs w:val="24"/>
        </w:rPr>
        <w:t>（７）</w:t>
      </w:r>
      <w:r w:rsidR="00F754D2" w:rsidRPr="00EE7462">
        <w:rPr>
          <w:rFonts w:asciiTheme="minorEastAsia" w:eastAsiaTheme="minorEastAsia" w:hAnsiTheme="minorEastAsia" w:hint="eastAsia"/>
          <w:color w:val="000000"/>
          <w:sz w:val="24"/>
          <w:szCs w:val="24"/>
        </w:rPr>
        <w:t xml:space="preserve">事務職員　</w:t>
      </w:r>
      <w:r w:rsidR="00F754D2" w:rsidRPr="00EE7462">
        <w:rPr>
          <w:rFonts w:asciiTheme="minorEastAsia" w:eastAsiaTheme="minorEastAsia" w:hAnsiTheme="minorEastAsia" w:hint="eastAsia"/>
          <w:color w:val="000000"/>
          <w:sz w:val="24"/>
          <w:szCs w:val="24"/>
          <w:highlight w:val="yellow"/>
          <w:bdr w:val="single" w:sz="4" w:space="0" w:color="auto"/>
          <w:shd w:val="pct15" w:color="auto" w:fill="FFFFFF"/>
        </w:rPr>
        <w:t>○名（常勤○名、非常勤○名）</w:t>
      </w:r>
    </w:p>
    <w:p w:rsidR="00AC7593" w:rsidRPr="00EE7462" w:rsidRDefault="00833DCC">
      <w:pPr>
        <w:rPr>
          <w:rFonts w:asciiTheme="minorEastAsia" w:eastAsiaTheme="minorEastAsia" w:hAnsiTheme="minorEastAsia" w:hint="eastAsia"/>
          <w:color w:val="000000"/>
          <w:sz w:val="24"/>
          <w:szCs w:val="24"/>
        </w:rPr>
      </w:pPr>
      <w:r w:rsidRPr="00EE7462">
        <w:rPr>
          <w:rFonts w:asciiTheme="minorEastAsia" w:eastAsiaTheme="minorEastAsia" w:hAnsiTheme="minorEastAsia" w:hint="eastAsia"/>
          <w:color w:val="000000"/>
          <w:sz w:val="24"/>
          <w:szCs w:val="24"/>
        </w:rPr>
        <w:t xml:space="preserve">　　　</w:t>
      </w:r>
      <w:r w:rsidR="00EE1EAB" w:rsidRPr="00EE7462">
        <w:rPr>
          <w:rFonts w:asciiTheme="minorEastAsia" w:eastAsiaTheme="minorEastAsia" w:hAnsiTheme="minorEastAsia" w:hint="eastAsia"/>
          <w:color w:val="000000"/>
          <w:sz w:val="24"/>
          <w:szCs w:val="24"/>
        </w:rPr>
        <w:t xml:space="preserve">　</w:t>
      </w:r>
      <w:r w:rsidR="00F1581C" w:rsidRPr="00EE7462">
        <w:rPr>
          <w:rFonts w:asciiTheme="minorEastAsia" w:eastAsiaTheme="minorEastAsia" w:hAnsiTheme="minorEastAsia" w:hint="eastAsia"/>
          <w:color w:val="000000"/>
          <w:sz w:val="24"/>
          <w:szCs w:val="24"/>
        </w:rPr>
        <w:t>事務職員は、</w:t>
      </w:r>
      <w:r w:rsidR="00EE1EAB" w:rsidRPr="00EE7462">
        <w:rPr>
          <w:rFonts w:asciiTheme="minorEastAsia" w:eastAsiaTheme="minorEastAsia" w:hAnsiTheme="minorEastAsia" w:hint="eastAsia"/>
          <w:color w:val="000000"/>
          <w:sz w:val="24"/>
          <w:szCs w:val="24"/>
        </w:rPr>
        <w:t>必要な事務を行う。</w:t>
      </w:r>
    </w:p>
    <w:p w:rsidR="001619DD" w:rsidRPr="00EE7462" w:rsidRDefault="001619DD">
      <w:pPr>
        <w:rPr>
          <w:rFonts w:asciiTheme="minorEastAsia" w:eastAsiaTheme="minorEastAsia" w:hAnsiTheme="minorEastAsia"/>
          <w:color w:val="000000"/>
          <w:sz w:val="24"/>
          <w:szCs w:val="24"/>
        </w:rPr>
      </w:pPr>
      <w:r w:rsidRPr="00EE7462">
        <w:rPr>
          <w:rFonts w:asciiTheme="minorEastAsia" w:eastAsiaTheme="minorEastAsia" w:hAnsiTheme="minorEastAsia" w:hint="eastAsia"/>
          <w:color w:val="000000"/>
          <w:sz w:val="24"/>
          <w:szCs w:val="24"/>
        </w:rPr>
        <w:t>（営業日及び営業時間）</w:t>
      </w:r>
    </w:p>
    <w:p w:rsidR="001619DD" w:rsidRPr="00EE7462" w:rsidRDefault="001619DD">
      <w:pPr>
        <w:rPr>
          <w:rFonts w:asciiTheme="minorEastAsia" w:eastAsiaTheme="minorEastAsia" w:hAnsiTheme="minorEastAsia"/>
          <w:color w:val="000000"/>
          <w:sz w:val="24"/>
          <w:szCs w:val="24"/>
        </w:rPr>
      </w:pPr>
      <w:r w:rsidRPr="00EE7462">
        <w:rPr>
          <w:rFonts w:asciiTheme="minorEastAsia" w:eastAsiaTheme="minorEastAsia" w:hAnsiTheme="minorEastAsia" w:hint="eastAsia"/>
          <w:color w:val="000000"/>
          <w:sz w:val="24"/>
          <w:szCs w:val="24"/>
        </w:rPr>
        <w:t>第５条　センターの営業日及び営業時間は、次のとおりとする。</w:t>
      </w:r>
    </w:p>
    <w:p w:rsidR="00833DCC" w:rsidRPr="00EE7462" w:rsidRDefault="001619DD" w:rsidP="00DA7208">
      <w:pPr>
        <w:ind w:leftChars="100" w:left="1669" w:hangingChars="600" w:hanging="1456"/>
        <w:rPr>
          <w:rFonts w:asciiTheme="minorEastAsia" w:eastAsiaTheme="minorEastAsia" w:hAnsiTheme="minorEastAsia"/>
          <w:color w:val="000000"/>
          <w:sz w:val="24"/>
          <w:szCs w:val="24"/>
        </w:rPr>
      </w:pPr>
      <w:r w:rsidRPr="00EE7462">
        <w:rPr>
          <w:rFonts w:asciiTheme="minorEastAsia" w:eastAsiaTheme="minorEastAsia" w:hAnsiTheme="minorEastAsia" w:hint="eastAsia"/>
          <w:color w:val="000000"/>
          <w:sz w:val="24"/>
          <w:szCs w:val="24"/>
        </w:rPr>
        <w:t xml:space="preserve">（１）営業日　</w:t>
      </w:r>
      <w:r w:rsidR="00687847" w:rsidRPr="00EE7462">
        <w:rPr>
          <w:rFonts w:asciiTheme="minorEastAsia" w:eastAsiaTheme="minorEastAsia" w:hAnsiTheme="minorEastAsia" w:hint="eastAsia"/>
          <w:color w:val="000000"/>
          <w:sz w:val="24"/>
          <w:szCs w:val="24"/>
          <w:highlight w:val="yellow"/>
          <w:bdr w:val="single" w:sz="4" w:space="0" w:color="auto"/>
        </w:rPr>
        <w:t>月曜日から金</w:t>
      </w:r>
      <w:r w:rsidRPr="00EE7462">
        <w:rPr>
          <w:rFonts w:asciiTheme="minorEastAsia" w:eastAsiaTheme="minorEastAsia" w:hAnsiTheme="minorEastAsia" w:hint="eastAsia"/>
          <w:color w:val="000000"/>
          <w:sz w:val="24"/>
          <w:szCs w:val="24"/>
          <w:highlight w:val="yellow"/>
          <w:bdr w:val="single" w:sz="4" w:space="0" w:color="auto"/>
        </w:rPr>
        <w:t>曜日までとする。ただし、</w:t>
      </w:r>
      <w:r w:rsidR="000321ED" w:rsidRPr="00EE7462">
        <w:rPr>
          <w:rFonts w:asciiTheme="minorEastAsia" w:eastAsiaTheme="minorEastAsia" w:hAnsiTheme="minorEastAsia" w:hint="eastAsia"/>
          <w:color w:val="000000"/>
          <w:sz w:val="24"/>
          <w:szCs w:val="24"/>
          <w:highlight w:val="yellow"/>
          <w:bdr w:val="single" w:sz="4" w:space="0" w:color="auto"/>
        </w:rPr>
        <w:t>国民の祝日、</w:t>
      </w:r>
      <w:r w:rsidRPr="00EE7462">
        <w:rPr>
          <w:rFonts w:asciiTheme="minorEastAsia" w:eastAsiaTheme="minorEastAsia" w:hAnsiTheme="minorEastAsia" w:hint="eastAsia"/>
          <w:color w:val="000000"/>
          <w:sz w:val="24"/>
          <w:szCs w:val="24"/>
          <w:highlight w:val="yellow"/>
          <w:bdr w:val="single" w:sz="4" w:space="0" w:color="auto"/>
        </w:rPr>
        <w:t>１２月２９日から１月３日まで</w:t>
      </w:r>
      <w:r w:rsidR="000321ED" w:rsidRPr="00EE7462">
        <w:rPr>
          <w:rFonts w:asciiTheme="minorEastAsia" w:eastAsiaTheme="minorEastAsia" w:hAnsiTheme="minorEastAsia" w:hint="eastAsia"/>
          <w:color w:val="000000"/>
          <w:sz w:val="24"/>
          <w:szCs w:val="24"/>
          <w:highlight w:val="yellow"/>
          <w:bdr w:val="single" w:sz="4" w:space="0" w:color="auto"/>
        </w:rPr>
        <w:t>を</w:t>
      </w:r>
      <w:r w:rsidRPr="00EE7462">
        <w:rPr>
          <w:rFonts w:asciiTheme="minorEastAsia" w:eastAsiaTheme="minorEastAsia" w:hAnsiTheme="minorEastAsia" w:hint="eastAsia"/>
          <w:color w:val="000000"/>
          <w:sz w:val="24"/>
          <w:szCs w:val="24"/>
          <w:highlight w:val="yellow"/>
          <w:bdr w:val="single" w:sz="4" w:space="0" w:color="auto"/>
        </w:rPr>
        <w:t>除く</w:t>
      </w:r>
      <w:r w:rsidR="000321ED" w:rsidRPr="00EE7462">
        <w:rPr>
          <w:rFonts w:asciiTheme="minorEastAsia" w:eastAsiaTheme="minorEastAsia" w:hAnsiTheme="minorEastAsia" w:hint="eastAsia"/>
          <w:color w:val="000000"/>
          <w:sz w:val="24"/>
          <w:szCs w:val="24"/>
          <w:highlight w:val="yellow"/>
          <w:bdr w:val="single" w:sz="4" w:space="0" w:color="auto"/>
        </w:rPr>
        <w:t>。</w:t>
      </w:r>
    </w:p>
    <w:p w:rsidR="00324861" w:rsidRPr="00C57864" w:rsidRDefault="00324861">
      <w:pPr>
        <w:rPr>
          <w:rFonts w:asciiTheme="minorEastAsia" w:eastAsiaTheme="minorEastAsia" w:hAnsiTheme="minorEastAsia" w:hint="eastAsia"/>
          <w:color w:val="000000"/>
          <w:sz w:val="24"/>
          <w:szCs w:val="24"/>
          <w:bdr w:val="single" w:sz="4" w:space="0" w:color="auto"/>
        </w:rPr>
      </w:pPr>
      <w:r w:rsidRPr="00EE7462">
        <w:rPr>
          <w:rFonts w:asciiTheme="minorEastAsia" w:eastAsiaTheme="minorEastAsia" w:hAnsiTheme="minorEastAsia" w:hint="eastAsia"/>
          <w:color w:val="000000"/>
          <w:sz w:val="24"/>
          <w:szCs w:val="24"/>
        </w:rPr>
        <w:t xml:space="preserve">　（２）営業時間　</w:t>
      </w:r>
      <w:r w:rsidR="00687847" w:rsidRPr="00EE7462">
        <w:rPr>
          <w:rFonts w:asciiTheme="minorEastAsia" w:eastAsiaTheme="minorEastAsia" w:hAnsiTheme="minorEastAsia" w:hint="eastAsia"/>
          <w:color w:val="000000"/>
          <w:sz w:val="24"/>
          <w:szCs w:val="24"/>
          <w:highlight w:val="yellow"/>
          <w:bdr w:val="single" w:sz="4" w:space="0" w:color="auto"/>
        </w:rPr>
        <w:t>午前９時から午後</w:t>
      </w:r>
      <w:r w:rsidR="006D4AEC" w:rsidRPr="00EE7462">
        <w:rPr>
          <w:rFonts w:asciiTheme="minorEastAsia" w:eastAsiaTheme="minorEastAsia" w:hAnsiTheme="minorEastAsia" w:hint="eastAsia"/>
          <w:color w:val="000000"/>
          <w:sz w:val="24"/>
          <w:szCs w:val="24"/>
          <w:highlight w:val="yellow"/>
          <w:bdr w:val="single" w:sz="4" w:space="0" w:color="auto"/>
        </w:rPr>
        <w:t>３</w:t>
      </w:r>
      <w:r w:rsidRPr="00EE7462">
        <w:rPr>
          <w:rFonts w:asciiTheme="minorEastAsia" w:eastAsiaTheme="minorEastAsia" w:hAnsiTheme="minorEastAsia" w:hint="eastAsia"/>
          <w:color w:val="000000"/>
          <w:sz w:val="24"/>
          <w:szCs w:val="24"/>
          <w:highlight w:val="yellow"/>
          <w:bdr w:val="single" w:sz="4" w:space="0" w:color="auto"/>
        </w:rPr>
        <w:t>時までとする。</w:t>
      </w:r>
    </w:p>
    <w:p w:rsidR="00324861" w:rsidRPr="00EE7462" w:rsidRDefault="00324861">
      <w:pPr>
        <w:rPr>
          <w:rFonts w:asciiTheme="minorEastAsia" w:eastAsiaTheme="minorEastAsia" w:hAnsiTheme="minorEastAsia"/>
          <w:color w:val="000000"/>
          <w:sz w:val="24"/>
          <w:szCs w:val="24"/>
        </w:rPr>
      </w:pPr>
      <w:r w:rsidRPr="00EE7462">
        <w:rPr>
          <w:rFonts w:asciiTheme="minorEastAsia" w:eastAsiaTheme="minorEastAsia" w:hAnsiTheme="minorEastAsia" w:hint="eastAsia"/>
          <w:color w:val="000000"/>
          <w:sz w:val="24"/>
          <w:szCs w:val="24"/>
        </w:rPr>
        <w:t>（利用定員）</w:t>
      </w:r>
    </w:p>
    <w:p w:rsidR="00324861" w:rsidRPr="00EE7462" w:rsidRDefault="00324861" w:rsidP="009607D2">
      <w:pPr>
        <w:rPr>
          <w:rFonts w:asciiTheme="minorEastAsia" w:eastAsiaTheme="minorEastAsia" w:hAnsiTheme="minorEastAsia"/>
          <w:color w:val="000000"/>
          <w:sz w:val="24"/>
          <w:szCs w:val="24"/>
        </w:rPr>
      </w:pPr>
      <w:r w:rsidRPr="00EE7462">
        <w:rPr>
          <w:rFonts w:asciiTheme="minorEastAsia" w:eastAsiaTheme="minorEastAsia" w:hAnsiTheme="minorEastAsia" w:hint="eastAsia"/>
          <w:color w:val="000000"/>
          <w:sz w:val="24"/>
          <w:szCs w:val="24"/>
        </w:rPr>
        <w:t>第６条　センターの利用定員は次のとおりとする。</w:t>
      </w:r>
    </w:p>
    <w:p w:rsidR="00A96172" w:rsidRPr="00EE7462" w:rsidRDefault="0071167B" w:rsidP="00C57864">
      <w:pPr>
        <w:ind w:firstLineChars="100" w:firstLine="243"/>
        <w:rPr>
          <w:rFonts w:asciiTheme="minorEastAsia" w:eastAsiaTheme="minorEastAsia" w:hAnsiTheme="minorEastAsia" w:hint="eastAsia"/>
          <w:color w:val="000000"/>
          <w:sz w:val="24"/>
          <w:szCs w:val="24"/>
        </w:rPr>
      </w:pPr>
      <w:r w:rsidRPr="00EE7462">
        <w:rPr>
          <w:rFonts w:asciiTheme="minorEastAsia" w:eastAsiaTheme="minorEastAsia" w:hAnsiTheme="minorEastAsia" w:hint="eastAsia"/>
          <w:color w:val="000000"/>
          <w:sz w:val="24"/>
          <w:szCs w:val="24"/>
          <w:highlight w:val="yellow"/>
          <w:bdr w:val="single" w:sz="4" w:space="0" w:color="auto"/>
        </w:rPr>
        <w:t>利用定員</w:t>
      </w:r>
      <w:r w:rsidR="00A96172" w:rsidRPr="00EE7462">
        <w:rPr>
          <w:rFonts w:asciiTheme="minorEastAsia" w:eastAsiaTheme="minorEastAsia" w:hAnsiTheme="minorEastAsia" w:hint="eastAsia"/>
          <w:color w:val="000000"/>
          <w:sz w:val="24"/>
          <w:szCs w:val="24"/>
          <w:highlight w:val="yellow"/>
          <w:bdr w:val="single" w:sz="4" w:space="0" w:color="auto"/>
        </w:rPr>
        <w:t xml:space="preserve">　○○名</w:t>
      </w:r>
    </w:p>
    <w:p w:rsidR="00833DCC" w:rsidRPr="00EE7462" w:rsidRDefault="009E5C9D">
      <w:pPr>
        <w:rPr>
          <w:rFonts w:asciiTheme="minorEastAsia" w:eastAsiaTheme="minorEastAsia" w:hAnsiTheme="minorEastAsia" w:cs="Times New Roman"/>
          <w:sz w:val="24"/>
          <w:szCs w:val="24"/>
        </w:rPr>
      </w:pPr>
      <w:r w:rsidRPr="00EE7462">
        <w:rPr>
          <w:rFonts w:asciiTheme="minorEastAsia" w:eastAsiaTheme="minorEastAsia" w:hAnsiTheme="minorEastAsia" w:hint="eastAsia"/>
          <w:color w:val="000000"/>
          <w:sz w:val="24"/>
          <w:szCs w:val="24"/>
        </w:rPr>
        <w:t>（</w:t>
      </w:r>
      <w:r w:rsidRPr="00EE7462">
        <w:rPr>
          <w:rFonts w:asciiTheme="minorEastAsia" w:eastAsiaTheme="minorEastAsia" w:hAnsiTheme="minorEastAsia" w:hint="eastAsia"/>
          <w:color w:val="000000"/>
          <w:sz w:val="24"/>
          <w:szCs w:val="24"/>
          <w:highlight w:val="yellow"/>
          <w:bdr w:val="single" w:sz="4" w:space="0" w:color="auto"/>
        </w:rPr>
        <w:t>児童発達支援</w:t>
      </w:r>
      <w:r w:rsidR="00833DCC" w:rsidRPr="00EE7462">
        <w:rPr>
          <w:rFonts w:asciiTheme="minorEastAsia" w:eastAsiaTheme="minorEastAsia" w:hAnsiTheme="minorEastAsia" w:hint="eastAsia"/>
          <w:color w:val="000000"/>
          <w:sz w:val="24"/>
          <w:szCs w:val="24"/>
        </w:rPr>
        <w:t>の内容）</w:t>
      </w:r>
    </w:p>
    <w:p w:rsidR="00230EA0" w:rsidRPr="00EE7462" w:rsidRDefault="00230EA0" w:rsidP="00230EA0">
      <w:pPr>
        <w:rPr>
          <w:rFonts w:asciiTheme="minorEastAsia" w:eastAsiaTheme="minorEastAsia" w:hAnsiTheme="minorEastAsia" w:cs="Times New Roman"/>
          <w:sz w:val="24"/>
          <w:szCs w:val="24"/>
        </w:rPr>
      </w:pPr>
      <w:r w:rsidRPr="00EE7462">
        <w:rPr>
          <w:rFonts w:asciiTheme="minorEastAsia" w:eastAsiaTheme="minorEastAsia" w:hAnsiTheme="minorEastAsia" w:hint="eastAsia"/>
          <w:color w:val="000000"/>
          <w:sz w:val="24"/>
          <w:szCs w:val="24"/>
        </w:rPr>
        <w:t xml:space="preserve">第７条　</w:t>
      </w:r>
      <w:r w:rsidRPr="00EE7462">
        <w:rPr>
          <w:rFonts w:asciiTheme="minorEastAsia" w:eastAsiaTheme="minorEastAsia" w:hAnsiTheme="minorEastAsia" w:hint="eastAsia"/>
          <w:color w:val="000000"/>
          <w:sz w:val="24"/>
          <w:szCs w:val="24"/>
          <w:highlight w:val="yellow"/>
          <w:bdr w:val="single" w:sz="4" w:space="0" w:color="auto"/>
        </w:rPr>
        <w:t>児童発達支援</w:t>
      </w:r>
      <w:r w:rsidRPr="00EE7462">
        <w:rPr>
          <w:rFonts w:asciiTheme="minorEastAsia" w:eastAsiaTheme="minorEastAsia" w:hAnsiTheme="minorEastAsia" w:hint="eastAsia"/>
          <w:color w:val="000000"/>
          <w:sz w:val="24"/>
          <w:szCs w:val="24"/>
        </w:rPr>
        <w:t>の内容は以下のとおりとする。</w:t>
      </w:r>
    </w:p>
    <w:p w:rsidR="00230EA0" w:rsidRPr="00EE7462" w:rsidRDefault="00230EA0" w:rsidP="00230EA0">
      <w:pPr>
        <w:rPr>
          <w:rFonts w:asciiTheme="minorEastAsia" w:eastAsiaTheme="minorEastAsia" w:hAnsiTheme="minorEastAsia" w:cs="Times New Roman"/>
          <w:sz w:val="24"/>
          <w:szCs w:val="24"/>
        </w:rPr>
      </w:pPr>
      <w:r w:rsidRPr="00EE7462">
        <w:rPr>
          <w:rFonts w:asciiTheme="minorEastAsia" w:eastAsiaTheme="minorEastAsia" w:hAnsiTheme="minorEastAsia" w:cs="Times New Roman"/>
          <w:color w:val="000000"/>
        </w:rPr>
        <w:t xml:space="preserve">  </w:t>
      </w:r>
      <w:r w:rsidRPr="00EE7462">
        <w:rPr>
          <w:rFonts w:asciiTheme="minorEastAsia" w:eastAsiaTheme="minorEastAsia" w:hAnsiTheme="minorEastAsia" w:hint="eastAsia"/>
          <w:color w:val="000000"/>
          <w:sz w:val="24"/>
          <w:szCs w:val="24"/>
        </w:rPr>
        <w:t>（１）</w:t>
      </w:r>
      <w:r w:rsidRPr="00EE7462">
        <w:rPr>
          <w:rFonts w:asciiTheme="minorEastAsia" w:eastAsiaTheme="minorEastAsia" w:hAnsiTheme="minorEastAsia" w:hint="eastAsia"/>
          <w:color w:val="000000"/>
          <w:sz w:val="24"/>
          <w:szCs w:val="24"/>
          <w:highlight w:val="yellow"/>
          <w:bdr w:val="single" w:sz="4" w:space="0" w:color="auto"/>
        </w:rPr>
        <w:t>日常生活の自立のために必要な訓練</w:t>
      </w:r>
    </w:p>
    <w:p w:rsidR="00230EA0" w:rsidRPr="00EE7462" w:rsidRDefault="00230EA0" w:rsidP="00230EA0">
      <w:pPr>
        <w:rPr>
          <w:rFonts w:asciiTheme="minorEastAsia" w:eastAsiaTheme="minorEastAsia" w:hAnsiTheme="minorEastAsia" w:cs="Times New Roman"/>
          <w:sz w:val="24"/>
          <w:szCs w:val="24"/>
        </w:rPr>
      </w:pPr>
      <w:r w:rsidRPr="00EE7462">
        <w:rPr>
          <w:rFonts w:asciiTheme="minorEastAsia" w:eastAsiaTheme="minorEastAsia" w:hAnsiTheme="minorEastAsia" w:hint="eastAsia"/>
          <w:color w:val="000000"/>
          <w:sz w:val="24"/>
          <w:szCs w:val="24"/>
        </w:rPr>
        <w:t xml:space="preserve">　（２）</w:t>
      </w:r>
      <w:r w:rsidRPr="00EE7462">
        <w:rPr>
          <w:rFonts w:asciiTheme="minorEastAsia" w:eastAsiaTheme="minorEastAsia" w:hAnsiTheme="minorEastAsia" w:hint="eastAsia"/>
          <w:color w:val="000000"/>
          <w:sz w:val="24"/>
          <w:szCs w:val="24"/>
          <w:highlight w:val="yellow"/>
          <w:bdr w:val="single" w:sz="4" w:space="0" w:color="auto"/>
        </w:rPr>
        <w:t>職業的訓練</w:t>
      </w:r>
    </w:p>
    <w:p w:rsidR="00230EA0" w:rsidRPr="00EE7462" w:rsidRDefault="00230EA0" w:rsidP="00230EA0">
      <w:pPr>
        <w:rPr>
          <w:rFonts w:asciiTheme="minorEastAsia" w:eastAsiaTheme="minorEastAsia" w:hAnsiTheme="minorEastAsia"/>
          <w:color w:val="000000"/>
          <w:sz w:val="24"/>
          <w:szCs w:val="24"/>
        </w:rPr>
      </w:pPr>
      <w:r w:rsidRPr="00EE7462">
        <w:rPr>
          <w:rFonts w:asciiTheme="minorEastAsia" w:eastAsiaTheme="minorEastAsia" w:hAnsiTheme="minorEastAsia" w:hint="eastAsia"/>
          <w:color w:val="000000"/>
          <w:sz w:val="24"/>
          <w:szCs w:val="24"/>
        </w:rPr>
        <w:t xml:space="preserve">　（３）</w:t>
      </w:r>
      <w:r w:rsidRPr="00EE7462">
        <w:rPr>
          <w:rFonts w:asciiTheme="minorEastAsia" w:eastAsiaTheme="minorEastAsia" w:hAnsiTheme="minorEastAsia" w:hint="eastAsia"/>
          <w:color w:val="000000"/>
          <w:sz w:val="24"/>
          <w:szCs w:val="24"/>
          <w:highlight w:val="yellow"/>
          <w:bdr w:val="single" w:sz="4" w:space="0" w:color="auto"/>
        </w:rPr>
        <w:t>食事の提供</w:t>
      </w:r>
    </w:p>
    <w:p w:rsidR="00230EA0" w:rsidRPr="00EE7462" w:rsidRDefault="00230EA0" w:rsidP="00230EA0">
      <w:pPr>
        <w:rPr>
          <w:rFonts w:asciiTheme="minorEastAsia" w:eastAsiaTheme="minorEastAsia" w:hAnsiTheme="minorEastAsia" w:cs="Times New Roman"/>
          <w:sz w:val="24"/>
          <w:szCs w:val="24"/>
        </w:rPr>
      </w:pPr>
      <w:r w:rsidRPr="00EE7462">
        <w:rPr>
          <w:rFonts w:asciiTheme="minorEastAsia" w:eastAsiaTheme="minorEastAsia" w:hAnsiTheme="minorEastAsia" w:hint="eastAsia"/>
          <w:color w:val="000000"/>
          <w:sz w:val="24"/>
          <w:szCs w:val="24"/>
        </w:rPr>
        <w:t xml:space="preserve">　（４）</w:t>
      </w:r>
      <w:r w:rsidRPr="00EE7462">
        <w:rPr>
          <w:rFonts w:asciiTheme="minorEastAsia" w:eastAsiaTheme="minorEastAsia" w:hAnsiTheme="minorEastAsia" w:hint="eastAsia"/>
          <w:color w:val="000000"/>
          <w:sz w:val="24"/>
          <w:szCs w:val="24"/>
          <w:highlight w:val="yellow"/>
          <w:bdr w:val="single" w:sz="4" w:space="0" w:color="auto"/>
        </w:rPr>
        <w:t>入浴又は清拭</w:t>
      </w:r>
    </w:p>
    <w:p w:rsidR="00230EA0" w:rsidRPr="00EE7462" w:rsidRDefault="00230EA0" w:rsidP="00230EA0">
      <w:pPr>
        <w:rPr>
          <w:rFonts w:asciiTheme="minorEastAsia" w:eastAsiaTheme="minorEastAsia" w:hAnsiTheme="minorEastAsia" w:cs="Times New Roman"/>
          <w:sz w:val="24"/>
          <w:szCs w:val="24"/>
        </w:rPr>
      </w:pPr>
      <w:r w:rsidRPr="00EE7462">
        <w:rPr>
          <w:rFonts w:asciiTheme="minorEastAsia" w:eastAsiaTheme="minorEastAsia" w:hAnsiTheme="minorEastAsia" w:hint="eastAsia"/>
          <w:color w:val="000000"/>
          <w:sz w:val="24"/>
          <w:szCs w:val="24"/>
        </w:rPr>
        <w:t xml:space="preserve">　（５）</w:t>
      </w:r>
      <w:r w:rsidRPr="00EE7462">
        <w:rPr>
          <w:rFonts w:asciiTheme="minorEastAsia" w:eastAsiaTheme="minorEastAsia" w:hAnsiTheme="minorEastAsia" w:hint="eastAsia"/>
          <w:color w:val="000000"/>
          <w:sz w:val="24"/>
          <w:szCs w:val="24"/>
          <w:highlight w:val="yellow"/>
          <w:bdr w:val="single" w:sz="4" w:space="0" w:color="auto"/>
        </w:rPr>
        <w:t>日常生活動作の介護</w:t>
      </w:r>
    </w:p>
    <w:p w:rsidR="00230EA0" w:rsidRPr="00EE7462" w:rsidRDefault="00230EA0" w:rsidP="00230EA0">
      <w:pPr>
        <w:rPr>
          <w:rFonts w:asciiTheme="minorEastAsia" w:eastAsiaTheme="minorEastAsia" w:hAnsiTheme="minorEastAsia" w:cs="Times New Roman"/>
          <w:sz w:val="24"/>
          <w:szCs w:val="24"/>
        </w:rPr>
      </w:pPr>
      <w:r w:rsidRPr="00EE7462">
        <w:rPr>
          <w:rFonts w:asciiTheme="minorEastAsia" w:eastAsiaTheme="minorEastAsia" w:hAnsiTheme="minorEastAsia" w:hint="eastAsia"/>
          <w:color w:val="000000"/>
          <w:sz w:val="24"/>
          <w:szCs w:val="24"/>
        </w:rPr>
        <w:t xml:space="preserve">　（６）</w:t>
      </w:r>
      <w:r w:rsidRPr="00EE7462">
        <w:rPr>
          <w:rFonts w:asciiTheme="minorEastAsia" w:eastAsiaTheme="minorEastAsia" w:hAnsiTheme="minorEastAsia" w:hint="eastAsia"/>
          <w:color w:val="000000"/>
          <w:sz w:val="24"/>
          <w:szCs w:val="24"/>
          <w:highlight w:val="yellow"/>
          <w:bdr w:val="single" w:sz="4" w:space="0" w:color="auto"/>
        </w:rPr>
        <w:t>生活相談</w:t>
      </w:r>
    </w:p>
    <w:p w:rsidR="00230EA0" w:rsidRPr="00EE7462" w:rsidRDefault="00230EA0" w:rsidP="00230EA0">
      <w:pPr>
        <w:rPr>
          <w:rFonts w:asciiTheme="minorEastAsia" w:eastAsiaTheme="minorEastAsia" w:hAnsiTheme="minorEastAsia" w:cs="Times New Roman"/>
          <w:sz w:val="24"/>
          <w:szCs w:val="24"/>
        </w:rPr>
      </w:pPr>
      <w:r w:rsidRPr="00EE7462">
        <w:rPr>
          <w:rFonts w:asciiTheme="minorEastAsia" w:eastAsiaTheme="minorEastAsia" w:hAnsiTheme="minorEastAsia" w:hint="eastAsia"/>
          <w:color w:val="000000"/>
          <w:sz w:val="24"/>
          <w:szCs w:val="24"/>
        </w:rPr>
        <w:t xml:space="preserve">　（７）</w:t>
      </w:r>
      <w:r w:rsidRPr="00EE7462">
        <w:rPr>
          <w:rFonts w:asciiTheme="minorEastAsia" w:eastAsiaTheme="minorEastAsia" w:hAnsiTheme="minorEastAsia" w:hint="eastAsia"/>
          <w:color w:val="000000"/>
          <w:sz w:val="24"/>
          <w:szCs w:val="24"/>
          <w:highlight w:val="yellow"/>
          <w:bdr w:val="single" w:sz="4" w:space="0" w:color="auto"/>
        </w:rPr>
        <w:t>健康管理</w:t>
      </w:r>
    </w:p>
    <w:p w:rsidR="00230EA0" w:rsidRPr="00EE7462" w:rsidRDefault="00230EA0" w:rsidP="00230EA0">
      <w:pPr>
        <w:rPr>
          <w:rFonts w:asciiTheme="minorEastAsia" w:eastAsiaTheme="minorEastAsia" w:hAnsiTheme="minorEastAsia" w:cs="Times New Roman"/>
          <w:sz w:val="24"/>
          <w:szCs w:val="24"/>
        </w:rPr>
      </w:pPr>
      <w:r w:rsidRPr="00EE7462">
        <w:rPr>
          <w:rFonts w:asciiTheme="minorEastAsia" w:eastAsiaTheme="minorEastAsia" w:hAnsiTheme="minorEastAsia" w:hint="eastAsia"/>
          <w:color w:val="000000"/>
          <w:sz w:val="24"/>
          <w:szCs w:val="24"/>
        </w:rPr>
        <w:t xml:space="preserve">　（８）</w:t>
      </w:r>
      <w:r w:rsidRPr="00EE7462">
        <w:rPr>
          <w:rFonts w:asciiTheme="minorEastAsia" w:eastAsiaTheme="minorEastAsia" w:hAnsiTheme="minorEastAsia" w:hint="eastAsia"/>
          <w:color w:val="000000"/>
          <w:sz w:val="24"/>
          <w:szCs w:val="24"/>
          <w:highlight w:val="yellow"/>
          <w:bdr w:val="single" w:sz="4" w:space="0" w:color="auto"/>
        </w:rPr>
        <w:t>レクリエーション</w:t>
      </w:r>
    </w:p>
    <w:p w:rsidR="00230EA0" w:rsidRPr="00EE7462" w:rsidRDefault="00230EA0" w:rsidP="00230EA0">
      <w:pPr>
        <w:rPr>
          <w:rFonts w:asciiTheme="minorEastAsia" w:eastAsiaTheme="minorEastAsia" w:hAnsiTheme="minorEastAsia" w:cs="Times New Roman"/>
          <w:sz w:val="24"/>
          <w:szCs w:val="24"/>
          <w:bdr w:val="single" w:sz="4" w:space="0" w:color="auto"/>
        </w:rPr>
      </w:pPr>
      <w:r w:rsidRPr="00EE7462">
        <w:rPr>
          <w:rFonts w:asciiTheme="minorEastAsia" w:eastAsiaTheme="minorEastAsia" w:hAnsiTheme="minorEastAsia" w:hint="eastAsia"/>
          <w:color w:val="000000"/>
          <w:sz w:val="24"/>
          <w:szCs w:val="24"/>
        </w:rPr>
        <w:t xml:space="preserve">　（９）</w:t>
      </w:r>
      <w:r w:rsidR="001B617C" w:rsidRPr="00EE7462">
        <w:rPr>
          <w:rFonts w:asciiTheme="minorEastAsia" w:eastAsiaTheme="minorEastAsia" w:hAnsiTheme="minorEastAsia" w:hint="eastAsia"/>
          <w:color w:val="000000"/>
          <w:sz w:val="24"/>
          <w:szCs w:val="24"/>
          <w:highlight w:val="yellow"/>
          <w:bdr w:val="single" w:sz="4" w:space="0" w:color="auto"/>
        </w:rPr>
        <w:t>その他障害児</w:t>
      </w:r>
      <w:r w:rsidRPr="00EE7462">
        <w:rPr>
          <w:rFonts w:asciiTheme="minorEastAsia" w:eastAsiaTheme="minorEastAsia" w:hAnsiTheme="minorEastAsia" w:hint="eastAsia"/>
          <w:color w:val="000000"/>
          <w:sz w:val="24"/>
          <w:szCs w:val="24"/>
          <w:highlight w:val="yellow"/>
          <w:bdr w:val="single" w:sz="4" w:space="0" w:color="auto"/>
        </w:rPr>
        <w:t>の支援に関すること。</w:t>
      </w:r>
    </w:p>
    <w:p w:rsidR="00AB41A0" w:rsidRDefault="00AB41A0" w:rsidP="00AB41A0">
      <w:pPr>
        <w:ind w:firstLineChars="100" w:firstLine="243"/>
        <w:rPr>
          <w:rFonts w:asciiTheme="minorEastAsia" w:eastAsiaTheme="minorEastAsia" w:hAnsiTheme="minorEastAsia"/>
          <w:color w:val="000000"/>
          <w:sz w:val="24"/>
          <w:szCs w:val="24"/>
        </w:rPr>
      </w:pPr>
    </w:p>
    <w:p w:rsidR="00C57864" w:rsidRPr="00EE7462" w:rsidRDefault="00C57864" w:rsidP="00AB41A0">
      <w:pPr>
        <w:ind w:firstLineChars="100" w:firstLine="243"/>
        <w:rPr>
          <w:rFonts w:asciiTheme="minorEastAsia" w:eastAsiaTheme="minorEastAsia" w:hAnsiTheme="minorEastAsia" w:hint="eastAsia"/>
          <w:color w:val="000000"/>
          <w:sz w:val="24"/>
          <w:szCs w:val="24"/>
        </w:rPr>
      </w:pPr>
    </w:p>
    <w:p w:rsidR="00833DCC" w:rsidRPr="00EE7462" w:rsidRDefault="008D52FF">
      <w:pPr>
        <w:rPr>
          <w:rFonts w:asciiTheme="minorEastAsia" w:eastAsiaTheme="minorEastAsia" w:hAnsiTheme="minorEastAsia" w:cs="Times New Roman"/>
          <w:sz w:val="24"/>
          <w:szCs w:val="24"/>
        </w:rPr>
      </w:pPr>
      <w:r w:rsidRPr="00EE7462">
        <w:rPr>
          <w:rFonts w:asciiTheme="minorEastAsia" w:eastAsiaTheme="minorEastAsia" w:hAnsiTheme="minorEastAsia" w:hint="eastAsia"/>
          <w:color w:val="000000"/>
          <w:sz w:val="24"/>
          <w:szCs w:val="24"/>
        </w:rPr>
        <w:lastRenderedPageBreak/>
        <w:t>（通所給付決定保護者から受領する費用の種類及びその額</w:t>
      </w:r>
      <w:r w:rsidR="00833DCC" w:rsidRPr="00EE7462">
        <w:rPr>
          <w:rFonts w:asciiTheme="minorEastAsia" w:eastAsiaTheme="minorEastAsia" w:hAnsiTheme="minorEastAsia" w:hint="eastAsia"/>
          <w:color w:val="000000"/>
          <w:sz w:val="24"/>
          <w:szCs w:val="24"/>
        </w:rPr>
        <w:t>）</w:t>
      </w:r>
    </w:p>
    <w:p w:rsidR="00833DCC" w:rsidRPr="00EE7462" w:rsidRDefault="008D52FF" w:rsidP="00DA7208">
      <w:pPr>
        <w:ind w:left="243" w:hangingChars="100" w:hanging="243"/>
        <w:rPr>
          <w:rFonts w:asciiTheme="minorEastAsia" w:eastAsiaTheme="minorEastAsia" w:hAnsiTheme="minorEastAsia" w:cs="Times New Roman"/>
          <w:sz w:val="24"/>
          <w:szCs w:val="24"/>
          <w:highlight w:val="yellow"/>
          <w:bdr w:val="single" w:sz="4" w:space="0" w:color="auto"/>
        </w:rPr>
      </w:pPr>
      <w:r w:rsidRPr="00EE7462">
        <w:rPr>
          <w:rFonts w:asciiTheme="minorEastAsia" w:eastAsiaTheme="minorEastAsia" w:hAnsiTheme="minorEastAsia" w:cs="Times New Roman" w:hint="eastAsia"/>
          <w:sz w:val="24"/>
          <w:szCs w:val="24"/>
        </w:rPr>
        <w:t xml:space="preserve">第８条　</w:t>
      </w:r>
      <w:r w:rsidRPr="00EE7462">
        <w:rPr>
          <w:rFonts w:asciiTheme="minorEastAsia" w:eastAsiaTheme="minorEastAsia" w:hAnsiTheme="minorEastAsia" w:cs="Times New Roman" w:hint="eastAsia"/>
          <w:sz w:val="24"/>
          <w:szCs w:val="24"/>
          <w:highlight w:val="yellow"/>
          <w:bdr w:val="single" w:sz="4" w:space="0" w:color="auto"/>
        </w:rPr>
        <w:t>児童発達支援</w:t>
      </w:r>
      <w:r w:rsidRPr="00EE7462">
        <w:rPr>
          <w:rFonts w:asciiTheme="minorEastAsia" w:eastAsiaTheme="minorEastAsia" w:hAnsiTheme="minorEastAsia" w:cs="Times New Roman" w:hint="eastAsia"/>
          <w:sz w:val="24"/>
          <w:szCs w:val="24"/>
        </w:rPr>
        <w:t>を提供した際は、通所給付決定保護者から</w:t>
      </w:r>
      <w:r w:rsidRPr="00EE7462">
        <w:rPr>
          <w:rFonts w:asciiTheme="minorEastAsia" w:eastAsiaTheme="minorEastAsia" w:hAnsiTheme="minorEastAsia" w:cs="Times New Roman" w:hint="eastAsia"/>
          <w:sz w:val="24"/>
          <w:szCs w:val="24"/>
          <w:highlight w:val="yellow"/>
          <w:bdr w:val="single" w:sz="4" w:space="0" w:color="auto"/>
        </w:rPr>
        <w:t>当該児童発達支援</w:t>
      </w:r>
      <w:r w:rsidRPr="00EE7462">
        <w:rPr>
          <w:rFonts w:asciiTheme="minorEastAsia" w:eastAsiaTheme="minorEastAsia" w:hAnsiTheme="minorEastAsia" w:cs="Times New Roman" w:hint="eastAsia"/>
          <w:sz w:val="24"/>
          <w:szCs w:val="24"/>
        </w:rPr>
        <w:t>に係る通所利用者負担額の支払を受ける。</w:t>
      </w:r>
    </w:p>
    <w:p w:rsidR="008D52FF" w:rsidRPr="00EE7462" w:rsidRDefault="008D52FF" w:rsidP="00995012">
      <w:pPr>
        <w:ind w:left="243" w:hangingChars="100" w:hanging="243"/>
        <w:rPr>
          <w:rFonts w:asciiTheme="minorEastAsia" w:eastAsiaTheme="minorEastAsia" w:hAnsiTheme="minorEastAsia" w:cs="Times New Roman"/>
          <w:sz w:val="24"/>
          <w:szCs w:val="24"/>
        </w:rPr>
      </w:pPr>
      <w:r w:rsidRPr="00EE7462">
        <w:rPr>
          <w:rFonts w:asciiTheme="minorEastAsia" w:eastAsiaTheme="minorEastAsia" w:hAnsiTheme="minorEastAsia" w:cs="Times New Roman" w:hint="eastAsia"/>
          <w:sz w:val="24"/>
          <w:szCs w:val="24"/>
        </w:rPr>
        <w:t>２　法定代理受領を行わない</w:t>
      </w:r>
      <w:r w:rsidRPr="00EE7462">
        <w:rPr>
          <w:rFonts w:asciiTheme="minorEastAsia" w:eastAsiaTheme="minorEastAsia" w:hAnsiTheme="minorEastAsia" w:cs="Times New Roman" w:hint="eastAsia"/>
          <w:sz w:val="24"/>
          <w:szCs w:val="24"/>
          <w:highlight w:val="yellow"/>
          <w:bdr w:val="single" w:sz="4" w:space="0" w:color="auto"/>
        </w:rPr>
        <w:t>児童発達支援</w:t>
      </w:r>
      <w:r w:rsidRPr="00EE7462">
        <w:rPr>
          <w:rFonts w:asciiTheme="minorEastAsia" w:eastAsiaTheme="minorEastAsia" w:hAnsiTheme="minorEastAsia" w:cs="Times New Roman" w:hint="eastAsia"/>
          <w:sz w:val="24"/>
          <w:szCs w:val="24"/>
        </w:rPr>
        <w:t>を提供した際は、</w:t>
      </w:r>
      <w:r w:rsidR="00AE05A8" w:rsidRPr="00EE7462">
        <w:rPr>
          <w:rFonts w:asciiTheme="minorEastAsia" w:eastAsiaTheme="minorEastAsia" w:hAnsiTheme="minorEastAsia" w:cs="Times New Roman" w:hint="eastAsia"/>
          <w:sz w:val="24"/>
          <w:szCs w:val="24"/>
        </w:rPr>
        <w:t>通所給付決定保護者から</w:t>
      </w:r>
      <w:r w:rsidR="00CC780A" w:rsidRPr="00EE7462">
        <w:rPr>
          <w:rFonts w:asciiTheme="minorEastAsia" w:eastAsiaTheme="minorEastAsia" w:hAnsiTheme="minorEastAsia" w:cs="Times New Roman" w:hint="eastAsia"/>
          <w:sz w:val="24"/>
          <w:szCs w:val="24"/>
        </w:rPr>
        <w:t>法第２１条の５の３</w:t>
      </w:r>
      <w:r w:rsidR="00856ECE" w:rsidRPr="00EE7462">
        <w:rPr>
          <w:rFonts w:asciiTheme="minorEastAsia" w:eastAsiaTheme="minorEastAsia" w:hAnsiTheme="minorEastAsia" w:cs="Times New Roman" w:hint="eastAsia"/>
          <w:sz w:val="24"/>
          <w:szCs w:val="24"/>
        </w:rPr>
        <w:t>第２項の規定により算定された障害児</w:t>
      </w:r>
      <w:r w:rsidR="00AE05A8" w:rsidRPr="00EE7462">
        <w:rPr>
          <w:rFonts w:asciiTheme="minorEastAsia" w:eastAsiaTheme="minorEastAsia" w:hAnsiTheme="minorEastAsia" w:cs="Times New Roman" w:hint="eastAsia"/>
          <w:sz w:val="24"/>
          <w:szCs w:val="24"/>
        </w:rPr>
        <w:t>通所</w:t>
      </w:r>
      <w:r w:rsidR="00856ECE" w:rsidRPr="00EE7462">
        <w:rPr>
          <w:rFonts w:asciiTheme="minorEastAsia" w:eastAsiaTheme="minorEastAsia" w:hAnsiTheme="minorEastAsia" w:cs="Times New Roman" w:hint="eastAsia"/>
          <w:sz w:val="24"/>
          <w:szCs w:val="24"/>
        </w:rPr>
        <w:t>給付費の額の支払を受ける。</w:t>
      </w:r>
      <w:r w:rsidRPr="00EE7462">
        <w:rPr>
          <w:rFonts w:asciiTheme="minorEastAsia" w:eastAsiaTheme="minorEastAsia" w:hAnsiTheme="minorEastAsia" w:cs="Times New Roman" w:hint="eastAsia"/>
          <w:sz w:val="24"/>
          <w:szCs w:val="24"/>
        </w:rPr>
        <w:t>この場合、その提供した</w:t>
      </w:r>
      <w:r w:rsidRPr="00EE7462">
        <w:rPr>
          <w:rFonts w:asciiTheme="minorEastAsia" w:eastAsiaTheme="minorEastAsia" w:hAnsiTheme="minorEastAsia" w:cs="Times New Roman" w:hint="eastAsia"/>
          <w:sz w:val="24"/>
          <w:szCs w:val="24"/>
          <w:highlight w:val="yellow"/>
          <w:bdr w:val="single" w:sz="4" w:space="0" w:color="auto"/>
        </w:rPr>
        <w:t>児童発達支援</w:t>
      </w:r>
      <w:r w:rsidRPr="00EE7462">
        <w:rPr>
          <w:rFonts w:asciiTheme="minorEastAsia" w:eastAsiaTheme="minorEastAsia" w:hAnsiTheme="minorEastAsia" w:cs="Times New Roman" w:hint="eastAsia"/>
          <w:sz w:val="24"/>
          <w:szCs w:val="24"/>
        </w:rPr>
        <w:t>の内容、費用の額その他必要と認められる事項を記載したサービス提供証明書を通所給付決定保護者に対して交付する。</w:t>
      </w:r>
    </w:p>
    <w:p w:rsidR="00833DCC" w:rsidRPr="00EE7462" w:rsidRDefault="008D52FF" w:rsidP="008D52FF">
      <w:pPr>
        <w:rPr>
          <w:rFonts w:asciiTheme="minorEastAsia" w:eastAsiaTheme="minorEastAsia" w:hAnsiTheme="minorEastAsia"/>
          <w:color w:val="000000"/>
          <w:sz w:val="24"/>
          <w:szCs w:val="24"/>
        </w:rPr>
      </w:pPr>
      <w:r w:rsidRPr="00EE7462">
        <w:rPr>
          <w:rFonts w:asciiTheme="minorEastAsia" w:eastAsiaTheme="minorEastAsia" w:hAnsiTheme="minorEastAsia" w:hint="eastAsia"/>
          <w:color w:val="000000"/>
          <w:sz w:val="24"/>
          <w:szCs w:val="24"/>
        </w:rPr>
        <w:t>３　次に定める費用については通所給付決定保護者から徴収する。</w:t>
      </w:r>
    </w:p>
    <w:p w:rsidR="003C5420" w:rsidRPr="00EE7462" w:rsidRDefault="009F0378" w:rsidP="009566D6">
      <w:pPr>
        <w:ind w:firstLineChars="100" w:firstLine="243"/>
        <w:rPr>
          <w:rFonts w:asciiTheme="minorEastAsia" w:eastAsiaTheme="minorEastAsia" w:hAnsiTheme="minorEastAsia"/>
          <w:color w:val="000000"/>
          <w:sz w:val="24"/>
          <w:szCs w:val="24"/>
        </w:rPr>
      </w:pPr>
      <w:r w:rsidRPr="00EE7462">
        <w:rPr>
          <w:rFonts w:asciiTheme="minorEastAsia" w:eastAsiaTheme="minorEastAsia" w:hAnsiTheme="minorEastAsia" w:hint="eastAsia"/>
          <w:color w:val="000000"/>
          <w:sz w:val="24"/>
          <w:szCs w:val="24"/>
        </w:rPr>
        <w:t>（１）</w:t>
      </w:r>
      <w:r w:rsidR="00EC1BFF" w:rsidRPr="00EE7462">
        <w:rPr>
          <w:rFonts w:asciiTheme="minorEastAsia" w:eastAsiaTheme="minorEastAsia" w:hAnsiTheme="minorEastAsia" w:hint="eastAsia"/>
          <w:color w:val="000000"/>
          <w:sz w:val="24"/>
          <w:szCs w:val="24"/>
        </w:rPr>
        <w:t>食事の提供に要する費用　○</w:t>
      </w:r>
      <w:r w:rsidR="003C5420" w:rsidRPr="00EE7462">
        <w:rPr>
          <w:rFonts w:asciiTheme="minorEastAsia" w:eastAsiaTheme="minorEastAsia" w:hAnsiTheme="minorEastAsia" w:hint="eastAsia"/>
          <w:color w:val="000000"/>
          <w:sz w:val="24"/>
          <w:szCs w:val="24"/>
        </w:rPr>
        <w:t>○○円</w:t>
      </w:r>
    </w:p>
    <w:p w:rsidR="008B3E27" w:rsidRPr="00EE7462" w:rsidRDefault="003C5420" w:rsidP="00023841">
      <w:pPr>
        <w:ind w:firstLineChars="100" w:firstLine="243"/>
        <w:rPr>
          <w:rFonts w:asciiTheme="minorEastAsia" w:eastAsiaTheme="minorEastAsia" w:hAnsiTheme="minorEastAsia" w:cs="Times New Roman"/>
          <w:sz w:val="20"/>
          <w:szCs w:val="20"/>
        </w:rPr>
      </w:pPr>
      <w:r w:rsidRPr="00EE7462">
        <w:rPr>
          <w:rFonts w:asciiTheme="minorEastAsia" w:eastAsiaTheme="minorEastAsia" w:hAnsiTheme="minorEastAsia" w:hint="eastAsia"/>
          <w:color w:val="000000"/>
          <w:sz w:val="24"/>
          <w:szCs w:val="24"/>
        </w:rPr>
        <w:t>（２）</w:t>
      </w:r>
      <w:r w:rsidR="00EC1BFF" w:rsidRPr="00EE7462">
        <w:rPr>
          <w:rFonts w:asciiTheme="minorEastAsia" w:eastAsiaTheme="minorEastAsia" w:hAnsiTheme="minorEastAsia" w:hint="eastAsia"/>
          <w:color w:val="000000"/>
          <w:sz w:val="24"/>
          <w:szCs w:val="24"/>
        </w:rPr>
        <w:t>日用品費　○○○円</w:t>
      </w:r>
    </w:p>
    <w:p w:rsidR="00023841" w:rsidRPr="00F131B1" w:rsidRDefault="00023841" w:rsidP="00023841">
      <w:pPr>
        <w:ind w:left="243" w:hangingChars="100" w:hanging="243"/>
        <w:rPr>
          <w:rFonts w:asciiTheme="minorEastAsia" w:eastAsiaTheme="minorEastAsia" w:hAnsiTheme="minorEastAsia" w:cs="Times New Roman"/>
          <w:color w:val="000000" w:themeColor="text1"/>
          <w:sz w:val="24"/>
          <w:szCs w:val="24"/>
        </w:rPr>
      </w:pPr>
      <w:r w:rsidRPr="00F131B1">
        <w:rPr>
          <w:rFonts w:asciiTheme="minorEastAsia" w:eastAsiaTheme="minorEastAsia" w:hAnsiTheme="minorEastAsia" w:hint="eastAsia"/>
          <w:color w:val="000000" w:themeColor="text1"/>
          <w:sz w:val="24"/>
          <w:szCs w:val="24"/>
        </w:rPr>
        <w:t>４　第１項から第３項の支払を受ける場合には、あらかじめ、通所給付決定保護者に対し、当該サービスの内容及び費用について説明を行い、通所給付決定保護者の同意を得</w:t>
      </w:r>
      <w:r w:rsidR="00D213CC" w:rsidRPr="00F131B1">
        <w:rPr>
          <w:rFonts w:asciiTheme="minorEastAsia" w:eastAsiaTheme="minorEastAsia" w:hAnsiTheme="minorEastAsia" w:hint="eastAsia"/>
          <w:color w:val="000000" w:themeColor="text1"/>
          <w:sz w:val="24"/>
          <w:szCs w:val="24"/>
        </w:rPr>
        <w:t>る</w:t>
      </w:r>
      <w:r w:rsidRPr="00F131B1">
        <w:rPr>
          <w:rFonts w:asciiTheme="minorEastAsia" w:eastAsiaTheme="minorEastAsia" w:hAnsiTheme="minorEastAsia" w:hint="eastAsia"/>
          <w:color w:val="000000" w:themeColor="text1"/>
          <w:sz w:val="24"/>
          <w:szCs w:val="24"/>
        </w:rPr>
        <w:t>。</w:t>
      </w:r>
    </w:p>
    <w:p w:rsidR="00023841" w:rsidRPr="00C57864" w:rsidRDefault="00023841" w:rsidP="00C57864">
      <w:pPr>
        <w:ind w:left="243" w:hangingChars="100" w:hanging="243"/>
        <w:rPr>
          <w:rFonts w:asciiTheme="minorEastAsia" w:eastAsiaTheme="minorEastAsia" w:hAnsiTheme="minorEastAsia" w:hint="eastAsia"/>
          <w:color w:val="000000" w:themeColor="text1"/>
          <w:sz w:val="24"/>
          <w:szCs w:val="24"/>
        </w:rPr>
      </w:pPr>
      <w:r w:rsidRPr="00F131B1">
        <w:rPr>
          <w:rFonts w:asciiTheme="minorEastAsia" w:eastAsiaTheme="minorEastAsia" w:hAnsiTheme="minorEastAsia" w:hint="eastAsia"/>
          <w:color w:val="000000" w:themeColor="text1"/>
          <w:sz w:val="24"/>
          <w:szCs w:val="24"/>
        </w:rPr>
        <w:t>５　第１項から第３項の費用の支払いを受けた場合は、当該費用に係る領収書を当該費用の額を支払った通所給付決定保護者に対し交付</w:t>
      </w:r>
      <w:r w:rsidR="00D213CC" w:rsidRPr="00F131B1">
        <w:rPr>
          <w:rFonts w:asciiTheme="minorEastAsia" w:eastAsiaTheme="minorEastAsia" w:hAnsiTheme="minorEastAsia" w:hint="eastAsia"/>
          <w:color w:val="000000" w:themeColor="text1"/>
          <w:sz w:val="24"/>
          <w:szCs w:val="24"/>
        </w:rPr>
        <w:t>する</w:t>
      </w:r>
      <w:r w:rsidRPr="00F131B1">
        <w:rPr>
          <w:rFonts w:asciiTheme="minorEastAsia" w:eastAsiaTheme="minorEastAsia" w:hAnsiTheme="minorEastAsia" w:hint="eastAsia"/>
          <w:color w:val="000000" w:themeColor="text1"/>
          <w:sz w:val="24"/>
          <w:szCs w:val="24"/>
        </w:rPr>
        <w:t>。</w:t>
      </w:r>
    </w:p>
    <w:p w:rsidR="00833DCC" w:rsidRPr="00EE7462" w:rsidRDefault="008B3E27">
      <w:pPr>
        <w:rPr>
          <w:rFonts w:asciiTheme="minorEastAsia" w:eastAsiaTheme="minorEastAsia" w:hAnsiTheme="minorEastAsia" w:cs="Times New Roman"/>
          <w:sz w:val="24"/>
          <w:szCs w:val="24"/>
        </w:rPr>
      </w:pPr>
      <w:r w:rsidRPr="00EE7462">
        <w:rPr>
          <w:rFonts w:asciiTheme="minorEastAsia" w:eastAsiaTheme="minorEastAsia" w:hAnsiTheme="minorEastAsia" w:hint="eastAsia"/>
          <w:color w:val="000000"/>
          <w:sz w:val="24"/>
          <w:szCs w:val="24"/>
        </w:rPr>
        <w:t>（通常の事業の実施地域</w:t>
      </w:r>
      <w:r w:rsidR="00833DCC" w:rsidRPr="00EE7462">
        <w:rPr>
          <w:rFonts w:asciiTheme="minorEastAsia" w:eastAsiaTheme="minorEastAsia" w:hAnsiTheme="minorEastAsia" w:hint="eastAsia"/>
          <w:color w:val="000000"/>
          <w:sz w:val="24"/>
          <w:szCs w:val="24"/>
        </w:rPr>
        <w:t>）</w:t>
      </w:r>
    </w:p>
    <w:p w:rsidR="00AC7593" w:rsidRPr="00C57864" w:rsidRDefault="008B3E27" w:rsidP="00C57864">
      <w:pPr>
        <w:ind w:left="243" w:hangingChars="100" w:hanging="243"/>
        <w:rPr>
          <w:rFonts w:asciiTheme="minorEastAsia" w:eastAsiaTheme="minorEastAsia" w:hAnsiTheme="minorEastAsia" w:cs="Times New Roman" w:hint="eastAsia"/>
          <w:sz w:val="24"/>
          <w:szCs w:val="24"/>
        </w:rPr>
      </w:pPr>
      <w:r w:rsidRPr="00EE7462">
        <w:rPr>
          <w:rFonts w:asciiTheme="minorEastAsia" w:eastAsiaTheme="minorEastAsia" w:hAnsiTheme="minorEastAsia" w:hint="eastAsia"/>
          <w:color w:val="000000"/>
          <w:sz w:val="24"/>
          <w:szCs w:val="24"/>
        </w:rPr>
        <w:t>第９</w:t>
      </w:r>
      <w:r w:rsidR="00833DCC" w:rsidRPr="00EE7462">
        <w:rPr>
          <w:rFonts w:asciiTheme="minorEastAsia" w:eastAsiaTheme="minorEastAsia" w:hAnsiTheme="minorEastAsia" w:hint="eastAsia"/>
          <w:color w:val="000000"/>
          <w:sz w:val="24"/>
          <w:szCs w:val="24"/>
        </w:rPr>
        <w:t xml:space="preserve">条　</w:t>
      </w:r>
      <w:r w:rsidR="00CC2069" w:rsidRPr="00EE7462">
        <w:rPr>
          <w:rFonts w:asciiTheme="minorEastAsia" w:eastAsiaTheme="minorEastAsia" w:hAnsiTheme="minorEastAsia" w:hint="eastAsia"/>
          <w:color w:val="000000"/>
          <w:sz w:val="24"/>
          <w:szCs w:val="24"/>
        </w:rPr>
        <w:t>通常の事業の実施地域は、</w:t>
      </w:r>
      <w:r w:rsidR="00CC2069" w:rsidRPr="00EE7462">
        <w:rPr>
          <w:rFonts w:asciiTheme="minorEastAsia" w:eastAsiaTheme="minorEastAsia" w:hAnsiTheme="minorEastAsia" w:hint="eastAsia"/>
          <w:color w:val="000000"/>
          <w:sz w:val="24"/>
          <w:szCs w:val="24"/>
          <w:highlight w:val="yellow"/>
          <w:bdr w:val="single" w:sz="4" w:space="0" w:color="auto"/>
        </w:rPr>
        <w:t>○○市</w:t>
      </w:r>
      <w:r w:rsidR="00CC2069" w:rsidRPr="00EE7462">
        <w:rPr>
          <w:rFonts w:asciiTheme="minorEastAsia" w:eastAsiaTheme="minorEastAsia" w:hAnsiTheme="minorEastAsia" w:hint="eastAsia"/>
          <w:color w:val="000000"/>
          <w:sz w:val="24"/>
          <w:szCs w:val="24"/>
        </w:rPr>
        <w:t>の全域とする。</w:t>
      </w:r>
    </w:p>
    <w:p w:rsidR="00566029" w:rsidRPr="00EE7462" w:rsidRDefault="00566029">
      <w:pPr>
        <w:rPr>
          <w:rFonts w:asciiTheme="minorEastAsia" w:eastAsiaTheme="minorEastAsia" w:hAnsiTheme="minorEastAsia"/>
          <w:color w:val="000000"/>
          <w:sz w:val="24"/>
          <w:szCs w:val="24"/>
        </w:rPr>
      </w:pPr>
      <w:r w:rsidRPr="00EE7462">
        <w:rPr>
          <w:rFonts w:asciiTheme="minorEastAsia" w:eastAsiaTheme="minorEastAsia" w:hAnsiTheme="minorEastAsia" w:hint="eastAsia"/>
          <w:color w:val="000000"/>
          <w:sz w:val="24"/>
          <w:szCs w:val="24"/>
        </w:rPr>
        <w:t>（サービスの利用に当たっての留意事項）</w:t>
      </w:r>
    </w:p>
    <w:p w:rsidR="009C5FF3" w:rsidRPr="00EE7462" w:rsidRDefault="00FF2F6F" w:rsidP="00523F65">
      <w:pPr>
        <w:ind w:left="243" w:hangingChars="100" w:hanging="243"/>
        <w:rPr>
          <w:rFonts w:asciiTheme="minorEastAsia" w:eastAsiaTheme="minorEastAsia" w:hAnsiTheme="minorEastAsia" w:hint="eastAsia"/>
          <w:color w:val="000000"/>
          <w:sz w:val="24"/>
          <w:szCs w:val="24"/>
        </w:rPr>
      </w:pPr>
      <w:r w:rsidRPr="00EE7462">
        <w:rPr>
          <w:rFonts w:asciiTheme="minorEastAsia" w:eastAsiaTheme="minorEastAsia" w:hAnsiTheme="minorEastAsia" w:hint="eastAsia"/>
          <w:color w:val="000000"/>
          <w:sz w:val="24"/>
          <w:szCs w:val="24"/>
        </w:rPr>
        <w:t>第１０</w:t>
      </w:r>
      <w:r w:rsidR="00422CE6" w:rsidRPr="00EE7462">
        <w:rPr>
          <w:rFonts w:asciiTheme="minorEastAsia" w:eastAsiaTheme="minorEastAsia" w:hAnsiTheme="minorEastAsia" w:hint="eastAsia"/>
          <w:color w:val="000000"/>
          <w:sz w:val="24"/>
          <w:szCs w:val="24"/>
        </w:rPr>
        <w:t xml:space="preserve">条　</w:t>
      </w:r>
      <w:r w:rsidR="00422CE6" w:rsidRPr="00EE7462">
        <w:rPr>
          <w:rFonts w:asciiTheme="minorEastAsia" w:eastAsiaTheme="minorEastAsia" w:hAnsiTheme="minorEastAsia" w:hint="eastAsia"/>
          <w:color w:val="000000"/>
          <w:sz w:val="24"/>
          <w:szCs w:val="24"/>
          <w:highlight w:val="yellow"/>
          <w:bdr w:val="single" w:sz="4" w:space="0" w:color="auto"/>
        </w:rPr>
        <w:t>児童発達支援</w:t>
      </w:r>
      <w:r w:rsidR="00C8525D" w:rsidRPr="00EE7462">
        <w:rPr>
          <w:rFonts w:asciiTheme="minorEastAsia" w:eastAsiaTheme="minorEastAsia" w:hAnsiTheme="minorEastAsia" w:hint="eastAsia"/>
          <w:color w:val="000000"/>
          <w:sz w:val="24"/>
          <w:szCs w:val="24"/>
        </w:rPr>
        <w:t>の提供を受けるに当たっては、</w:t>
      </w:r>
      <w:r w:rsidR="003525AF" w:rsidRPr="00EE7462">
        <w:rPr>
          <w:rFonts w:asciiTheme="minorEastAsia" w:eastAsiaTheme="minorEastAsia" w:hAnsiTheme="minorEastAsia" w:hint="eastAsia"/>
          <w:color w:val="000000"/>
          <w:sz w:val="24"/>
          <w:szCs w:val="24"/>
        </w:rPr>
        <w:t>障害児及び通所給付決定保護者は</w:t>
      </w:r>
      <w:r w:rsidR="00C8525D" w:rsidRPr="00EE7462">
        <w:rPr>
          <w:rFonts w:asciiTheme="minorEastAsia" w:eastAsiaTheme="minorEastAsia" w:hAnsiTheme="minorEastAsia" w:hint="eastAsia"/>
          <w:color w:val="000000"/>
          <w:sz w:val="24"/>
          <w:szCs w:val="24"/>
        </w:rPr>
        <w:t>生活のルールを守り、適正な設備使用に努める。</w:t>
      </w:r>
    </w:p>
    <w:p w:rsidR="00833DCC" w:rsidRPr="00EE7462" w:rsidRDefault="00833DCC">
      <w:pPr>
        <w:rPr>
          <w:rFonts w:asciiTheme="minorEastAsia" w:eastAsiaTheme="minorEastAsia" w:hAnsiTheme="minorEastAsia" w:cs="Times New Roman"/>
          <w:sz w:val="24"/>
          <w:szCs w:val="24"/>
        </w:rPr>
      </w:pPr>
      <w:r w:rsidRPr="00EE7462">
        <w:rPr>
          <w:rFonts w:asciiTheme="minorEastAsia" w:eastAsiaTheme="minorEastAsia" w:hAnsiTheme="minorEastAsia" w:hint="eastAsia"/>
          <w:color w:val="000000"/>
          <w:sz w:val="24"/>
          <w:szCs w:val="24"/>
        </w:rPr>
        <w:t>（緊急時</w:t>
      </w:r>
      <w:r w:rsidR="003C4E7C" w:rsidRPr="00EE7462">
        <w:rPr>
          <w:rFonts w:asciiTheme="minorEastAsia" w:eastAsiaTheme="minorEastAsia" w:hAnsiTheme="minorEastAsia" w:hint="eastAsia"/>
          <w:color w:val="000000"/>
          <w:sz w:val="24"/>
          <w:szCs w:val="24"/>
        </w:rPr>
        <w:t>等</w:t>
      </w:r>
      <w:r w:rsidRPr="00EE7462">
        <w:rPr>
          <w:rFonts w:asciiTheme="minorEastAsia" w:eastAsiaTheme="minorEastAsia" w:hAnsiTheme="minorEastAsia" w:hint="eastAsia"/>
          <w:color w:val="000000"/>
          <w:sz w:val="24"/>
          <w:szCs w:val="24"/>
        </w:rPr>
        <w:t>における対応方法）</w:t>
      </w:r>
    </w:p>
    <w:p w:rsidR="00833DCC" w:rsidRPr="00EE7462" w:rsidRDefault="00FB38FB" w:rsidP="00CB7FC0">
      <w:pPr>
        <w:ind w:left="243" w:hangingChars="100" w:hanging="243"/>
        <w:rPr>
          <w:rFonts w:asciiTheme="minorEastAsia" w:eastAsiaTheme="minorEastAsia" w:hAnsiTheme="minorEastAsia"/>
          <w:color w:val="000000"/>
          <w:sz w:val="24"/>
          <w:szCs w:val="24"/>
        </w:rPr>
      </w:pPr>
      <w:r w:rsidRPr="00EE7462">
        <w:rPr>
          <w:rFonts w:asciiTheme="minorEastAsia" w:eastAsiaTheme="minorEastAsia" w:hAnsiTheme="minorEastAsia" w:hint="eastAsia"/>
          <w:color w:val="000000"/>
          <w:sz w:val="24"/>
          <w:szCs w:val="24"/>
        </w:rPr>
        <w:t>第１１</w:t>
      </w:r>
      <w:r w:rsidR="00833DCC" w:rsidRPr="00EE7462">
        <w:rPr>
          <w:rFonts w:asciiTheme="minorEastAsia" w:eastAsiaTheme="minorEastAsia" w:hAnsiTheme="minorEastAsia" w:hint="eastAsia"/>
          <w:color w:val="000000"/>
          <w:sz w:val="24"/>
          <w:szCs w:val="24"/>
        </w:rPr>
        <w:t xml:space="preserve">条　</w:t>
      </w:r>
      <w:r w:rsidR="00754C0D" w:rsidRPr="00EE7462">
        <w:rPr>
          <w:rFonts w:asciiTheme="minorEastAsia" w:eastAsiaTheme="minorEastAsia" w:hAnsiTheme="minorEastAsia" w:hint="eastAsia"/>
          <w:color w:val="000000"/>
          <w:sz w:val="24"/>
          <w:szCs w:val="24"/>
        </w:rPr>
        <w:t>現に</w:t>
      </w:r>
      <w:r w:rsidR="00754C0D" w:rsidRPr="00EE7462">
        <w:rPr>
          <w:rFonts w:asciiTheme="minorEastAsia" w:eastAsiaTheme="minorEastAsia" w:hAnsiTheme="minorEastAsia" w:hint="eastAsia"/>
          <w:color w:val="000000"/>
          <w:sz w:val="24"/>
          <w:szCs w:val="24"/>
          <w:highlight w:val="yellow"/>
          <w:bdr w:val="single" w:sz="4" w:space="0" w:color="auto"/>
        </w:rPr>
        <w:t>児童発達</w:t>
      </w:r>
      <w:r w:rsidR="00864D3E" w:rsidRPr="00EE7462">
        <w:rPr>
          <w:rFonts w:asciiTheme="minorEastAsia" w:eastAsiaTheme="minorEastAsia" w:hAnsiTheme="minorEastAsia" w:hint="eastAsia"/>
          <w:color w:val="000000"/>
          <w:sz w:val="24"/>
          <w:szCs w:val="24"/>
          <w:highlight w:val="yellow"/>
          <w:bdr w:val="single" w:sz="4" w:space="0" w:color="auto"/>
        </w:rPr>
        <w:t>支援</w:t>
      </w:r>
      <w:r w:rsidR="00864D3E" w:rsidRPr="00EE7462">
        <w:rPr>
          <w:rFonts w:asciiTheme="minorEastAsia" w:eastAsiaTheme="minorEastAsia" w:hAnsiTheme="minorEastAsia" w:hint="eastAsia"/>
          <w:color w:val="000000"/>
          <w:sz w:val="24"/>
          <w:szCs w:val="24"/>
        </w:rPr>
        <w:t>の提供を行っているときに障害児に病状</w:t>
      </w:r>
      <w:r w:rsidR="003A3C30" w:rsidRPr="00EE7462">
        <w:rPr>
          <w:rFonts w:asciiTheme="minorEastAsia" w:eastAsiaTheme="minorEastAsia" w:hAnsiTheme="minorEastAsia" w:hint="eastAsia"/>
          <w:color w:val="000000"/>
          <w:sz w:val="24"/>
          <w:szCs w:val="24"/>
        </w:rPr>
        <w:t>の</w:t>
      </w:r>
      <w:r w:rsidR="00864D3E" w:rsidRPr="00EE7462">
        <w:rPr>
          <w:rFonts w:asciiTheme="minorEastAsia" w:eastAsiaTheme="minorEastAsia" w:hAnsiTheme="minorEastAsia" w:hint="eastAsia"/>
          <w:color w:val="000000"/>
          <w:sz w:val="24"/>
          <w:szCs w:val="24"/>
        </w:rPr>
        <w:t>急変が生じた場合その他必要な場合は、速やかにセンターが定める協力医療機関または障害児の主治医（以下「協力医療機関</w:t>
      </w:r>
      <w:r w:rsidR="00C50C5D" w:rsidRPr="00EE7462">
        <w:rPr>
          <w:rFonts w:asciiTheme="minorEastAsia" w:eastAsiaTheme="minorEastAsia" w:hAnsiTheme="minorEastAsia" w:hint="eastAsia"/>
          <w:color w:val="000000"/>
          <w:sz w:val="24"/>
          <w:szCs w:val="24"/>
        </w:rPr>
        <w:t>等</w:t>
      </w:r>
      <w:r w:rsidR="00864D3E" w:rsidRPr="00EE7462">
        <w:rPr>
          <w:rFonts w:asciiTheme="minorEastAsia" w:eastAsiaTheme="minorEastAsia" w:hAnsiTheme="minorEastAsia" w:hint="eastAsia"/>
          <w:color w:val="000000"/>
          <w:sz w:val="24"/>
          <w:szCs w:val="24"/>
        </w:rPr>
        <w:t>」という。）への連絡を行う等の必要な措置を講ずるとともに、管理者に報告する。</w:t>
      </w:r>
    </w:p>
    <w:p w:rsidR="00AC7593" w:rsidRPr="00C57864" w:rsidRDefault="00864D3E" w:rsidP="00C57864">
      <w:pPr>
        <w:ind w:left="243" w:hangingChars="100" w:hanging="243"/>
        <w:rPr>
          <w:rFonts w:asciiTheme="minorEastAsia" w:eastAsiaTheme="minorEastAsia" w:hAnsiTheme="minorEastAsia" w:cs="Times New Roman" w:hint="eastAsia"/>
          <w:sz w:val="24"/>
          <w:szCs w:val="24"/>
        </w:rPr>
      </w:pPr>
      <w:r w:rsidRPr="00EE7462">
        <w:rPr>
          <w:rFonts w:asciiTheme="minorEastAsia" w:eastAsiaTheme="minorEastAsia" w:hAnsiTheme="minorEastAsia" w:hint="eastAsia"/>
          <w:color w:val="000000"/>
          <w:sz w:val="24"/>
          <w:szCs w:val="24"/>
        </w:rPr>
        <w:t>２　協力医療機関等への連絡等が困難な場合には、</w:t>
      </w:r>
      <w:r w:rsidR="001260BC" w:rsidRPr="00EE7462">
        <w:rPr>
          <w:rFonts w:asciiTheme="minorEastAsia" w:eastAsiaTheme="minorEastAsia" w:hAnsiTheme="minorEastAsia" w:hint="eastAsia"/>
          <w:color w:val="000000"/>
          <w:sz w:val="24"/>
          <w:szCs w:val="24"/>
        </w:rPr>
        <w:t>他の</w:t>
      </w:r>
      <w:r w:rsidRPr="00EE7462">
        <w:rPr>
          <w:rFonts w:asciiTheme="minorEastAsia" w:eastAsiaTheme="minorEastAsia" w:hAnsiTheme="minorEastAsia" w:hint="eastAsia"/>
          <w:color w:val="000000"/>
          <w:sz w:val="24"/>
          <w:szCs w:val="24"/>
        </w:rPr>
        <w:t>医療機関への連絡を行う等の必要な措置を講ずる。</w:t>
      </w:r>
    </w:p>
    <w:p w:rsidR="00833DCC" w:rsidRPr="00EE7462" w:rsidRDefault="0059386C">
      <w:pPr>
        <w:rPr>
          <w:rFonts w:asciiTheme="minorEastAsia" w:eastAsiaTheme="minorEastAsia" w:hAnsiTheme="minorEastAsia" w:cs="Times New Roman"/>
          <w:sz w:val="24"/>
          <w:szCs w:val="24"/>
        </w:rPr>
      </w:pPr>
      <w:r w:rsidRPr="00EE7462">
        <w:rPr>
          <w:rFonts w:asciiTheme="minorEastAsia" w:eastAsiaTheme="minorEastAsia" w:hAnsiTheme="minorEastAsia" w:hint="eastAsia"/>
          <w:color w:val="000000"/>
          <w:sz w:val="24"/>
          <w:szCs w:val="24"/>
        </w:rPr>
        <w:t>（非常災害対策</w:t>
      </w:r>
      <w:r w:rsidR="00833DCC" w:rsidRPr="00EE7462">
        <w:rPr>
          <w:rFonts w:asciiTheme="minorEastAsia" w:eastAsiaTheme="minorEastAsia" w:hAnsiTheme="minorEastAsia" w:hint="eastAsia"/>
          <w:color w:val="000000"/>
          <w:sz w:val="24"/>
          <w:szCs w:val="24"/>
        </w:rPr>
        <w:t>）</w:t>
      </w:r>
    </w:p>
    <w:p w:rsidR="00A44B00" w:rsidRPr="00EE7462" w:rsidRDefault="00FB38FB" w:rsidP="00C57864">
      <w:pPr>
        <w:ind w:left="243" w:hangingChars="100" w:hanging="243"/>
        <w:rPr>
          <w:rFonts w:asciiTheme="minorEastAsia" w:eastAsiaTheme="minorEastAsia" w:hAnsiTheme="minorEastAsia" w:hint="eastAsia"/>
          <w:color w:val="000000"/>
          <w:sz w:val="24"/>
          <w:szCs w:val="24"/>
        </w:rPr>
      </w:pPr>
      <w:r w:rsidRPr="00EE7462">
        <w:rPr>
          <w:rFonts w:asciiTheme="minorEastAsia" w:eastAsiaTheme="minorEastAsia" w:hAnsiTheme="minorEastAsia" w:hint="eastAsia"/>
          <w:color w:val="000000"/>
          <w:sz w:val="24"/>
          <w:szCs w:val="24"/>
        </w:rPr>
        <w:t>第１２</w:t>
      </w:r>
      <w:r w:rsidR="0059386C" w:rsidRPr="00EE7462">
        <w:rPr>
          <w:rFonts w:asciiTheme="minorEastAsia" w:eastAsiaTheme="minorEastAsia" w:hAnsiTheme="minorEastAsia" w:hint="eastAsia"/>
          <w:color w:val="000000"/>
          <w:sz w:val="24"/>
          <w:szCs w:val="24"/>
        </w:rPr>
        <w:t xml:space="preserve">条　</w:t>
      </w:r>
      <w:r w:rsidR="003A3C30" w:rsidRPr="00EE7462">
        <w:rPr>
          <w:rFonts w:asciiTheme="minorEastAsia" w:eastAsiaTheme="minorEastAsia" w:hAnsiTheme="minorEastAsia" w:hint="eastAsia"/>
          <w:color w:val="000000"/>
          <w:sz w:val="24"/>
          <w:szCs w:val="24"/>
        </w:rPr>
        <w:t>センターは、消火設備その他の非常災害に際して必要な設備を設けるとともに、非常災害に関する具体的計画を立て、非常災害時の関係機関への通報及び連絡体制を整備し、それらを定期的に従業者に周知するとともに、定期的に避難、救出その他必要な訓練を行う。</w:t>
      </w:r>
    </w:p>
    <w:p w:rsidR="00EF2829" w:rsidRPr="00EE7462" w:rsidRDefault="00EF2829">
      <w:pPr>
        <w:rPr>
          <w:rFonts w:asciiTheme="minorEastAsia" w:eastAsiaTheme="minorEastAsia" w:hAnsiTheme="minorEastAsia"/>
          <w:color w:val="000000"/>
          <w:sz w:val="24"/>
          <w:szCs w:val="24"/>
        </w:rPr>
      </w:pPr>
      <w:r w:rsidRPr="00EE7462">
        <w:rPr>
          <w:rFonts w:asciiTheme="minorEastAsia" w:eastAsiaTheme="minorEastAsia" w:hAnsiTheme="minorEastAsia" w:hint="eastAsia"/>
          <w:color w:val="000000"/>
          <w:sz w:val="24"/>
          <w:szCs w:val="24"/>
        </w:rPr>
        <w:t>（</w:t>
      </w:r>
      <w:r w:rsidR="00101FF4" w:rsidRPr="00EE7462">
        <w:rPr>
          <w:rFonts w:asciiTheme="minorEastAsia" w:eastAsiaTheme="minorEastAsia" w:hAnsiTheme="minorEastAsia" w:hint="eastAsia"/>
          <w:color w:val="000000"/>
          <w:sz w:val="24"/>
          <w:szCs w:val="24"/>
        </w:rPr>
        <w:t>センターの</w:t>
      </w:r>
      <w:r w:rsidRPr="00EE7462">
        <w:rPr>
          <w:rFonts w:asciiTheme="minorEastAsia" w:eastAsiaTheme="minorEastAsia" w:hAnsiTheme="minorEastAsia" w:hint="eastAsia"/>
          <w:color w:val="000000"/>
          <w:sz w:val="24"/>
          <w:szCs w:val="24"/>
        </w:rPr>
        <w:t>主たる対象とする障害の</w:t>
      </w:r>
      <w:r w:rsidR="00C15F47" w:rsidRPr="00EE7462">
        <w:rPr>
          <w:rFonts w:asciiTheme="minorEastAsia" w:eastAsiaTheme="minorEastAsia" w:hAnsiTheme="minorEastAsia" w:hint="eastAsia"/>
          <w:color w:val="000000"/>
          <w:sz w:val="24"/>
          <w:szCs w:val="24"/>
        </w:rPr>
        <w:t>種類</w:t>
      </w:r>
      <w:r w:rsidRPr="00EE7462">
        <w:rPr>
          <w:rFonts w:asciiTheme="minorEastAsia" w:eastAsiaTheme="minorEastAsia" w:hAnsiTheme="minorEastAsia" w:hint="eastAsia"/>
          <w:color w:val="000000"/>
          <w:sz w:val="24"/>
          <w:szCs w:val="24"/>
        </w:rPr>
        <w:t>）</w:t>
      </w:r>
    </w:p>
    <w:p w:rsidR="00EF2829" w:rsidRPr="00EE7462" w:rsidRDefault="00284B2A" w:rsidP="003A4B14">
      <w:pPr>
        <w:ind w:left="243" w:hangingChars="100" w:hanging="243"/>
        <w:rPr>
          <w:rFonts w:asciiTheme="minorEastAsia" w:eastAsiaTheme="minorEastAsia" w:hAnsiTheme="minorEastAsia"/>
          <w:color w:val="000000"/>
          <w:sz w:val="24"/>
          <w:szCs w:val="24"/>
        </w:rPr>
      </w:pPr>
      <w:r w:rsidRPr="00EE7462">
        <w:rPr>
          <w:rFonts w:asciiTheme="minorEastAsia" w:eastAsiaTheme="minorEastAsia" w:hAnsiTheme="minorEastAsia" w:hint="eastAsia"/>
          <w:color w:val="000000"/>
          <w:sz w:val="24"/>
          <w:szCs w:val="24"/>
        </w:rPr>
        <w:t>第１３</w:t>
      </w:r>
      <w:r w:rsidR="00C15F47" w:rsidRPr="00EE7462">
        <w:rPr>
          <w:rFonts w:asciiTheme="minorEastAsia" w:eastAsiaTheme="minorEastAsia" w:hAnsiTheme="minorEastAsia" w:hint="eastAsia"/>
          <w:color w:val="000000"/>
          <w:sz w:val="24"/>
          <w:szCs w:val="24"/>
        </w:rPr>
        <w:t>条　事業所において障害児通所支援を提供する</w:t>
      </w:r>
      <w:r w:rsidR="004004FE" w:rsidRPr="00EE7462">
        <w:rPr>
          <w:rFonts w:asciiTheme="minorEastAsia" w:eastAsiaTheme="minorEastAsia" w:hAnsiTheme="minorEastAsia" w:hint="eastAsia"/>
          <w:color w:val="000000"/>
          <w:sz w:val="24"/>
          <w:szCs w:val="24"/>
        </w:rPr>
        <w:t>主たる</w:t>
      </w:r>
      <w:r w:rsidR="00C15F47" w:rsidRPr="00EE7462">
        <w:rPr>
          <w:rFonts w:asciiTheme="minorEastAsia" w:eastAsiaTheme="minorEastAsia" w:hAnsiTheme="minorEastAsia" w:hint="eastAsia"/>
          <w:color w:val="000000"/>
          <w:sz w:val="24"/>
          <w:szCs w:val="24"/>
        </w:rPr>
        <w:t>対象者は、次のとおりとする。</w:t>
      </w:r>
    </w:p>
    <w:p w:rsidR="00EF2829" w:rsidRDefault="00C15F47" w:rsidP="00C57864">
      <w:pPr>
        <w:ind w:firstLineChars="100" w:firstLine="243"/>
        <w:rPr>
          <w:rFonts w:asciiTheme="minorEastAsia" w:eastAsiaTheme="minorEastAsia" w:hAnsiTheme="minorEastAsia"/>
          <w:color w:val="000000"/>
          <w:sz w:val="24"/>
          <w:szCs w:val="24"/>
          <w:highlight w:val="yellow"/>
          <w:bdr w:val="single" w:sz="4" w:space="0" w:color="auto"/>
        </w:rPr>
      </w:pPr>
      <w:r w:rsidRPr="00EE7462">
        <w:rPr>
          <w:rFonts w:asciiTheme="minorEastAsia" w:eastAsiaTheme="minorEastAsia" w:hAnsiTheme="minorEastAsia" w:hint="eastAsia"/>
          <w:color w:val="000000"/>
          <w:sz w:val="24"/>
          <w:szCs w:val="24"/>
          <w:highlight w:val="yellow"/>
          <w:bdr w:val="single" w:sz="4" w:space="0" w:color="auto"/>
        </w:rPr>
        <w:t>知的障害児</w:t>
      </w:r>
    </w:p>
    <w:p w:rsidR="00C57864" w:rsidRDefault="00C57864" w:rsidP="00C57864">
      <w:pPr>
        <w:ind w:firstLineChars="100" w:firstLine="243"/>
        <w:rPr>
          <w:rFonts w:asciiTheme="minorEastAsia" w:eastAsiaTheme="minorEastAsia" w:hAnsiTheme="minorEastAsia"/>
          <w:color w:val="000000"/>
          <w:sz w:val="24"/>
          <w:szCs w:val="24"/>
        </w:rPr>
      </w:pPr>
    </w:p>
    <w:p w:rsidR="00C57864" w:rsidRDefault="00C57864" w:rsidP="00C57864">
      <w:pPr>
        <w:ind w:firstLineChars="100" w:firstLine="243"/>
        <w:rPr>
          <w:rFonts w:asciiTheme="minorEastAsia" w:eastAsiaTheme="minorEastAsia" w:hAnsiTheme="minorEastAsia"/>
          <w:color w:val="000000"/>
          <w:sz w:val="24"/>
          <w:szCs w:val="24"/>
        </w:rPr>
      </w:pPr>
    </w:p>
    <w:p w:rsidR="00C57864" w:rsidRPr="00EE7462" w:rsidRDefault="00C57864" w:rsidP="00C57864">
      <w:pPr>
        <w:ind w:firstLineChars="100" w:firstLine="243"/>
        <w:rPr>
          <w:rFonts w:asciiTheme="minorEastAsia" w:eastAsiaTheme="minorEastAsia" w:hAnsiTheme="minorEastAsia" w:hint="eastAsia"/>
          <w:color w:val="000000"/>
          <w:sz w:val="24"/>
          <w:szCs w:val="24"/>
        </w:rPr>
      </w:pPr>
    </w:p>
    <w:p w:rsidR="00833DCC" w:rsidRPr="00CC6C2C" w:rsidRDefault="00346A36">
      <w:pPr>
        <w:rPr>
          <w:rFonts w:asciiTheme="minorEastAsia" w:eastAsiaTheme="minorEastAsia" w:hAnsiTheme="minorEastAsia" w:cs="Times New Roman"/>
          <w:sz w:val="24"/>
          <w:szCs w:val="24"/>
        </w:rPr>
      </w:pPr>
      <w:r w:rsidRPr="00CC6C2C">
        <w:rPr>
          <w:rFonts w:asciiTheme="minorEastAsia" w:eastAsiaTheme="minorEastAsia" w:hAnsiTheme="minorEastAsia" w:hint="eastAsia"/>
          <w:sz w:val="24"/>
          <w:szCs w:val="24"/>
        </w:rPr>
        <w:lastRenderedPageBreak/>
        <w:t>（</w:t>
      </w:r>
      <w:r w:rsidR="00E810B4" w:rsidRPr="00CC6C2C">
        <w:rPr>
          <w:rFonts w:asciiTheme="minorEastAsia" w:eastAsiaTheme="minorEastAsia" w:hAnsiTheme="minorEastAsia" w:hint="eastAsia"/>
          <w:sz w:val="24"/>
          <w:szCs w:val="24"/>
        </w:rPr>
        <w:t>虐待の防止のための措置に関する事項</w:t>
      </w:r>
      <w:r w:rsidRPr="00CC6C2C">
        <w:rPr>
          <w:rFonts w:asciiTheme="minorEastAsia" w:eastAsiaTheme="minorEastAsia" w:hAnsiTheme="minorEastAsia" w:hint="eastAsia"/>
          <w:sz w:val="24"/>
          <w:szCs w:val="24"/>
        </w:rPr>
        <w:t>）</w:t>
      </w:r>
    </w:p>
    <w:p w:rsidR="000B770B" w:rsidRPr="00CC6C2C" w:rsidRDefault="009516AD" w:rsidP="000B770B">
      <w:pPr>
        <w:ind w:left="243" w:hangingChars="100" w:hanging="243"/>
        <w:rPr>
          <w:rFonts w:asciiTheme="minorEastAsia" w:eastAsiaTheme="minorEastAsia" w:hAnsiTheme="minorEastAsia"/>
          <w:sz w:val="24"/>
          <w:szCs w:val="24"/>
        </w:rPr>
      </w:pPr>
      <w:r w:rsidRPr="00CC6C2C">
        <w:rPr>
          <w:rFonts w:asciiTheme="minorEastAsia" w:eastAsiaTheme="minorEastAsia" w:hAnsiTheme="minorEastAsia" w:hint="eastAsia"/>
          <w:sz w:val="24"/>
          <w:szCs w:val="24"/>
        </w:rPr>
        <w:t>第１４</w:t>
      </w:r>
      <w:r w:rsidR="00346A36" w:rsidRPr="00CC6C2C">
        <w:rPr>
          <w:rFonts w:asciiTheme="minorEastAsia" w:eastAsiaTheme="minorEastAsia" w:hAnsiTheme="minorEastAsia" w:hint="eastAsia"/>
          <w:sz w:val="24"/>
          <w:szCs w:val="24"/>
        </w:rPr>
        <w:t>条</w:t>
      </w:r>
      <w:r w:rsidR="00E810B4" w:rsidRPr="00CC6C2C">
        <w:rPr>
          <w:rFonts w:asciiTheme="minorEastAsia" w:eastAsiaTheme="minorEastAsia" w:hAnsiTheme="minorEastAsia" w:hint="eastAsia"/>
          <w:sz w:val="24"/>
          <w:szCs w:val="24"/>
        </w:rPr>
        <w:t xml:space="preserve">　</w:t>
      </w:r>
      <w:r w:rsidR="000B770B" w:rsidRPr="00CC6C2C">
        <w:rPr>
          <w:rFonts w:asciiTheme="minorEastAsia" w:eastAsiaTheme="minorEastAsia" w:hAnsiTheme="minorEastAsia" w:hint="eastAsia"/>
          <w:sz w:val="24"/>
          <w:szCs w:val="24"/>
        </w:rPr>
        <w:t>センターは、障害児に対する虐待を早期に発見して迅速かつ適切な対応を図るために、次の措置を講じる。</w:t>
      </w:r>
    </w:p>
    <w:p w:rsidR="00101FF4" w:rsidRPr="00CC6C2C" w:rsidRDefault="000B770B" w:rsidP="00400447">
      <w:pPr>
        <w:ind w:leftChars="100" w:left="213" w:firstLineChars="100" w:firstLine="243"/>
        <w:rPr>
          <w:rFonts w:asciiTheme="minorEastAsia" w:eastAsiaTheme="minorEastAsia" w:hAnsiTheme="minorEastAsia"/>
          <w:sz w:val="24"/>
          <w:szCs w:val="24"/>
        </w:rPr>
      </w:pPr>
      <w:r w:rsidRPr="00CC6C2C">
        <w:rPr>
          <w:rFonts w:asciiTheme="minorEastAsia" w:eastAsiaTheme="minorEastAsia" w:hAnsiTheme="minorEastAsia" w:hint="eastAsia"/>
          <w:sz w:val="24"/>
          <w:szCs w:val="24"/>
        </w:rPr>
        <w:t>（１）虐待防止に関する責任者の設置</w:t>
      </w:r>
    </w:p>
    <w:p w:rsidR="000B770B" w:rsidRPr="00CC6C2C" w:rsidRDefault="000B770B" w:rsidP="00400447">
      <w:pPr>
        <w:ind w:leftChars="100" w:left="213" w:firstLineChars="100" w:firstLine="243"/>
        <w:rPr>
          <w:rFonts w:asciiTheme="minorEastAsia" w:eastAsiaTheme="minorEastAsia" w:hAnsiTheme="minorEastAsia"/>
          <w:sz w:val="24"/>
          <w:szCs w:val="24"/>
        </w:rPr>
      </w:pPr>
      <w:r w:rsidRPr="00CC6C2C">
        <w:rPr>
          <w:rFonts w:asciiTheme="minorEastAsia" w:eastAsiaTheme="minorEastAsia" w:hAnsiTheme="minorEastAsia" w:hint="eastAsia"/>
          <w:sz w:val="24"/>
          <w:szCs w:val="24"/>
        </w:rPr>
        <w:t>（</w:t>
      </w:r>
      <w:r w:rsidR="007D5DD4" w:rsidRPr="00CC6C2C">
        <w:rPr>
          <w:rFonts w:asciiTheme="minorEastAsia" w:eastAsiaTheme="minorEastAsia" w:hAnsiTheme="minorEastAsia" w:hint="eastAsia"/>
          <w:sz w:val="24"/>
          <w:szCs w:val="24"/>
        </w:rPr>
        <w:t>２</w:t>
      </w:r>
      <w:r w:rsidRPr="00CC6C2C">
        <w:rPr>
          <w:rFonts w:asciiTheme="minorEastAsia" w:eastAsiaTheme="minorEastAsia" w:hAnsiTheme="minorEastAsia" w:hint="eastAsia"/>
          <w:sz w:val="24"/>
          <w:szCs w:val="24"/>
        </w:rPr>
        <w:t>）苦情解決体制の整備</w:t>
      </w:r>
    </w:p>
    <w:p w:rsidR="00101FF4" w:rsidRPr="00CC6C2C" w:rsidRDefault="000B770B" w:rsidP="000B770B">
      <w:pPr>
        <w:rPr>
          <w:rFonts w:asciiTheme="minorEastAsia" w:eastAsiaTheme="minorEastAsia" w:hAnsiTheme="minorEastAsia"/>
          <w:sz w:val="24"/>
          <w:szCs w:val="24"/>
        </w:rPr>
      </w:pPr>
      <w:r w:rsidRPr="00CC6C2C">
        <w:rPr>
          <w:rFonts w:asciiTheme="minorEastAsia" w:eastAsiaTheme="minorEastAsia" w:hAnsiTheme="minorEastAsia" w:hint="eastAsia"/>
          <w:sz w:val="24"/>
          <w:szCs w:val="24"/>
        </w:rPr>
        <w:t xml:space="preserve">　</w:t>
      </w:r>
      <w:r w:rsidR="00400447" w:rsidRPr="00CC6C2C">
        <w:rPr>
          <w:rFonts w:asciiTheme="minorEastAsia" w:eastAsiaTheme="minorEastAsia" w:hAnsiTheme="minorEastAsia" w:hint="eastAsia"/>
          <w:sz w:val="24"/>
          <w:szCs w:val="24"/>
        </w:rPr>
        <w:t xml:space="preserve">　</w:t>
      </w:r>
      <w:r w:rsidRPr="00CC6C2C">
        <w:rPr>
          <w:rFonts w:asciiTheme="minorEastAsia" w:eastAsiaTheme="minorEastAsia" w:hAnsiTheme="minorEastAsia" w:hint="eastAsia"/>
          <w:sz w:val="24"/>
          <w:szCs w:val="24"/>
        </w:rPr>
        <w:t>（</w:t>
      </w:r>
      <w:r w:rsidR="007D5DD4" w:rsidRPr="00CC6C2C">
        <w:rPr>
          <w:rFonts w:asciiTheme="minorEastAsia" w:eastAsiaTheme="minorEastAsia" w:hAnsiTheme="minorEastAsia" w:hint="eastAsia"/>
          <w:sz w:val="24"/>
          <w:szCs w:val="24"/>
        </w:rPr>
        <w:t>３</w:t>
      </w:r>
      <w:r w:rsidRPr="00CC6C2C">
        <w:rPr>
          <w:rFonts w:asciiTheme="minorEastAsia" w:eastAsiaTheme="minorEastAsia" w:hAnsiTheme="minorEastAsia" w:hint="eastAsia"/>
          <w:sz w:val="24"/>
          <w:szCs w:val="24"/>
        </w:rPr>
        <w:t>）</w:t>
      </w:r>
      <w:r w:rsidR="00101FF4" w:rsidRPr="00CC6C2C">
        <w:rPr>
          <w:rFonts w:asciiTheme="minorEastAsia" w:eastAsiaTheme="minorEastAsia" w:hAnsiTheme="minorEastAsia" w:hint="eastAsia"/>
          <w:sz w:val="24"/>
          <w:szCs w:val="24"/>
        </w:rPr>
        <w:t>虐待の防止のための対策を検討する委員会（以下「虐待防止委員会」</w:t>
      </w:r>
    </w:p>
    <w:p w:rsidR="003115CE" w:rsidRPr="00CC6C2C" w:rsidRDefault="00101FF4" w:rsidP="000B770B">
      <w:pPr>
        <w:rPr>
          <w:rFonts w:asciiTheme="minorEastAsia" w:eastAsiaTheme="minorEastAsia" w:hAnsiTheme="minorEastAsia"/>
          <w:sz w:val="24"/>
          <w:szCs w:val="24"/>
        </w:rPr>
      </w:pPr>
      <w:r w:rsidRPr="00CC6C2C">
        <w:rPr>
          <w:rFonts w:asciiTheme="minorEastAsia" w:eastAsiaTheme="minorEastAsia" w:hAnsiTheme="minorEastAsia" w:hint="eastAsia"/>
          <w:sz w:val="24"/>
          <w:szCs w:val="24"/>
        </w:rPr>
        <w:t xml:space="preserve">　　　　という。）の設置等に関すること。</w:t>
      </w:r>
    </w:p>
    <w:p w:rsidR="00101FF4" w:rsidRPr="00CC6C2C" w:rsidRDefault="00101FF4" w:rsidP="000B770B">
      <w:pPr>
        <w:rPr>
          <w:rFonts w:asciiTheme="minorEastAsia" w:eastAsiaTheme="minorEastAsia" w:hAnsiTheme="minorEastAsia"/>
          <w:sz w:val="24"/>
          <w:szCs w:val="24"/>
        </w:rPr>
      </w:pPr>
      <w:r w:rsidRPr="00CC6C2C">
        <w:rPr>
          <w:rFonts w:asciiTheme="minorEastAsia" w:eastAsiaTheme="minorEastAsia" w:hAnsiTheme="minorEastAsia" w:hint="eastAsia"/>
          <w:sz w:val="24"/>
          <w:szCs w:val="24"/>
        </w:rPr>
        <w:t xml:space="preserve">　　　　ア</w:t>
      </w:r>
      <w:r w:rsidR="00023841" w:rsidRPr="00CC6C2C">
        <w:rPr>
          <w:rFonts w:asciiTheme="minorEastAsia" w:eastAsiaTheme="minorEastAsia" w:hAnsiTheme="minorEastAsia" w:hint="eastAsia"/>
          <w:sz w:val="24"/>
          <w:szCs w:val="24"/>
        </w:rPr>
        <w:t>）</w:t>
      </w:r>
      <w:r w:rsidRPr="00CC6C2C">
        <w:rPr>
          <w:rFonts w:asciiTheme="minorEastAsia" w:eastAsiaTheme="minorEastAsia" w:hAnsiTheme="minorEastAsia" w:hint="eastAsia"/>
          <w:sz w:val="24"/>
          <w:szCs w:val="24"/>
        </w:rPr>
        <w:t xml:space="preserve">　虐待防止委員会の設置</w:t>
      </w:r>
    </w:p>
    <w:p w:rsidR="00101FF4" w:rsidRPr="00CC6C2C" w:rsidRDefault="00101FF4" w:rsidP="000B770B">
      <w:pPr>
        <w:rPr>
          <w:rFonts w:asciiTheme="minorEastAsia" w:eastAsiaTheme="minorEastAsia" w:hAnsiTheme="minorEastAsia"/>
          <w:sz w:val="24"/>
          <w:szCs w:val="24"/>
        </w:rPr>
      </w:pPr>
      <w:r w:rsidRPr="00CC6C2C">
        <w:rPr>
          <w:rFonts w:asciiTheme="minorEastAsia" w:eastAsiaTheme="minorEastAsia" w:hAnsiTheme="minorEastAsia" w:hint="eastAsia"/>
          <w:sz w:val="24"/>
          <w:szCs w:val="24"/>
        </w:rPr>
        <w:t xml:space="preserve">　　　　　</w:t>
      </w:r>
      <w:r w:rsidR="00023841" w:rsidRPr="00CC6C2C">
        <w:rPr>
          <w:rFonts w:asciiTheme="minorEastAsia" w:eastAsiaTheme="minorEastAsia" w:hAnsiTheme="minorEastAsia" w:hint="eastAsia"/>
          <w:sz w:val="24"/>
          <w:szCs w:val="24"/>
        </w:rPr>
        <w:t xml:space="preserve">　</w:t>
      </w:r>
      <w:r w:rsidRPr="00CC6C2C">
        <w:rPr>
          <w:rFonts w:asciiTheme="minorEastAsia" w:eastAsiaTheme="minorEastAsia" w:hAnsiTheme="minorEastAsia" w:hint="eastAsia"/>
          <w:sz w:val="24"/>
          <w:szCs w:val="24"/>
        </w:rPr>
        <w:t xml:space="preserve">　委員会の開催　　年１回以上</w:t>
      </w:r>
    </w:p>
    <w:p w:rsidR="00101FF4" w:rsidRPr="00CC6C2C" w:rsidRDefault="00101FF4" w:rsidP="000B770B">
      <w:pPr>
        <w:rPr>
          <w:rFonts w:asciiTheme="minorEastAsia" w:eastAsiaTheme="minorEastAsia" w:hAnsiTheme="minorEastAsia"/>
          <w:sz w:val="24"/>
          <w:szCs w:val="24"/>
        </w:rPr>
      </w:pPr>
      <w:r w:rsidRPr="00CC6C2C">
        <w:rPr>
          <w:rFonts w:asciiTheme="minorEastAsia" w:eastAsiaTheme="minorEastAsia" w:hAnsiTheme="minorEastAsia" w:hint="eastAsia"/>
          <w:sz w:val="24"/>
          <w:szCs w:val="24"/>
        </w:rPr>
        <w:t xml:space="preserve">　　　　イ</w:t>
      </w:r>
      <w:r w:rsidR="00023841" w:rsidRPr="00CC6C2C">
        <w:rPr>
          <w:rFonts w:asciiTheme="minorEastAsia" w:eastAsiaTheme="minorEastAsia" w:hAnsiTheme="minorEastAsia" w:hint="eastAsia"/>
          <w:sz w:val="24"/>
          <w:szCs w:val="24"/>
        </w:rPr>
        <w:t xml:space="preserve">）　</w:t>
      </w:r>
      <w:r w:rsidRPr="00CC6C2C">
        <w:rPr>
          <w:rFonts w:asciiTheme="minorEastAsia" w:eastAsiaTheme="minorEastAsia" w:hAnsiTheme="minorEastAsia" w:hint="eastAsia"/>
          <w:sz w:val="24"/>
          <w:szCs w:val="24"/>
        </w:rPr>
        <w:t>虐待の防止のための指針の整備</w:t>
      </w:r>
    </w:p>
    <w:p w:rsidR="00101FF4" w:rsidRPr="00CC6C2C" w:rsidRDefault="00101FF4" w:rsidP="000B770B">
      <w:pPr>
        <w:rPr>
          <w:rFonts w:asciiTheme="minorEastAsia" w:eastAsiaTheme="minorEastAsia" w:hAnsiTheme="minorEastAsia"/>
          <w:sz w:val="24"/>
          <w:szCs w:val="24"/>
        </w:rPr>
      </w:pPr>
      <w:r w:rsidRPr="00CC6C2C">
        <w:rPr>
          <w:rFonts w:asciiTheme="minorEastAsia" w:eastAsiaTheme="minorEastAsia" w:hAnsiTheme="minorEastAsia" w:hint="eastAsia"/>
          <w:sz w:val="24"/>
          <w:szCs w:val="24"/>
        </w:rPr>
        <w:t xml:space="preserve">　　　　ウ</w:t>
      </w:r>
      <w:r w:rsidR="00023841" w:rsidRPr="00CC6C2C">
        <w:rPr>
          <w:rFonts w:asciiTheme="minorEastAsia" w:eastAsiaTheme="minorEastAsia" w:hAnsiTheme="minorEastAsia" w:hint="eastAsia"/>
          <w:sz w:val="24"/>
          <w:szCs w:val="24"/>
        </w:rPr>
        <w:t xml:space="preserve">）　</w:t>
      </w:r>
      <w:r w:rsidRPr="00CC6C2C">
        <w:rPr>
          <w:rFonts w:asciiTheme="minorEastAsia" w:eastAsiaTheme="minorEastAsia" w:hAnsiTheme="minorEastAsia" w:hint="eastAsia"/>
          <w:sz w:val="24"/>
          <w:szCs w:val="24"/>
        </w:rPr>
        <w:t>虐待の防止のための研修の実施</w:t>
      </w:r>
    </w:p>
    <w:p w:rsidR="00101FF4" w:rsidRPr="00CC6C2C" w:rsidRDefault="00101FF4" w:rsidP="000B770B">
      <w:pPr>
        <w:rPr>
          <w:rFonts w:asciiTheme="minorEastAsia" w:eastAsiaTheme="minorEastAsia" w:hAnsiTheme="minorEastAsia"/>
          <w:sz w:val="24"/>
          <w:szCs w:val="24"/>
        </w:rPr>
      </w:pPr>
      <w:r w:rsidRPr="00CC6C2C">
        <w:rPr>
          <w:rFonts w:asciiTheme="minorEastAsia" w:eastAsiaTheme="minorEastAsia" w:hAnsiTheme="minorEastAsia" w:hint="eastAsia"/>
          <w:sz w:val="24"/>
          <w:szCs w:val="24"/>
        </w:rPr>
        <w:t xml:space="preserve">　　　　　　</w:t>
      </w:r>
      <w:r w:rsidR="00023841" w:rsidRPr="00CC6C2C">
        <w:rPr>
          <w:rFonts w:asciiTheme="minorEastAsia" w:eastAsiaTheme="minorEastAsia" w:hAnsiTheme="minorEastAsia" w:hint="eastAsia"/>
          <w:sz w:val="24"/>
          <w:szCs w:val="24"/>
        </w:rPr>
        <w:t xml:space="preserve">　</w:t>
      </w:r>
      <w:r w:rsidRPr="00CC6C2C">
        <w:rPr>
          <w:rFonts w:asciiTheme="minorEastAsia" w:eastAsiaTheme="minorEastAsia" w:hAnsiTheme="minorEastAsia" w:hint="eastAsia"/>
          <w:sz w:val="24"/>
          <w:szCs w:val="24"/>
        </w:rPr>
        <w:t>採用時研修　　　採用後３か月以内</w:t>
      </w:r>
    </w:p>
    <w:p w:rsidR="006A3737" w:rsidRPr="00C57864" w:rsidRDefault="00101FF4" w:rsidP="00C57864">
      <w:pPr>
        <w:rPr>
          <w:rFonts w:asciiTheme="minorEastAsia" w:eastAsiaTheme="minorEastAsia" w:hAnsiTheme="minorEastAsia" w:hint="eastAsia"/>
          <w:sz w:val="24"/>
          <w:szCs w:val="24"/>
        </w:rPr>
      </w:pPr>
      <w:r w:rsidRPr="00CC6C2C">
        <w:rPr>
          <w:rFonts w:asciiTheme="minorEastAsia" w:eastAsiaTheme="minorEastAsia" w:hAnsiTheme="minorEastAsia" w:hint="eastAsia"/>
          <w:sz w:val="24"/>
          <w:szCs w:val="24"/>
        </w:rPr>
        <w:t xml:space="preserve">　　　　　　</w:t>
      </w:r>
      <w:r w:rsidR="00023841" w:rsidRPr="00CC6C2C">
        <w:rPr>
          <w:rFonts w:asciiTheme="minorEastAsia" w:eastAsiaTheme="minorEastAsia" w:hAnsiTheme="minorEastAsia" w:hint="eastAsia"/>
          <w:sz w:val="24"/>
          <w:szCs w:val="24"/>
        </w:rPr>
        <w:t xml:space="preserve">　</w:t>
      </w:r>
      <w:r w:rsidRPr="00CC6C2C">
        <w:rPr>
          <w:rFonts w:asciiTheme="minorEastAsia" w:eastAsiaTheme="minorEastAsia" w:hAnsiTheme="minorEastAsia" w:hint="eastAsia"/>
          <w:sz w:val="24"/>
          <w:szCs w:val="24"/>
        </w:rPr>
        <w:t>継続研修　　　　年１回以上</w:t>
      </w:r>
    </w:p>
    <w:p w:rsidR="006A3737" w:rsidRPr="00CC6C2C" w:rsidRDefault="006A3737" w:rsidP="006A3737">
      <w:pPr>
        <w:ind w:left="243" w:hangingChars="100" w:hanging="243"/>
        <w:rPr>
          <w:sz w:val="24"/>
          <w:szCs w:val="24"/>
        </w:rPr>
      </w:pPr>
      <w:r w:rsidRPr="00CC6C2C">
        <w:rPr>
          <w:rFonts w:hint="eastAsia"/>
          <w:sz w:val="24"/>
          <w:szCs w:val="24"/>
        </w:rPr>
        <w:t>（業務継続計画の策定等）</w:t>
      </w:r>
    </w:p>
    <w:p w:rsidR="006A3737" w:rsidRPr="00CC6C2C" w:rsidRDefault="006A3737" w:rsidP="006A3737">
      <w:pPr>
        <w:ind w:left="243" w:hangingChars="100" w:hanging="243"/>
        <w:rPr>
          <w:sz w:val="24"/>
          <w:szCs w:val="24"/>
        </w:rPr>
      </w:pPr>
      <w:r w:rsidRPr="00CC6C2C">
        <w:rPr>
          <w:rFonts w:hint="eastAsia"/>
          <w:sz w:val="24"/>
          <w:szCs w:val="24"/>
        </w:rPr>
        <w:t xml:space="preserve">第１５条　</w:t>
      </w:r>
      <w:r w:rsidR="000F156E" w:rsidRPr="00CC6C2C">
        <w:rPr>
          <w:rFonts w:hint="eastAsia"/>
          <w:sz w:val="24"/>
          <w:szCs w:val="24"/>
        </w:rPr>
        <w:t>センター</w:t>
      </w:r>
      <w:r w:rsidRPr="00CC6C2C">
        <w:rPr>
          <w:rFonts w:hint="eastAsia"/>
          <w:sz w:val="24"/>
          <w:szCs w:val="24"/>
        </w:rPr>
        <w:t>は、感染症や非常災害の発生時において、利用者に対する</w:t>
      </w:r>
      <w:r w:rsidR="00C5732B" w:rsidRPr="00CC6C2C">
        <w:rPr>
          <w:rFonts w:hint="eastAsia"/>
          <w:sz w:val="24"/>
          <w:szCs w:val="24"/>
        </w:rPr>
        <w:t>児童発達支援</w:t>
      </w:r>
      <w:r w:rsidRPr="00CC6C2C">
        <w:rPr>
          <w:rFonts w:hint="eastAsia"/>
          <w:sz w:val="24"/>
          <w:szCs w:val="24"/>
        </w:rPr>
        <w:t>の提供を継続的に実施するための、及び非日常児の体制で早期の業務再開を図るための計画（以下「業務継続計画」という。）を策定し当該業務継続計画に従い必要な措置を講じる</w:t>
      </w:r>
      <w:r w:rsidR="00F131B1" w:rsidRPr="00CC6C2C">
        <w:rPr>
          <w:rFonts w:hint="eastAsia"/>
          <w:sz w:val="24"/>
          <w:szCs w:val="24"/>
        </w:rPr>
        <w:t>。</w:t>
      </w:r>
    </w:p>
    <w:p w:rsidR="006A3737" w:rsidRPr="00CC6C2C" w:rsidRDefault="006A3737" w:rsidP="006A3737">
      <w:pPr>
        <w:ind w:left="243" w:hangingChars="100" w:hanging="243"/>
        <w:rPr>
          <w:sz w:val="24"/>
          <w:szCs w:val="24"/>
        </w:rPr>
      </w:pPr>
      <w:r w:rsidRPr="00CC6C2C">
        <w:rPr>
          <w:rFonts w:hint="eastAsia"/>
          <w:sz w:val="24"/>
          <w:szCs w:val="24"/>
        </w:rPr>
        <w:t>２　事業所は、従業者に対し、業務継続計画について周知するとともに、必要な研修及び訓練を定期的に実施する。</w:t>
      </w:r>
    </w:p>
    <w:p w:rsidR="006A3737" w:rsidRPr="00CC6C2C" w:rsidRDefault="006A3737" w:rsidP="006A3737">
      <w:pPr>
        <w:ind w:left="243" w:hangingChars="100" w:hanging="243"/>
        <w:rPr>
          <w:sz w:val="24"/>
          <w:szCs w:val="24"/>
        </w:rPr>
      </w:pPr>
      <w:r w:rsidRPr="00CC6C2C">
        <w:rPr>
          <w:rFonts w:hint="eastAsia"/>
          <w:sz w:val="24"/>
          <w:szCs w:val="24"/>
        </w:rPr>
        <w:t xml:space="preserve">　（１）採用時研修　採用後３か月以内</w:t>
      </w:r>
    </w:p>
    <w:p w:rsidR="006A3737" w:rsidRPr="00CC6C2C" w:rsidRDefault="006A3737" w:rsidP="006A3737">
      <w:pPr>
        <w:ind w:left="243" w:hangingChars="100" w:hanging="243"/>
        <w:rPr>
          <w:rFonts w:hAnsi="ＭＳ 明朝"/>
          <w:sz w:val="24"/>
          <w:szCs w:val="24"/>
        </w:rPr>
      </w:pPr>
      <w:r w:rsidRPr="00CC6C2C">
        <w:rPr>
          <w:rFonts w:hAnsi="ＭＳ 明朝" w:hint="eastAsia"/>
          <w:sz w:val="24"/>
          <w:szCs w:val="24"/>
        </w:rPr>
        <w:t xml:space="preserve">　（２）継続研修　　年１回以上</w:t>
      </w:r>
    </w:p>
    <w:p w:rsidR="006A3737" w:rsidRPr="00CC6C2C" w:rsidRDefault="006A3737" w:rsidP="006A3737">
      <w:pPr>
        <w:ind w:left="243" w:hangingChars="100" w:hanging="243"/>
        <w:rPr>
          <w:sz w:val="24"/>
          <w:szCs w:val="24"/>
        </w:rPr>
      </w:pPr>
      <w:r w:rsidRPr="00CC6C2C">
        <w:rPr>
          <w:rFonts w:hint="eastAsia"/>
          <w:sz w:val="24"/>
          <w:szCs w:val="24"/>
        </w:rPr>
        <w:t xml:space="preserve">　（３）訓練の実施　年１回以上</w:t>
      </w:r>
    </w:p>
    <w:p w:rsidR="007D5DD4" w:rsidRPr="00C57864" w:rsidRDefault="006A3737" w:rsidP="00C57864">
      <w:pPr>
        <w:ind w:left="243" w:hangingChars="100" w:hanging="243"/>
        <w:rPr>
          <w:rFonts w:hint="eastAsia"/>
          <w:sz w:val="24"/>
          <w:szCs w:val="24"/>
        </w:rPr>
      </w:pPr>
      <w:r w:rsidRPr="00CC6C2C">
        <w:rPr>
          <w:rFonts w:hint="eastAsia"/>
          <w:sz w:val="24"/>
          <w:szCs w:val="24"/>
        </w:rPr>
        <w:t>３　事業所は、定期的に業務継続計画の見直しを行い、必要に応じて業務継続計画の変更を行う。</w:t>
      </w:r>
    </w:p>
    <w:p w:rsidR="0040685F" w:rsidRPr="00CC6C2C" w:rsidRDefault="0040685F" w:rsidP="0040685F">
      <w:pPr>
        <w:rPr>
          <w:rFonts w:asciiTheme="minorEastAsia" w:eastAsiaTheme="minorEastAsia" w:hAnsiTheme="minorEastAsia"/>
          <w:sz w:val="24"/>
          <w:szCs w:val="24"/>
        </w:rPr>
      </w:pPr>
      <w:r w:rsidRPr="00CC6C2C">
        <w:rPr>
          <w:rFonts w:asciiTheme="minorEastAsia" w:eastAsiaTheme="minorEastAsia" w:hAnsiTheme="minorEastAsia" w:hint="eastAsia"/>
          <w:sz w:val="24"/>
          <w:szCs w:val="24"/>
        </w:rPr>
        <w:t>（衛生管理等）</w:t>
      </w:r>
    </w:p>
    <w:p w:rsidR="00023841" w:rsidRPr="00CC6C2C" w:rsidRDefault="0040685F" w:rsidP="0040685F">
      <w:pPr>
        <w:rPr>
          <w:rFonts w:asciiTheme="minorEastAsia" w:eastAsiaTheme="minorEastAsia" w:hAnsiTheme="minorEastAsia"/>
          <w:sz w:val="24"/>
          <w:szCs w:val="24"/>
        </w:rPr>
      </w:pPr>
      <w:r w:rsidRPr="00CC6C2C">
        <w:rPr>
          <w:rFonts w:asciiTheme="minorEastAsia" w:eastAsiaTheme="minorEastAsia" w:hAnsiTheme="minorEastAsia" w:hint="eastAsia"/>
          <w:sz w:val="24"/>
          <w:szCs w:val="24"/>
        </w:rPr>
        <w:t>第１</w:t>
      </w:r>
      <w:r w:rsidR="006A3737" w:rsidRPr="00CC6C2C">
        <w:rPr>
          <w:rFonts w:asciiTheme="minorEastAsia" w:eastAsiaTheme="minorEastAsia" w:hAnsiTheme="minorEastAsia" w:hint="eastAsia"/>
          <w:sz w:val="24"/>
          <w:szCs w:val="24"/>
        </w:rPr>
        <w:t>６</w:t>
      </w:r>
      <w:r w:rsidRPr="00CC6C2C">
        <w:rPr>
          <w:rFonts w:asciiTheme="minorEastAsia" w:eastAsiaTheme="minorEastAsia" w:hAnsiTheme="minorEastAsia" w:hint="eastAsia"/>
          <w:sz w:val="24"/>
          <w:szCs w:val="24"/>
        </w:rPr>
        <w:t xml:space="preserve">条　</w:t>
      </w:r>
      <w:r w:rsidR="000F156E" w:rsidRPr="00CC6C2C">
        <w:rPr>
          <w:rFonts w:asciiTheme="minorEastAsia" w:eastAsiaTheme="minorEastAsia" w:hAnsiTheme="minorEastAsia" w:hint="eastAsia"/>
          <w:sz w:val="24"/>
          <w:szCs w:val="24"/>
        </w:rPr>
        <w:t>センター</w:t>
      </w:r>
      <w:r w:rsidRPr="00CC6C2C">
        <w:rPr>
          <w:rFonts w:asciiTheme="minorEastAsia" w:eastAsiaTheme="minorEastAsia" w:hAnsiTheme="minorEastAsia" w:hint="eastAsia"/>
          <w:sz w:val="24"/>
          <w:szCs w:val="24"/>
        </w:rPr>
        <w:t>は、感染症又は食中毒が発生し、又はまん延しないように、</w:t>
      </w:r>
      <w:r w:rsidR="00023841" w:rsidRPr="00CC6C2C">
        <w:rPr>
          <w:rFonts w:asciiTheme="minorEastAsia" w:eastAsiaTheme="minorEastAsia" w:hAnsiTheme="minorEastAsia" w:hint="eastAsia"/>
          <w:sz w:val="24"/>
          <w:szCs w:val="24"/>
        </w:rPr>
        <w:t xml:space="preserve">　</w:t>
      </w:r>
    </w:p>
    <w:p w:rsidR="0040685F" w:rsidRPr="00CC6C2C" w:rsidRDefault="00023841" w:rsidP="0040685F">
      <w:pPr>
        <w:rPr>
          <w:rFonts w:asciiTheme="minorEastAsia" w:eastAsiaTheme="minorEastAsia" w:hAnsiTheme="minorEastAsia" w:cs="Times New Roman"/>
          <w:sz w:val="24"/>
          <w:szCs w:val="24"/>
        </w:rPr>
      </w:pPr>
      <w:r w:rsidRPr="00CC6C2C">
        <w:rPr>
          <w:rFonts w:asciiTheme="minorEastAsia" w:eastAsiaTheme="minorEastAsia" w:hAnsiTheme="minorEastAsia" w:hint="eastAsia"/>
          <w:sz w:val="24"/>
          <w:szCs w:val="24"/>
        </w:rPr>
        <w:t xml:space="preserve">　</w:t>
      </w:r>
      <w:r w:rsidR="0040685F" w:rsidRPr="00CC6C2C">
        <w:rPr>
          <w:rFonts w:asciiTheme="minorEastAsia" w:eastAsiaTheme="minorEastAsia" w:hAnsiTheme="minorEastAsia" w:hint="eastAsia"/>
          <w:sz w:val="24"/>
          <w:szCs w:val="24"/>
        </w:rPr>
        <w:t>次の措置を講じ</w:t>
      </w:r>
      <w:r w:rsidR="00D213CC" w:rsidRPr="00CC6C2C">
        <w:rPr>
          <w:rFonts w:asciiTheme="minorEastAsia" w:eastAsiaTheme="minorEastAsia" w:hAnsiTheme="minorEastAsia" w:hint="eastAsia"/>
          <w:sz w:val="24"/>
          <w:szCs w:val="24"/>
        </w:rPr>
        <w:t>る</w:t>
      </w:r>
      <w:r w:rsidR="00DE2D8D" w:rsidRPr="00CC6C2C">
        <w:rPr>
          <w:rFonts w:asciiTheme="minorEastAsia" w:eastAsiaTheme="minorEastAsia" w:hAnsiTheme="minorEastAsia" w:hint="eastAsia"/>
          <w:sz w:val="24"/>
          <w:szCs w:val="24"/>
        </w:rPr>
        <w:t>。</w:t>
      </w:r>
    </w:p>
    <w:p w:rsidR="0040685F" w:rsidRPr="00CC6C2C" w:rsidRDefault="0040685F" w:rsidP="00023841">
      <w:pPr>
        <w:ind w:rightChars="-66" w:right="-140"/>
        <w:rPr>
          <w:rFonts w:asciiTheme="minorEastAsia" w:eastAsiaTheme="minorEastAsia" w:hAnsiTheme="minorEastAsia"/>
          <w:sz w:val="24"/>
          <w:szCs w:val="24"/>
        </w:rPr>
      </w:pPr>
      <w:r w:rsidRPr="00CC6C2C">
        <w:rPr>
          <w:rFonts w:asciiTheme="minorEastAsia" w:eastAsiaTheme="minorEastAsia" w:hAnsiTheme="minorEastAsia" w:hint="eastAsia"/>
          <w:sz w:val="24"/>
          <w:szCs w:val="24"/>
        </w:rPr>
        <w:t xml:space="preserve">　</w:t>
      </w:r>
      <w:r w:rsidR="00023841" w:rsidRPr="00CC6C2C">
        <w:rPr>
          <w:rFonts w:asciiTheme="minorEastAsia" w:eastAsiaTheme="minorEastAsia" w:hAnsiTheme="minorEastAsia" w:hint="eastAsia"/>
          <w:sz w:val="24"/>
          <w:szCs w:val="24"/>
        </w:rPr>
        <w:t xml:space="preserve">　</w:t>
      </w:r>
      <w:r w:rsidRPr="00CC6C2C">
        <w:rPr>
          <w:rFonts w:asciiTheme="minorEastAsia" w:eastAsiaTheme="minorEastAsia" w:hAnsiTheme="minorEastAsia" w:hint="eastAsia"/>
          <w:sz w:val="24"/>
          <w:szCs w:val="24"/>
        </w:rPr>
        <w:t>（１）感染症の予防及びまん延の防止のための対策を検討する委員会の</w:t>
      </w:r>
      <w:r w:rsidR="00023841" w:rsidRPr="00CC6C2C">
        <w:rPr>
          <w:rFonts w:asciiTheme="minorEastAsia" w:eastAsiaTheme="minorEastAsia" w:hAnsiTheme="minorEastAsia" w:hint="eastAsia"/>
          <w:sz w:val="24"/>
          <w:szCs w:val="24"/>
        </w:rPr>
        <w:t>設</w:t>
      </w:r>
      <w:r w:rsidRPr="00CC6C2C">
        <w:rPr>
          <w:rFonts w:asciiTheme="minorEastAsia" w:eastAsiaTheme="minorEastAsia" w:hAnsiTheme="minorEastAsia" w:hint="eastAsia"/>
          <w:sz w:val="24"/>
          <w:szCs w:val="24"/>
        </w:rPr>
        <w:t>置</w:t>
      </w:r>
    </w:p>
    <w:p w:rsidR="0040685F" w:rsidRPr="00CC6C2C" w:rsidRDefault="0040685F" w:rsidP="0040685F">
      <w:pPr>
        <w:rPr>
          <w:rFonts w:asciiTheme="minorEastAsia" w:eastAsiaTheme="minorEastAsia" w:hAnsiTheme="minorEastAsia"/>
          <w:sz w:val="24"/>
          <w:szCs w:val="24"/>
        </w:rPr>
      </w:pPr>
      <w:r w:rsidRPr="00CC6C2C">
        <w:rPr>
          <w:rFonts w:asciiTheme="minorEastAsia" w:eastAsiaTheme="minorEastAsia" w:hAnsiTheme="minorEastAsia" w:hint="eastAsia"/>
          <w:sz w:val="24"/>
          <w:szCs w:val="24"/>
        </w:rPr>
        <w:t xml:space="preserve">　　　　</w:t>
      </w:r>
      <w:r w:rsidR="00023841" w:rsidRPr="00CC6C2C">
        <w:rPr>
          <w:rFonts w:asciiTheme="minorEastAsia" w:eastAsiaTheme="minorEastAsia" w:hAnsiTheme="minorEastAsia" w:hint="eastAsia"/>
          <w:sz w:val="24"/>
          <w:szCs w:val="24"/>
        </w:rPr>
        <w:t xml:space="preserve">　</w:t>
      </w:r>
      <w:r w:rsidRPr="00CC6C2C">
        <w:rPr>
          <w:rFonts w:asciiTheme="minorEastAsia" w:eastAsiaTheme="minorEastAsia" w:hAnsiTheme="minorEastAsia" w:hint="eastAsia"/>
          <w:sz w:val="24"/>
          <w:szCs w:val="24"/>
        </w:rPr>
        <w:t>委員会の開催　　３か月に１回以上</w:t>
      </w:r>
    </w:p>
    <w:p w:rsidR="0040685F" w:rsidRPr="00CC6C2C" w:rsidRDefault="0040685F" w:rsidP="0040685F">
      <w:pPr>
        <w:rPr>
          <w:rFonts w:asciiTheme="minorEastAsia" w:eastAsiaTheme="minorEastAsia" w:hAnsiTheme="minorEastAsia"/>
          <w:sz w:val="24"/>
          <w:szCs w:val="24"/>
        </w:rPr>
      </w:pPr>
      <w:r w:rsidRPr="00CC6C2C">
        <w:rPr>
          <w:rFonts w:asciiTheme="minorEastAsia" w:eastAsiaTheme="minorEastAsia" w:hAnsiTheme="minorEastAsia" w:hint="eastAsia"/>
          <w:sz w:val="24"/>
          <w:szCs w:val="24"/>
        </w:rPr>
        <w:t xml:space="preserve">　</w:t>
      </w:r>
      <w:r w:rsidR="00023841" w:rsidRPr="00CC6C2C">
        <w:rPr>
          <w:rFonts w:asciiTheme="minorEastAsia" w:eastAsiaTheme="minorEastAsia" w:hAnsiTheme="minorEastAsia" w:hint="eastAsia"/>
          <w:sz w:val="24"/>
          <w:szCs w:val="24"/>
        </w:rPr>
        <w:t xml:space="preserve">　</w:t>
      </w:r>
      <w:r w:rsidRPr="00CC6C2C">
        <w:rPr>
          <w:rFonts w:asciiTheme="minorEastAsia" w:eastAsiaTheme="minorEastAsia" w:hAnsiTheme="minorEastAsia" w:hint="eastAsia"/>
          <w:sz w:val="24"/>
          <w:szCs w:val="24"/>
        </w:rPr>
        <w:t>（２）感染症の予防及びまん延の防止のための指針の整備</w:t>
      </w:r>
    </w:p>
    <w:p w:rsidR="0040685F" w:rsidRPr="00CC6C2C" w:rsidRDefault="0040685F" w:rsidP="0040685F">
      <w:pPr>
        <w:rPr>
          <w:rFonts w:asciiTheme="minorEastAsia" w:eastAsiaTheme="minorEastAsia" w:hAnsiTheme="minorEastAsia"/>
          <w:sz w:val="24"/>
          <w:szCs w:val="24"/>
        </w:rPr>
      </w:pPr>
      <w:r w:rsidRPr="00CC6C2C">
        <w:rPr>
          <w:rFonts w:asciiTheme="minorEastAsia" w:eastAsiaTheme="minorEastAsia" w:hAnsiTheme="minorEastAsia" w:hint="eastAsia"/>
          <w:sz w:val="24"/>
          <w:szCs w:val="24"/>
        </w:rPr>
        <w:t xml:space="preserve">　</w:t>
      </w:r>
      <w:r w:rsidR="00023841" w:rsidRPr="00CC6C2C">
        <w:rPr>
          <w:rFonts w:asciiTheme="minorEastAsia" w:eastAsiaTheme="minorEastAsia" w:hAnsiTheme="minorEastAsia" w:hint="eastAsia"/>
          <w:sz w:val="24"/>
          <w:szCs w:val="24"/>
        </w:rPr>
        <w:t xml:space="preserve">　</w:t>
      </w:r>
      <w:r w:rsidRPr="00CC6C2C">
        <w:rPr>
          <w:rFonts w:asciiTheme="minorEastAsia" w:eastAsiaTheme="minorEastAsia" w:hAnsiTheme="minorEastAsia" w:hint="eastAsia"/>
          <w:sz w:val="24"/>
          <w:szCs w:val="24"/>
        </w:rPr>
        <w:t>（３）感染症の予防及びまん延の防止のための研修及び訓練の実施</w:t>
      </w:r>
    </w:p>
    <w:p w:rsidR="0040685F" w:rsidRPr="00CC6C2C" w:rsidRDefault="0040685F" w:rsidP="0040685F">
      <w:pPr>
        <w:ind w:leftChars="100" w:left="456" w:hangingChars="100" w:hanging="243"/>
        <w:rPr>
          <w:rFonts w:asciiTheme="minorEastAsia" w:eastAsiaTheme="minorEastAsia" w:hAnsiTheme="minorEastAsia"/>
          <w:sz w:val="24"/>
          <w:szCs w:val="24"/>
        </w:rPr>
      </w:pPr>
      <w:r w:rsidRPr="00CC6C2C">
        <w:rPr>
          <w:rFonts w:asciiTheme="minorEastAsia" w:eastAsiaTheme="minorEastAsia" w:hAnsiTheme="minorEastAsia" w:hint="eastAsia"/>
          <w:sz w:val="24"/>
          <w:szCs w:val="24"/>
        </w:rPr>
        <w:t xml:space="preserve">　　　</w:t>
      </w:r>
      <w:r w:rsidR="00023841" w:rsidRPr="00CC6C2C">
        <w:rPr>
          <w:rFonts w:asciiTheme="minorEastAsia" w:eastAsiaTheme="minorEastAsia" w:hAnsiTheme="minorEastAsia" w:hint="eastAsia"/>
          <w:sz w:val="24"/>
          <w:szCs w:val="24"/>
        </w:rPr>
        <w:t xml:space="preserve">　</w:t>
      </w:r>
      <w:r w:rsidRPr="00CC6C2C">
        <w:rPr>
          <w:rFonts w:asciiTheme="minorEastAsia" w:eastAsiaTheme="minorEastAsia" w:hAnsiTheme="minorEastAsia" w:hint="eastAsia"/>
          <w:sz w:val="24"/>
          <w:szCs w:val="24"/>
        </w:rPr>
        <w:t>採用時研修　　　採用後３か月以内</w:t>
      </w:r>
    </w:p>
    <w:p w:rsidR="0040685F" w:rsidRPr="00CC6C2C" w:rsidRDefault="0040685F" w:rsidP="0040685F">
      <w:pPr>
        <w:ind w:leftChars="100" w:left="456" w:hangingChars="100" w:hanging="243"/>
        <w:rPr>
          <w:rFonts w:asciiTheme="minorEastAsia" w:eastAsiaTheme="minorEastAsia" w:hAnsiTheme="minorEastAsia"/>
          <w:sz w:val="24"/>
          <w:szCs w:val="24"/>
        </w:rPr>
      </w:pPr>
      <w:r w:rsidRPr="00CC6C2C">
        <w:rPr>
          <w:rFonts w:asciiTheme="minorEastAsia" w:eastAsiaTheme="minorEastAsia" w:hAnsiTheme="minorEastAsia" w:hint="eastAsia"/>
          <w:sz w:val="24"/>
          <w:szCs w:val="24"/>
        </w:rPr>
        <w:t xml:space="preserve">　　　</w:t>
      </w:r>
      <w:r w:rsidR="00023841" w:rsidRPr="00CC6C2C">
        <w:rPr>
          <w:rFonts w:asciiTheme="minorEastAsia" w:eastAsiaTheme="minorEastAsia" w:hAnsiTheme="minorEastAsia" w:hint="eastAsia"/>
          <w:sz w:val="24"/>
          <w:szCs w:val="24"/>
        </w:rPr>
        <w:t xml:space="preserve">　</w:t>
      </w:r>
      <w:r w:rsidRPr="00CC6C2C">
        <w:rPr>
          <w:rFonts w:asciiTheme="minorEastAsia" w:eastAsiaTheme="minorEastAsia" w:hAnsiTheme="minorEastAsia" w:hint="eastAsia"/>
          <w:sz w:val="24"/>
          <w:szCs w:val="24"/>
        </w:rPr>
        <w:t>継続研修　　　　６か月に１回以上</w:t>
      </w:r>
    </w:p>
    <w:p w:rsidR="0040685F" w:rsidRPr="00CC6C2C" w:rsidRDefault="0040685F" w:rsidP="0040685F">
      <w:pPr>
        <w:ind w:leftChars="100" w:left="456" w:hangingChars="100" w:hanging="243"/>
        <w:rPr>
          <w:rFonts w:asciiTheme="minorEastAsia" w:eastAsiaTheme="minorEastAsia" w:hAnsiTheme="minorEastAsia"/>
          <w:sz w:val="24"/>
          <w:szCs w:val="24"/>
        </w:rPr>
      </w:pPr>
      <w:r w:rsidRPr="00CC6C2C">
        <w:rPr>
          <w:rFonts w:asciiTheme="minorEastAsia" w:eastAsiaTheme="minorEastAsia" w:hAnsiTheme="minorEastAsia" w:hint="eastAsia"/>
          <w:sz w:val="24"/>
          <w:szCs w:val="24"/>
        </w:rPr>
        <w:t xml:space="preserve">　　　</w:t>
      </w:r>
      <w:r w:rsidR="00023841" w:rsidRPr="00CC6C2C">
        <w:rPr>
          <w:rFonts w:asciiTheme="minorEastAsia" w:eastAsiaTheme="minorEastAsia" w:hAnsiTheme="minorEastAsia" w:hint="eastAsia"/>
          <w:sz w:val="24"/>
          <w:szCs w:val="24"/>
        </w:rPr>
        <w:t xml:space="preserve">　</w:t>
      </w:r>
      <w:r w:rsidRPr="00CC6C2C">
        <w:rPr>
          <w:rFonts w:asciiTheme="minorEastAsia" w:eastAsiaTheme="minorEastAsia" w:hAnsiTheme="minorEastAsia" w:hint="eastAsia"/>
          <w:sz w:val="24"/>
          <w:szCs w:val="24"/>
        </w:rPr>
        <w:t>訓練の実施　　　６か月に１回以上</w:t>
      </w:r>
    </w:p>
    <w:p w:rsidR="0040685F" w:rsidRDefault="0040685F" w:rsidP="0040685F">
      <w:pPr>
        <w:rPr>
          <w:rFonts w:asciiTheme="minorEastAsia" w:eastAsiaTheme="minorEastAsia" w:hAnsiTheme="minorEastAsia"/>
          <w:sz w:val="24"/>
          <w:szCs w:val="24"/>
        </w:rPr>
      </w:pPr>
    </w:p>
    <w:p w:rsidR="00C57864" w:rsidRDefault="00C57864" w:rsidP="0040685F">
      <w:pPr>
        <w:rPr>
          <w:rFonts w:asciiTheme="minorEastAsia" w:eastAsiaTheme="minorEastAsia" w:hAnsiTheme="minorEastAsia"/>
          <w:sz w:val="24"/>
          <w:szCs w:val="24"/>
        </w:rPr>
      </w:pPr>
    </w:p>
    <w:p w:rsidR="00C57864" w:rsidRDefault="00C57864" w:rsidP="0040685F">
      <w:pPr>
        <w:rPr>
          <w:rFonts w:asciiTheme="minorEastAsia" w:eastAsiaTheme="minorEastAsia" w:hAnsiTheme="minorEastAsia"/>
          <w:sz w:val="24"/>
          <w:szCs w:val="24"/>
        </w:rPr>
      </w:pPr>
    </w:p>
    <w:p w:rsidR="00C57864" w:rsidRDefault="00C57864" w:rsidP="0040685F">
      <w:pPr>
        <w:rPr>
          <w:rFonts w:asciiTheme="minorEastAsia" w:eastAsiaTheme="minorEastAsia" w:hAnsiTheme="minorEastAsia"/>
          <w:sz w:val="24"/>
          <w:szCs w:val="24"/>
        </w:rPr>
      </w:pPr>
    </w:p>
    <w:p w:rsidR="00C57864" w:rsidRPr="00CC6C2C" w:rsidRDefault="00C57864" w:rsidP="0040685F">
      <w:pPr>
        <w:rPr>
          <w:rFonts w:asciiTheme="minorEastAsia" w:eastAsiaTheme="minorEastAsia" w:hAnsiTheme="minorEastAsia" w:hint="eastAsia"/>
          <w:sz w:val="24"/>
          <w:szCs w:val="24"/>
        </w:rPr>
      </w:pPr>
    </w:p>
    <w:p w:rsidR="0040685F" w:rsidRPr="00CC6C2C" w:rsidRDefault="0040685F" w:rsidP="0040685F">
      <w:pPr>
        <w:rPr>
          <w:rFonts w:asciiTheme="minorEastAsia" w:eastAsiaTheme="minorEastAsia" w:hAnsiTheme="minorEastAsia"/>
          <w:sz w:val="24"/>
          <w:szCs w:val="24"/>
        </w:rPr>
      </w:pPr>
      <w:r w:rsidRPr="00CC6C2C">
        <w:rPr>
          <w:rFonts w:asciiTheme="minorEastAsia" w:eastAsiaTheme="minorEastAsia" w:hAnsiTheme="minorEastAsia" w:hint="eastAsia"/>
          <w:sz w:val="24"/>
          <w:szCs w:val="24"/>
        </w:rPr>
        <w:lastRenderedPageBreak/>
        <w:t>（身体拘束等の禁止）</w:t>
      </w:r>
    </w:p>
    <w:p w:rsidR="000F156E" w:rsidRPr="00CC6C2C" w:rsidRDefault="0040685F" w:rsidP="0040685F">
      <w:pPr>
        <w:rPr>
          <w:rFonts w:asciiTheme="minorEastAsia" w:eastAsiaTheme="minorEastAsia" w:hAnsiTheme="minorEastAsia"/>
          <w:sz w:val="24"/>
          <w:szCs w:val="24"/>
        </w:rPr>
      </w:pPr>
      <w:r w:rsidRPr="00CC6C2C">
        <w:rPr>
          <w:rFonts w:asciiTheme="minorEastAsia" w:eastAsiaTheme="minorEastAsia" w:hAnsiTheme="minorEastAsia" w:hint="eastAsia"/>
          <w:sz w:val="24"/>
          <w:szCs w:val="24"/>
        </w:rPr>
        <w:t>第１</w:t>
      </w:r>
      <w:r w:rsidR="0052200C">
        <w:rPr>
          <w:rFonts w:asciiTheme="minorEastAsia" w:eastAsiaTheme="minorEastAsia" w:hAnsiTheme="minorEastAsia" w:hint="eastAsia"/>
          <w:sz w:val="24"/>
          <w:szCs w:val="24"/>
        </w:rPr>
        <w:t>７</w:t>
      </w:r>
      <w:r w:rsidRPr="00CC6C2C">
        <w:rPr>
          <w:rFonts w:asciiTheme="minorEastAsia" w:eastAsiaTheme="minorEastAsia" w:hAnsiTheme="minorEastAsia" w:hint="eastAsia"/>
          <w:sz w:val="24"/>
          <w:szCs w:val="24"/>
        </w:rPr>
        <w:t xml:space="preserve">条　</w:t>
      </w:r>
      <w:r w:rsidR="000F156E" w:rsidRPr="00CC6C2C">
        <w:rPr>
          <w:rFonts w:asciiTheme="minorEastAsia" w:eastAsiaTheme="minorEastAsia" w:hAnsiTheme="minorEastAsia" w:hint="eastAsia"/>
          <w:sz w:val="24"/>
          <w:szCs w:val="24"/>
        </w:rPr>
        <w:t>センター</w:t>
      </w:r>
      <w:r w:rsidRPr="00CC6C2C">
        <w:rPr>
          <w:rFonts w:asciiTheme="minorEastAsia" w:eastAsiaTheme="minorEastAsia" w:hAnsiTheme="minorEastAsia" w:hint="eastAsia"/>
          <w:sz w:val="24"/>
          <w:szCs w:val="24"/>
        </w:rPr>
        <w:t>は、通所支援の提供に当たっては、障害児又は他の障害</w:t>
      </w:r>
      <w:r w:rsidR="000F156E" w:rsidRPr="00CC6C2C">
        <w:rPr>
          <w:rFonts w:asciiTheme="minorEastAsia" w:eastAsiaTheme="minorEastAsia" w:hAnsiTheme="minorEastAsia" w:hint="eastAsia"/>
          <w:sz w:val="24"/>
          <w:szCs w:val="24"/>
        </w:rPr>
        <w:t xml:space="preserve">児　</w:t>
      </w:r>
    </w:p>
    <w:p w:rsidR="000F156E" w:rsidRPr="00CC6C2C" w:rsidRDefault="000F156E" w:rsidP="0040685F">
      <w:pPr>
        <w:rPr>
          <w:rFonts w:asciiTheme="minorEastAsia" w:eastAsiaTheme="minorEastAsia" w:hAnsiTheme="minorEastAsia"/>
          <w:sz w:val="24"/>
          <w:szCs w:val="24"/>
        </w:rPr>
      </w:pPr>
      <w:r w:rsidRPr="00CC6C2C">
        <w:rPr>
          <w:rFonts w:asciiTheme="minorEastAsia" w:eastAsiaTheme="minorEastAsia" w:hAnsiTheme="minorEastAsia" w:hint="eastAsia"/>
          <w:sz w:val="24"/>
          <w:szCs w:val="24"/>
        </w:rPr>
        <w:t xml:space="preserve">　</w:t>
      </w:r>
      <w:r w:rsidR="0040685F" w:rsidRPr="00CC6C2C">
        <w:rPr>
          <w:rFonts w:asciiTheme="minorEastAsia" w:eastAsiaTheme="minorEastAsia" w:hAnsiTheme="minorEastAsia" w:hint="eastAsia"/>
          <w:sz w:val="24"/>
          <w:szCs w:val="24"/>
        </w:rPr>
        <w:t>の生命又は身体を保護するため緊急やむを得ない場合を除き、身体的拘束そ</w:t>
      </w:r>
    </w:p>
    <w:p w:rsidR="000F156E" w:rsidRPr="00CC6C2C" w:rsidRDefault="000F156E" w:rsidP="0040685F">
      <w:pPr>
        <w:rPr>
          <w:rFonts w:asciiTheme="minorEastAsia" w:eastAsiaTheme="minorEastAsia" w:hAnsiTheme="minorEastAsia"/>
          <w:sz w:val="24"/>
          <w:szCs w:val="24"/>
        </w:rPr>
      </w:pPr>
      <w:r w:rsidRPr="00CC6C2C">
        <w:rPr>
          <w:rFonts w:asciiTheme="minorEastAsia" w:eastAsiaTheme="minorEastAsia" w:hAnsiTheme="minorEastAsia" w:hint="eastAsia"/>
          <w:sz w:val="24"/>
          <w:szCs w:val="24"/>
        </w:rPr>
        <w:t xml:space="preserve">　</w:t>
      </w:r>
      <w:r w:rsidR="0040685F" w:rsidRPr="00CC6C2C">
        <w:rPr>
          <w:rFonts w:asciiTheme="minorEastAsia" w:eastAsiaTheme="minorEastAsia" w:hAnsiTheme="minorEastAsia" w:hint="eastAsia"/>
          <w:sz w:val="24"/>
          <w:szCs w:val="24"/>
        </w:rPr>
        <w:t>の他障害児の行動を制限する行為（以下「身体拘束等」という。）を行って</w:t>
      </w:r>
      <w:r w:rsidRPr="00CC6C2C">
        <w:rPr>
          <w:rFonts w:asciiTheme="minorEastAsia" w:eastAsiaTheme="minorEastAsia" w:hAnsiTheme="minorEastAsia" w:hint="eastAsia"/>
          <w:sz w:val="24"/>
          <w:szCs w:val="24"/>
        </w:rPr>
        <w:t xml:space="preserve">　</w:t>
      </w:r>
    </w:p>
    <w:p w:rsidR="00D213CC" w:rsidRPr="00CC6C2C" w:rsidRDefault="000F156E" w:rsidP="0040685F">
      <w:pPr>
        <w:rPr>
          <w:rFonts w:asciiTheme="minorEastAsia" w:eastAsiaTheme="minorEastAsia" w:hAnsiTheme="minorEastAsia"/>
          <w:sz w:val="24"/>
          <w:szCs w:val="24"/>
        </w:rPr>
      </w:pPr>
      <w:r w:rsidRPr="00CC6C2C">
        <w:rPr>
          <w:rFonts w:asciiTheme="minorEastAsia" w:eastAsiaTheme="minorEastAsia" w:hAnsiTheme="minorEastAsia" w:hint="eastAsia"/>
          <w:sz w:val="24"/>
          <w:szCs w:val="24"/>
        </w:rPr>
        <w:t xml:space="preserve">　</w:t>
      </w:r>
      <w:r w:rsidR="0040685F" w:rsidRPr="00CC6C2C">
        <w:rPr>
          <w:rFonts w:asciiTheme="minorEastAsia" w:eastAsiaTheme="minorEastAsia" w:hAnsiTheme="minorEastAsia" w:hint="eastAsia"/>
          <w:sz w:val="24"/>
          <w:szCs w:val="24"/>
        </w:rPr>
        <w:t>はならない。</w:t>
      </w:r>
    </w:p>
    <w:p w:rsidR="000F156E" w:rsidRPr="00CC6C2C" w:rsidRDefault="0040685F" w:rsidP="0040685F">
      <w:pPr>
        <w:rPr>
          <w:rFonts w:asciiTheme="minorEastAsia" w:eastAsiaTheme="minorEastAsia" w:hAnsiTheme="minorEastAsia"/>
          <w:sz w:val="24"/>
          <w:szCs w:val="24"/>
        </w:rPr>
      </w:pPr>
      <w:r w:rsidRPr="00CC6C2C">
        <w:rPr>
          <w:rFonts w:asciiTheme="minorEastAsia" w:eastAsiaTheme="minorEastAsia" w:hAnsiTheme="minorEastAsia" w:hint="eastAsia"/>
          <w:sz w:val="24"/>
          <w:szCs w:val="24"/>
        </w:rPr>
        <w:t xml:space="preserve">２　</w:t>
      </w:r>
      <w:r w:rsidR="000F156E" w:rsidRPr="00CC6C2C">
        <w:rPr>
          <w:rFonts w:asciiTheme="minorEastAsia" w:eastAsiaTheme="minorEastAsia" w:hAnsiTheme="minorEastAsia" w:hint="eastAsia"/>
          <w:sz w:val="24"/>
          <w:szCs w:val="24"/>
        </w:rPr>
        <w:t>センター</w:t>
      </w:r>
      <w:r w:rsidRPr="00CC6C2C">
        <w:rPr>
          <w:rFonts w:asciiTheme="minorEastAsia" w:eastAsiaTheme="minorEastAsia" w:hAnsiTheme="minorEastAsia" w:hint="eastAsia"/>
          <w:sz w:val="24"/>
          <w:szCs w:val="24"/>
        </w:rPr>
        <w:t>は、やむを得ず身体拘束等を行う場合は、その態様及び時間、そ</w:t>
      </w:r>
    </w:p>
    <w:p w:rsidR="000F156E" w:rsidRPr="00CC6C2C" w:rsidRDefault="000F156E" w:rsidP="0040685F">
      <w:pPr>
        <w:rPr>
          <w:rFonts w:asciiTheme="minorEastAsia" w:eastAsiaTheme="minorEastAsia" w:hAnsiTheme="minorEastAsia"/>
          <w:sz w:val="24"/>
          <w:szCs w:val="24"/>
        </w:rPr>
      </w:pPr>
      <w:r w:rsidRPr="00CC6C2C">
        <w:rPr>
          <w:rFonts w:asciiTheme="minorEastAsia" w:eastAsiaTheme="minorEastAsia" w:hAnsiTheme="minorEastAsia" w:hint="eastAsia"/>
          <w:sz w:val="24"/>
          <w:szCs w:val="24"/>
        </w:rPr>
        <w:t xml:space="preserve">　</w:t>
      </w:r>
      <w:r w:rsidR="0040685F" w:rsidRPr="00CC6C2C">
        <w:rPr>
          <w:rFonts w:asciiTheme="minorEastAsia" w:eastAsiaTheme="minorEastAsia" w:hAnsiTheme="minorEastAsia" w:hint="eastAsia"/>
          <w:sz w:val="24"/>
          <w:szCs w:val="24"/>
        </w:rPr>
        <w:t>の際の障害児の心身の状況並びに緊急やむを得ない理由その他の必要な事項</w:t>
      </w:r>
    </w:p>
    <w:p w:rsidR="0040685F" w:rsidRPr="00CC6C2C" w:rsidRDefault="000F156E" w:rsidP="0040685F">
      <w:pPr>
        <w:rPr>
          <w:rFonts w:asciiTheme="minorEastAsia" w:eastAsiaTheme="minorEastAsia" w:hAnsiTheme="minorEastAsia"/>
          <w:sz w:val="24"/>
          <w:szCs w:val="24"/>
        </w:rPr>
      </w:pPr>
      <w:r w:rsidRPr="00CC6C2C">
        <w:rPr>
          <w:rFonts w:asciiTheme="minorEastAsia" w:eastAsiaTheme="minorEastAsia" w:hAnsiTheme="minorEastAsia" w:hint="eastAsia"/>
          <w:sz w:val="24"/>
          <w:szCs w:val="24"/>
        </w:rPr>
        <w:t xml:space="preserve">　</w:t>
      </w:r>
      <w:r w:rsidR="0040685F" w:rsidRPr="00CC6C2C">
        <w:rPr>
          <w:rFonts w:asciiTheme="minorEastAsia" w:eastAsiaTheme="minorEastAsia" w:hAnsiTheme="minorEastAsia" w:hint="eastAsia"/>
          <w:sz w:val="24"/>
          <w:szCs w:val="24"/>
        </w:rPr>
        <w:t>を記録</w:t>
      </w:r>
      <w:r w:rsidR="00D213CC" w:rsidRPr="00CC6C2C">
        <w:rPr>
          <w:rFonts w:asciiTheme="minorEastAsia" w:eastAsiaTheme="minorEastAsia" w:hAnsiTheme="minorEastAsia" w:hint="eastAsia"/>
          <w:sz w:val="24"/>
          <w:szCs w:val="24"/>
        </w:rPr>
        <w:t>する</w:t>
      </w:r>
      <w:r w:rsidR="00C57864">
        <w:rPr>
          <w:rFonts w:asciiTheme="minorEastAsia" w:eastAsiaTheme="minorEastAsia" w:hAnsiTheme="minorEastAsia" w:hint="eastAsia"/>
          <w:sz w:val="24"/>
          <w:szCs w:val="24"/>
        </w:rPr>
        <w:t>。</w:t>
      </w:r>
    </w:p>
    <w:p w:rsidR="0040685F" w:rsidRPr="00CC6C2C" w:rsidRDefault="0040685F" w:rsidP="0040685F">
      <w:pPr>
        <w:rPr>
          <w:rFonts w:asciiTheme="minorEastAsia" w:eastAsiaTheme="minorEastAsia" w:hAnsiTheme="minorEastAsia" w:hint="eastAsia"/>
          <w:sz w:val="24"/>
          <w:szCs w:val="24"/>
        </w:rPr>
      </w:pPr>
      <w:r w:rsidRPr="00CC6C2C">
        <w:rPr>
          <w:rFonts w:asciiTheme="minorEastAsia" w:eastAsiaTheme="minorEastAsia" w:hAnsiTheme="minorEastAsia" w:hint="eastAsia"/>
          <w:sz w:val="24"/>
          <w:szCs w:val="24"/>
        </w:rPr>
        <w:t xml:space="preserve">３　</w:t>
      </w:r>
      <w:r w:rsidR="000F156E" w:rsidRPr="00CC6C2C">
        <w:rPr>
          <w:rFonts w:asciiTheme="minorEastAsia" w:eastAsiaTheme="minorEastAsia" w:hAnsiTheme="minorEastAsia" w:hint="eastAsia"/>
          <w:sz w:val="24"/>
          <w:szCs w:val="24"/>
        </w:rPr>
        <w:t>センター</w:t>
      </w:r>
      <w:r w:rsidRPr="00CC6C2C">
        <w:rPr>
          <w:rFonts w:asciiTheme="minorEastAsia" w:eastAsiaTheme="minorEastAsia" w:hAnsiTheme="minorEastAsia" w:hint="eastAsia"/>
          <w:sz w:val="24"/>
          <w:szCs w:val="24"/>
        </w:rPr>
        <w:t>は、身体拘束等の適正化を図るため、次の措置を講じ</w:t>
      </w:r>
      <w:r w:rsidR="00D213CC" w:rsidRPr="00CC6C2C">
        <w:rPr>
          <w:rFonts w:asciiTheme="minorEastAsia" w:eastAsiaTheme="minorEastAsia" w:hAnsiTheme="minorEastAsia" w:hint="eastAsia"/>
          <w:sz w:val="24"/>
          <w:szCs w:val="24"/>
        </w:rPr>
        <w:t>る</w:t>
      </w:r>
      <w:r w:rsidR="00C57864">
        <w:rPr>
          <w:rFonts w:asciiTheme="minorEastAsia" w:eastAsiaTheme="minorEastAsia" w:hAnsiTheme="minorEastAsia" w:hint="eastAsia"/>
          <w:sz w:val="24"/>
          <w:szCs w:val="24"/>
        </w:rPr>
        <w:t>。</w:t>
      </w:r>
    </w:p>
    <w:p w:rsidR="0040685F" w:rsidRPr="00CC6C2C" w:rsidRDefault="0040685F" w:rsidP="0040685F">
      <w:pPr>
        <w:rPr>
          <w:rFonts w:asciiTheme="minorEastAsia" w:eastAsiaTheme="minorEastAsia" w:hAnsiTheme="minorEastAsia"/>
          <w:sz w:val="24"/>
          <w:szCs w:val="24"/>
        </w:rPr>
      </w:pPr>
      <w:r w:rsidRPr="00CC6C2C">
        <w:rPr>
          <w:rFonts w:asciiTheme="minorEastAsia" w:eastAsiaTheme="minorEastAsia" w:hAnsiTheme="minorEastAsia" w:hint="eastAsia"/>
          <w:sz w:val="24"/>
          <w:szCs w:val="24"/>
        </w:rPr>
        <w:t xml:space="preserve">　（１）身体拘束等の適正化のための対策を検討する委員会の設置</w:t>
      </w:r>
    </w:p>
    <w:p w:rsidR="0040685F" w:rsidRPr="00CC6C2C" w:rsidRDefault="0040685F" w:rsidP="0040685F">
      <w:pPr>
        <w:rPr>
          <w:rFonts w:asciiTheme="minorEastAsia" w:eastAsiaTheme="minorEastAsia" w:hAnsiTheme="minorEastAsia"/>
          <w:sz w:val="24"/>
          <w:szCs w:val="24"/>
        </w:rPr>
      </w:pPr>
      <w:r w:rsidRPr="00CC6C2C">
        <w:rPr>
          <w:rFonts w:asciiTheme="minorEastAsia" w:eastAsiaTheme="minorEastAsia" w:hAnsiTheme="minorEastAsia" w:hint="eastAsia"/>
          <w:sz w:val="24"/>
          <w:szCs w:val="24"/>
        </w:rPr>
        <w:t xml:space="preserve">　　　　委員会の開催　　年１回以上</w:t>
      </w:r>
    </w:p>
    <w:p w:rsidR="0040685F" w:rsidRPr="00CC6C2C" w:rsidRDefault="0040685F" w:rsidP="0040685F">
      <w:pPr>
        <w:rPr>
          <w:rFonts w:asciiTheme="minorEastAsia" w:eastAsiaTheme="minorEastAsia" w:hAnsiTheme="minorEastAsia"/>
          <w:sz w:val="24"/>
          <w:szCs w:val="24"/>
        </w:rPr>
      </w:pPr>
      <w:r w:rsidRPr="00CC6C2C">
        <w:rPr>
          <w:rFonts w:asciiTheme="minorEastAsia" w:eastAsiaTheme="minorEastAsia" w:hAnsiTheme="minorEastAsia" w:hint="eastAsia"/>
          <w:sz w:val="24"/>
          <w:szCs w:val="24"/>
        </w:rPr>
        <w:t xml:space="preserve">　（２）身体拘束等の適正化のための指針の整備</w:t>
      </w:r>
    </w:p>
    <w:p w:rsidR="0040685F" w:rsidRPr="00CC6C2C" w:rsidRDefault="0040685F" w:rsidP="0040685F">
      <w:pPr>
        <w:rPr>
          <w:rFonts w:asciiTheme="minorEastAsia" w:eastAsiaTheme="minorEastAsia" w:hAnsiTheme="minorEastAsia"/>
          <w:sz w:val="24"/>
          <w:szCs w:val="24"/>
        </w:rPr>
      </w:pPr>
      <w:r w:rsidRPr="00CC6C2C">
        <w:rPr>
          <w:rFonts w:asciiTheme="minorEastAsia" w:eastAsiaTheme="minorEastAsia" w:hAnsiTheme="minorEastAsia" w:hint="eastAsia"/>
          <w:sz w:val="24"/>
          <w:szCs w:val="24"/>
        </w:rPr>
        <w:t xml:space="preserve">　（３）身体拘束等の適正化のための研修の実施</w:t>
      </w:r>
    </w:p>
    <w:p w:rsidR="0040685F" w:rsidRPr="00CC6C2C" w:rsidRDefault="0040685F" w:rsidP="0040685F">
      <w:pPr>
        <w:ind w:leftChars="100" w:left="456" w:hangingChars="100" w:hanging="243"/>
        <w:rPr>
          <w:rFonts w:asciiTheme="minorEastAsia" w:eastAsiaTheme="minorEastAsia" w:hAnsiTheme="minorEastAsia"/>
          <w:sz w:val="24"/>
          <w:szCs w:val="24"/>
        </w:rPr>
      </w:pPr>
      <w:r w:rsidRPr="00CC6C2C">
        <w:rPr>
          <w:rFonts w:asciiTheme="minorEastAsia" w:eastAsiaTheme="minorEastAsia" w:hAnsiTheme="minorEastAsia" w:hint="eastAsia"/>
          <w:sz w:val="24"/>
          <w:szCs w:val="24"/>
        </w:rPr>
        <w:t xml:space="preserve">　　　採用時研修　　　採用後３か月以内</w:t>
      </w:r>
    </w:p>
    <w:p w:rsidR="00346A36" w:rsidRDefault="0040685F" w:rsidP="00C57864">
      <w:pPr>
        <w:ind w:leftChars="100" w:left="456" w:hangingChars="100" w:hanging="243"/>
        <w:rPr>
          <w:rFonts w:asciiTheme="minorEastAsia" w:eastAsiaTheme="minorEastAsia" w:hAnsiTheme="minorEastAsia" w:hint="eastAsia"/>
          <w:sz w:val="24"/>
          <w:szCs w:val="24"/>
        </w:rPr>
      </w:pPr>
      <w:r w:rsidRPr="00CC6C2C">
        <w:rPr>
          <w:rFonts w:asciiTheme="minorEastAsia" w:eastAsiaTheme="minorEastAsia" w:hAnsiTheme="minorEastAsia" w:hint="eastAsia"/>
          <w:sz w:val="24"/>
          <w:szCs w:val="24"/>
        </w:rPr>
        <w:t xml:space="preserve">　　　継続研修　　　　年１回以上</w:t>
      </w:r>
    </w:p>
    <w:p w:rsidR="00CC6C2C" w:rsidRPr="00CC6C2C" w:rsidRDefault="00CC6C2C" w:rsidP="00CC6C2C">
      <w:pPr>
        <w:rPr>
          <w:rFonts w:hAnsi="ＭＳ 明朝" w:hint="eastAsia"/>
          <w:color w:val="FF0000"/>
          <w:sz w:val="24"/>
          <w:szCs w:val="24"/>
        </w:rPr>
      </w:pPr>
      <w:r w:rsidRPr="00CC6C2C">
        <w:rPr>
          <w:rFonts w:hAnsi="ＭＳ 明朝" w:hint="eastAsia"/>
          <w:color w:val="FF0000"/>
          <w:sz w:val="24"/>
          <w:szCs w:val="24"/>
        </w:rPr>
        <w:t>（安全計画の策定等）★</w:t>
      </w:r>
    </w:p>
    <w:p w:rsidR="00CC6C2C" w:rsidRPr="00CC6C2C" w:rsidRDefault="00CC6C2C" w:rsidP="00CC6C2C">
      <w:pPr>
        <w:ind w:leftChars="100" w:left="456" w:hangingChars="100" w:hanging="243"/>
        <w:rPr>
          <w:rFonts w:hAnsi="ＭＳ 明朝"/>
          <w:color w:val="FF0000"/>
          <w:sz w:val="24"/>
          <w:szCs w:val="24"/>
        </w:rPr>
      </w:pPr>
      <w:r w:rsidRPr="00CC6C2C">
        <w:rPr>
          <w:rFonts w:hAnsi="ＭＳ 明朝" w:hint="eastAsia"/>
          <w:color w:val="FF0000"/>
          <w:sz w:val="24"/>
          <w:szCs w:val="24"/>
        </w:rPr>
        <w:t>第１</w:t>
      </w:r>
      <w:r w:rsidR="0052200C">
        <w:rPr>
          <w:rFonts w:hAnsi="ＭＳ 明朝" w:hint="eastAsia"/>
          <w:color w:val="FF0000"/>
          <w:sz w:val="24"/>
          <w:szCs w:val="24"/>
        </w:rPr>
        <w:t>８</w:t>
      </w:r>
      <w:r w:rsidRPr="00CC6C2C">
        <w:rPr>
          <w:rFonts w:hAnsi="ＭＳ 明朝" w:hint="eastAsia"/>
          <w:color w:val="FF0000"/>
          <w:sz w:val="24"/>
          <w:szCs w:val="24"/>
        </w:rPr>
        <w:t>条　事業所は、障害児の安全の確保を図るため、事業所ごとに、当該事業所の設備の安全点検、従業者、障害児等に対する事業所外での活動、取組等を含めた事業所での生活その他の日常生活における安全に関する指導、従業者の研修及び訓練その他事業所における安全に関する事項についての計画（以下この条において、「安全計画」という。）を策定し、当該安全計画に従い必要な措置を講じる。</w:t>
      </w:r>
    </w:p>
    <w:p w:rsidR="00CC6C2C" w:rsidRPr="00CC6C2C" w:rsidRDefault="00CC6C2C" w:rsidP="00CC6C2C">
      <w:pPr>
        <w:ind w:leftChars="100" w:left="456" w:hangingChars="100" w:hanging="243"/>
        <w:rPr>
          <w:rFonts w:hAnsi="ＭＳ 明朝"/>
          <w:color w:val="FF0000"/>
          <w:sz w:val="24"/>
          <w:szCs w:val="24"/>
        </w:rPr>
      </w:pPr>
      <w:r w:rsidRPr="00CC6C2C">
        <w:rPr>
          <w:rFonts w:hAnsi="ＭＳ 明朝" w:hint="eastAsia"/>
          <w:color w:val="FF0000"/>
          <w:sz w:val="24"/>
          <w:szCs w:val="24"/>
        </w:rPr>
        <w:t>２　事業所は、従業者に対し、安全計画について周知するとともに、前項の研修及び訓練を定期的に実施する。</w:t>
      </w:r>
    </w:p>
    <w:p w:rsidR="00CC6C2C" w:rsidRPr="00CC6C2C" w:rsidRDefault="00CC6C2C" w:rsidP="00CC6C2C">
      <w:pPr>
        <w:ind w:left="243" w:hangingChars="100" w:hanging="243"/>
        <w:rPr>
          <w:color w:val="FF0000"/>
          <w:sz w:val="24"/>
          <w:szCs w:val="24"/>
        </w:rPr>
      </w:pPr>
      <w:r w:rsidRPr="00CC6C2C">
        <w:rPr>
          <w:rFonts w:hint="eastAsia"/>
          <w:sz w:val="24"/>
          <w:szCs w:val="24"/>
        </w:rPr>
        <w:t xml:space="preserve">　　</w:t>
      </w:r>
      <w:r w:rsidRPr="00CC6C2C">
        <w:rPr>
          <w:rFonts w:hint="eastAsia"/>
          <w:color w:val="FF0000"/>
          <w:sz w:val="24"/>
          <w:szCs w:val="24"/>
        </w:rPr>
        <w:t>（１）採用時研修　採用後３か月以内</w:t>
      </w:r>
    </w:p>
    <w:p w:rsidR="00CC6C2C" w:rsidRPr="00CC6C2C" w:rsidRDefault="00CC6C2C" w:rsidP="00CC6C2C">
      <w:pPr>
        <w:ind w:left="243" w:hangingChars="100" w:hanging="243"/>
        <w:rPr>
          <w:rFonts w:hAnsi="ＭＳ 明朝"/>
          <w:color w:val="FF0000"/>
          <w:sz w:val="24"/>
          <w:szCs w:val="24"/>
        </w:rPr>
      </w:pPr>
      <w:r w:rsidRPr="00CC6C2C">
        <w:rPr>
          <w:rFonts w:hAnsi="ＭＳ 明朝" w:hint="eastAsia"/>
          <w:color w:val="FF0000"/>
          <w:sz w:val="24"/>
          <w:szCs w:val="24"/>
        </w:rPr>
        <w:t xml:space="preserve">　　（２）継続研修　　年１回以上</w:t>
      </w:r>
    </w:p>
    <w:p w:rsidR="00CC6C2C" w:rsidRPr="00CC6C2C" w:rsidRDefault="00CC6C2C" w:rsidP="00CC6C2C">
      <w:pPr>
        <w:ind w:left="243" w:hangingChars="100" w:hanging="243"/>
        <w:rPr>
          <w:rFonts w:hint="eastAsia"/>
          <w:color w:val="FF0000"/>
          <w:sz w:val="24"/>
          <w:szCs w:val="24"/>
        </w:rPr>
      </w:pPr>
      <w:r w:rsidRPr="00CC6C2C">
        <w:rPr>
          <w:rFonts w:hint="eastAsia"/>
          <w:color w:val="FF0000"/>
          <w:sz w:val="24"/>
          <w:szCs w:val="24"/>
        </w:rPr>
        <w:t xml:space="preserve">　　（３）訓練の実施　年１回以上</w:t>
      </w:r>
    </w:p>
    <w:p w:rsidR="00CC6C2C" w:rsidRPr="00CC6C2C" w:rsidRDefault="00CC6C2C" w:rsidP="00CC6C2C">
      <w:pPr>
        <w:ind w:leftChars="100" w:left="456" w:hangingChars="100" w:hanging="243"/>
        <w:rPr>
          <w:rFonts w:hAnsi="ＭＳ 明朝"/>
          <w:color w:val="FF0000"/>
          <w:sz w:val="24"/>
          <w:szCs w:val="24"/>
        </w:rPr>
      </w:pPr>
      <w:r w:rsidRPr="00CC6C2C">
        <w:rPr>
          <w:rFonts w:hAnsi="ＭＳ 明朝" w:hint="eastAsia"/>
          <w:color w:val="FF0000"/>
          <w:sz w:val="24"/>
          <w:szCs w:val="24"/>
        </w:rPr>
        <w:t>３　事業所は、障害児の安全の確保に関して保護者との連携が図られるよう、保護者に対し、安全計画に基づく取組の内容等について周知する。</w:t>
      </w:r>
    </w:p>
    <w:p w:rsidR="00CC6C2C" w:rsidRPr="00CC6C2C" w:rsidRDefault="00CC6C2C" w:rsidP="00CC6C2C">
      <w:pPr>
        <w:ind w:leftChars="100" w:left="456" w:hangingChars="100" w:hanging="243"/>
        <w:rPr>
          <w:rFonts w:hAnsi="ＭＳ 明朝" w:hint="eastAsia"/>
          <w:color w:val="FF0000"/>
          <w:sz w:val="24"/>
          <w:szCs w:val="24"/>
        </w:rPr>
      </w:pPr>
      <w:r w:rsidRPr="00CC6C2C">
        <w:rPr>
          <w:rFonts w:hAnsi="ＭＳ 明朝" w:hint="eastAsia"/>
          <w:color w:val="FF0000"/>
          <w:sz w:val="24"/>
          <w:szCs w:val="24"/>
        </w:rPr>
        <w:t>４　事業所は、定期的に安全計画の見直しを行い、必要に応じて安全計画の変更を行う。</w:t>
      </w:r>
    </w:p>
    <w:p w:rsidR="00CC6C2C" w:rsidRPr="00CC6C2C" w:rsidRDefault="00CC6C2C" w:rsidP="00CC6C2C">
      <w:pPr>
        <w:rPr>
          <w:rFonts w:hAnsi="ＭＳ 明朝" w:hint="eastAsia"/>
          <w:color w:val="FF0000"/>
          <w:sz w:val="24"/>
          <w:szCs w:val="24"/>
        </w:rPr>
      </w:pPr>
      <w:r w:rsidRPr="00CC6C2C">
        <w:rPr>
          <w:rFonts w:hAnsi="ＭＳ 明朝" w:hint="eastAsia"/>
          <w:color w:val="FF0000"/>
          <w:sz w:val="24"/>
          <w:szCs w:val="24"/>
        </w:rPr>
        <w:t>（自動車を運行する場合の所在の確認）★</w:t>
      </w:r>
    </w:p>
    <w:p w:rsidR="00CC6C2C" w:rsidRDefault="00CC6C2C" w:rsidP="00CC6C2C">
      <w:pPr>
        <w:ind w:leftChars="100" w:left="456" w:hangingChars="100" w:hanging="243"/>
        <w:rPr>
          <w:rFonts w:hAnsi="ＭＳ 明朝"/>
          <w:color w:val="FF0000"/>
          <w:sz w:val="24"/>
          <w:szCs w:val="24"/>
        </w:rPr>
      </w:pPr>
      <w:r w:rsidRPr="00CC6C2C">
        <w:rPr>
          <w:rFonts w:hAnsi="ＭＳ 明朝" w:hint="eastAsia"/>
          <w:color w:val="FF0000"/>
          <w:sz w:val="24"/>
          <w:szCs w:val="24"/>
        </w:rPr>
        <w:t>第１</w:t>
      </w:r>
      <w:r w:rsidR="0052200C">
        <w:rPr>
          <w:rFonts w:hAnsi="ＭＳ 明朝" w:hint="eastAsia"/>
          <w:color w:val="FF0000"/>
          <w:sz w:val="24"/>
          <w:szCs w:val="24"/>
        </w:rPr>
        <w:t>９</w:t>
      </w:r>
      <w:r w:rsidRPr="00CC6C2C">
        <w:rPr>
          <w:rFonts w:hAnsi="ＭＳ 明朝" w:hint="eastAsia"/>
          <w:color w:val="FF0000"/>
          <w:sz w:val="24"/>
          <w:szCs w:val="24"/>
        </w:rPr>
        <w:t>条　事業所は、障害児の事業所外での活動、取組等のための移動その他の障害児の移動のために自動車を運行するときは、障害児の乗車及び降車の際に、点呼その他の障害児の所在を確実に把握することができる方法により、障害児の所在を確認する。</w:t>
      </w:r>
    </w:p>
    <w:p w:rsidR="00C57864" w:rsidRDefault="00C57864" w:rsidP="00CC6C2C">
      <w:pPr>
        <w:ind w:leftChars="100" w:left="456" w:hangingChars="100" w:hanging="243"/>
        <w:rPr>
          <w:rFonts w:hAnsi="ＭＳ 明朝"/>
          <w:color w:val="FF0000"/>
          <w:sz w:val="24"/>
          <w:szCs w:val="24"/>
        </w:rPr>
      </w:pPr>
    </w:p>
    <w:p w:rsidR="00C57864" w:rsidRDefault="00C57864" w:rsidP="00CC6C2C">
      <w:pPr>
        <w:ind w:leftChars="100" w:left="456" w:hangingChars="100" w:hanging="243"/>
        <w:rPr>
          <w:rFonts w:hAnsi="ＭＳ 明朝"/>
          <w:color w:val="FF0000"/>
          <w:sz w:val="24"/>
          <w:szCs w:val="24"/>
        </w:rPr>
      </w:pPr>
    </w:p>
    <w:p w:rsidR="00C57864" w:rsidRDefault="00C57864" w:rsidP="00CC6C2C">
      <w:pPr>
        <w:ind w:leftChars="100" w:left="456" w:hangingChars="100" w:hanging="243"/>
        <w:rPr>
          <w:rFonts w:hAnsi="ＭＳ 明朝"/>
          <w:color w:val="FF0000"/>
          <w:sz w:val="24"/>
          <w:szCs w:val="24"/>
        </w:rPr>
      </w:pPr>
    </w:p>
    <w:p w:rsidR="00C57864" w:rsidRPr="00CC6C2C" w:rsidRDefault="00C57864" w:rsidP="00CC6C2C">
      <w:pPr>
        <w:ind w:leftChars="100" w:left="456" w:hangingChars="100" w:hanging="243"/>
        <w:rPr>
          <w:rFonts w:hAnsi="ＭＳ 明朝" w:hint="eastAsia"/>
          <w:color w:val="FF0000"/>
          <w:sz w:val="24"/>
          <w:szCs w:val="24"/>
        </w:rPr>
      </w:pPr>
    </w:p>
    <w:p w:rsidR="00CC6C2C" w:rsidRPr="00CC6C2C" w:rsidRDefault="00CC6C2C" w:rsidP="00CC6C2C">
      <w:pPr>
        <w:ind w:leftChars="100" w:left="456" w:hangingChars="100" w:hanging="243"/>
        <w:rPr>
          <w:rFonts w:hAnsi="ＭＳ 明朝" w:hint="eastAsia"/>
          <w:color w:val="FF0000"/>
          <w:sz w:val="24"/>
          <w:szCs w:val="24"/>
        </w:rPr>
      </w:pPr>
      <w:r w:rsidRPr="00CC6C2C">
        <w:rPr>
          <w:rFonts w:hAnsi="ＭＳ 明朝" w:hint="eastAsia"/>
          <w:color w:val="FF0000"/>
          <w:sz w:val="24"/>
          <w:szCs w:val="24"/>
        </w:rPr>
        <w:lastRenderedPageBreak/>
        <w:t>２　事業所は、障害児の送迎を目的とした自動車（運転者席及びこれと並列の座席並びにこれらより一つ後方に備えられた前向きの座席以外の座席を有しないものその他利用の態様を勘案してこれと同程度に障害児の見落としのおそれが少ないと認められるものを除く。）を日常的に運行するときは、当該自動車にブザーその他の車内の障害児の見落としを防止する装置を備え、これを用いて前項に定める所在の確認（障害児の降車の際に限る。）を行う。</w:t>
      </w:r>
    </w:p>
    <w:p w:rsidR="009671F3" w:rsidRPr="00CC6C2C" w:rsidRDefault="00054C9B">
      <w:pPr>
        <w:rPr>
          <w:rFonts w:asciiTheme="minorEastAsia" w:eastAsiaTheme="minorEastAsia" w:hAnsiTheme="minorEastAsia"/>
          <w:sz w:val="24"/>
          <w:szCs w:val="24"/>
        </w:rPr>
      </w:pPr>
      <w:r w:rsidRPr="00CC6C2C">
        <w:rPr>
          <w:rFonts w:asciiTheme="minorEastAsia" w:eastAsiaTheme="minorEastAsia" w:hAnsiTheme="minorEastAsia" w:hint="eastAsia"/>
          <w:sz w:val="24"/>
          <w:szCs w:val="24"/>
        </w:rPr>
        <w:t>（苦情解決）</w:t>
      </w:r>
    </w:p>
    <w:p w:rsidR="00011ACF" w:rsidRPr="00CC6C2C" w:rsidRDefault="009516AD" w:rsidP="00DA7208">
      <w:pPr>
        <w:ind w:left="243" w:hangingChars="100" w:hanging="243"/>
        <w:rPr>
          <w:rFonts w:asciiTheme="minorEastAsia" w:eastAsiaTheme="minorEastAsia" w:hAnsiTheme="minorEastAsia"/>
          <w:sz w:val="24"/>
          <w:szCs w:val="24"/>
        </w:rPr>
      </w:pPr>
      <w:r w:rsidRPr="00CC6C2C">
        <w:rPr>
          <w:rFonts w:asciiTheme="minorEastAsia" w:eastAsiaTheme="minorEastAsia" w:hAnsiTheme="minorEastAsia" w:hint="eastAsia"/>
          <w:sz w:val="24"/>
          <w:szCs w:val="24"/>
        </w:rPr>
        <w:t>第</w:t>
      </w:r>
      <w:r w:rsidR="0052200C">
        <w:rPr>
          <w:rFonts w:asciiTheme="minorEastAsia" w:eastAsiaTheme="minorEastAsia" w:hAnsiTheme="minorEastAsia" w:hint="eastAsia"/>
          <w:sz w:val="24"/>
          <w:szCs w:val="24"/>
        </w:rPr>
        <w:t>２０</w:t>
      </w:r>
      <w:r w:rsidR="00054C9B" w:rsidRPr="00CC6C2C">
        <w:rPr>
          <w:rFonts w:asciiTheme="minorEastAsia" w:eastAsiaTheme="minorEastAsia" w:hAnsiTheme="minorEastAsia" w:hint="eastAsia"/>
          <w:sz w:val="24"/>
          <w:szCs w:val="24"/>
        </w:rPr>
        <w:t xml:space="preserve">条　</w:t>
      </w:r>
      <w:r w:rsidR="00011ACF" w:rsidRPr="00CC6C2C">
        <w:rPr>
          <w:rFonts w:asciiTheme="minorEastAsia" w:eastAsiaTheme="minorEastAsia" w:hAnsiTheme="minorEastAsia" w:hint="eastAsia"/>
          <w:sz w:val="24"/>
          <w:szCs w:val="24"/>
        </w:rPr>
        <w:t>提供した</w:t>
      </w:r>
      <w:r w:rsidR="00011ACF" w:rsidRPr="00CC6C2C">
        <w:rPr>
          <w:rFonts w:asciiTheme="minorEastAsia" w:eastAsiaTheme="minorEastAsia" w:hAnsiTheme="minorEastAsia" w:hint="eastAsia"/>
          <w:sz w:val="24"/>
          <w:szCs w:val="24"/>
          <w:highlight w:val="yellow"/>
          <w:bdr w:val="single" w:sz="4" w:space="0" w:color="auto"/>
        </w:rPr>
        <w:t>児童発達支援</w:t>
      </w:r>
      <w:r w:rsidR="00011ACF" w:rsidRPr="00CC6C2C">
        <w:rPr>
          <w:rFonts w:asciiTheme="minorEastAsia" w:eastAsiaTheme="minorEastAsia" w:hAnsiTheme="minorEastAsia" w:hint="eastAsia"/>
          <w:sz w:val="24"/>
          <w:szCs w:val="24"/>
        </w:rPr>
        <w:t>に関する障害児又は通所給付決定保護者</w:t>
      </w:r>
      <w:r w:rsidR="00EC4506" w:rsidRPr="00CC6C2C">
        <w:rPr>
          <w:rFonts w:asciiTheme="minorEastAsia" w:eastAsiaTheme="minorEastAsia" w:hAnsiTheme="minorEastAsia" w:hint="eastAsia"/>
          <w:sz w:val="24"/>
          <w:szCs w:val="24"/>
        </w:rPr>
        <w:t>及びその</w:t>
      </w:r>
      <w:r w:rsidR="00011ACF" w:rsidRPr="00CC6C2C">
        <w:rPr>
          <w:rFonts w:asciiTheme="minorEastAsia" w:eastAsiaTheme="minorEastAsia" w:hAnsiTheme="minorEastAsia" w:hint="eastAsia"/>
          <w:sz w:val="24"/>
          <w:szCs w:val="24"/>
        </w:rPr>
        <w:t>家族からの苦情に迅速かつ適切に対応するために、</w:t>
      </w:r>
      <w:r w:rsidR="00695BD7" w:rsidRPr="00CC6C2C">
        <w:rPr>
          <w:rFonts w:asciiTheme="minorEastAsia" w:eastAsiaTheme="minorEastAsia" w:hAnsiTheme="minorEastAsia" w:hint="eastAsia"/>
          <w:sz w:val="24"/>
          <w:szCs w:val="24"/>
        </w:rPr>
        <w:t>苦情を受け付けるための窓口を設置する。</w:t>
      </w:r>
    </w:p>
    <w:p w:rsidR="0019519E" w:rsidRPr="00CC6C2C" w:rsidRDefault="0031544C" w:rsidP="001C6FFA">
      <w:pPr>
        <w:ind w:left="243" w:hangingChars="100" w:hanging="243"/>
        <w:rPr>
          <w:rFonts w:asciiTheme="minorEastAsia" w:eastAsiaTheme="minorEastAsia" w:hAnsiTheme="minorEastAsia" w:hint="eastAsia"/>
          <w:sz w:val="24"/>
          <w:szCs w:val="24"/>
        </w:rPr>
      </w:pPr>
      <w:r w:rsidRPr="00CC6C2C">
        <w:rPr>
          <w:rFonts w:asciiTheme="minorEastAsia" w:eastAsiaTheme="minorEastAsia" w:hAnsiTheme="minorEastAsia" w:hint="eastAsia"/>
          <w:sz w:val="24"/>
          <w:szCs w:val="24"/>
        </w:rPr>
        <w:t>２　提供した</w:t>
      </w:r>
      <w:r w:rsidRPr="00CC6C2C">
        <w:rPr>
          <w:rFonts w:asciiTheme="minorEastAsia" w:eastAsiaTheme="minorEastAsia" w:hAnsiTheme="minorEastAsia" w:hint="eastAsia"/>
          <w:sz w:val="24"/>
          <w:szCs w:val="24"/>
          <w:highlight w:val="yellow"/>
          <w:bdr w:val="single" w:sz="4" w:space="0" w:color="auto"/>
        </w:rPr>
        <w:t>児童発達支援</w:t>
      </w:r>
      <w:r w:rsidRPr="00CC6C2C">
        <w:rPr>
          <w:rFonts w:asciiTheme="minorEastAsia" w:eastAsiaTheme="minorEastAsia" w:hAnsiTheme="minorEastAsia" w:hint="eastAsia"/>
          <w:sz w:val="24"/>
          <w:szCs w:val="24"/>
        </w:rPr>
        <w:t>に関し、法第２１条の５の２１の規定により都道府県知事又は市町村長が行う報告若しくは帳簿書類その他の物件の提出若しくは提示の命令、又は当該職員からの質問若しくは設備若しくは帳簿書類その他の物件の検査に応じ、及び障害児又は通所給付決定保護者</w:t>
      </w:r>
      <w:r w:rsidR="00016E7A" w:rsidRPr="00CC6C2C">
        <w:rPr>
          <w:rFonts w:asciiTheme="minorEastAsia" w:eastAsiaTheme="minorEastAsia" w:hAnsiTheme="minorEastAsia" w:hint="eastAsia"/>
          <w:sz w:val="24"/>
          <w:szCs w:val="24"/>
        </w:rPr>
        <w:t>及び</w:t>
      </w:r>
      <w:r w:rsidRPr="00CC6C2C">
        <w:rPr>
          <w:rFonts w:asciiTheme="minorEastAsia" w:eastAsiaTheme="minorEastAsia" w:hAnsiTheme="minorEastAsia" w:hint="eastAsia"/>
          <w:sz w:val="24"/>
          <w:szCs w:val="24"/>
        </w:rPr>
        <w:t>その家族からの苦情に関して都道府県知事又は市町村長が行う調査に協力するとともに、都道府県知事又は市町村長から指導又は助言を受けた場合は、当該指導又は助言に従って必要な改善を行う。</w:t>
      </w:r>
    </w:p>
    <w:p w:rsidR="00D85164" w:rsidRPr="00CC6C2C" w:rsidRDefault="0031544C" w:rsidP="00DA7208">
      <w:pPr>
        <w:ind w:left="243" w:hangingChars="100" w:hanging="243"/>
        <w:rPr>
          <w:rFonts w:asciiTheme="minorEastAsia" w:eastAsiaTheme="minorEastAsia" w:hAnsiTheme="minorEastAsia" w:hint="eastAsia"/>
          <w:sz w:val="24"/>
          <w:szCs w:val="24"/>
        </w:rPr>
      </w:pPr>
      <w:r w:rsidRPr="00CC6C2C">
        <w:rPr>
          <w:rFonts w:asciiTheme="minorEastAsia" w:eastAsiaTheme="minorEastAsia" w:hAnsiTheme="minorEastAsia" w:hint="eastAsia"/>
          <w:sz w:val="24"/>
          <w:szCs w:val="24"/>
        </w:rPr>
        <w:t>３　社会福祉法（昭和２６年法律第４５号）第８３条に規定する運営適正化委員会が同法第８５条の規定により行う調査又はあっせんにできる限り協力する。</w:t>
      </w:r>
    </w:p>
    <w:p w:rsidR="00D85164" w:rsidRPr="00CC6C2C" w:rsidRDefault="00D85164" w:rsidP="00D85164">
      <w:pPr>
        <w:rPr>
          <w:rFonts w:asciiTheme="minorEastAsia" w:eastAsiaTheme="minorEastAsia" w:hAnsiTheme="minorEastAsia" w:cs="Times New Roman"/>
          <w:sz w:val="24"/>
          <w:szCs w:val="24"/>
        </w:rPr>
      </w:pPr>
      <w:r w:rsidRPr="00CC6C2C">
        <w:rPr>
          <w:rFonts w:asciiTheme="minorEastAsia" w:eastAsiaTheme="minorEastAsia" w:hAnsiTheme="minorEastAsia" w:hint="eastAsia"/>
          <w:sz w:val="24"/>
          <w:szCs w:val="24"/>
        </w:rPr>
        <w:t>（運営内容の自己評価並びに改善の義務付け及びその結果の公表）</w:t>
      </w:r>
    </w:p>
    <w:p w:rsidR="00D85164" w:rsidRPr="00CC6C2C" w:rsidRDefault="00D85164" w:rsidP="00D85164">
      <w:pPr>
        <w:ind w:left="243" w:hangingChars="100" w:hanging="243"/>
        <w:rPr>
          <w:rFonts w:asciiTheme="minorEastAsia" w:eastAsiaTheme="minorEastAsia" w:hAnsiTheme="minorEastAsia"/>
          <w:sz w:val="24"/>
          <w:szCs w:val="24"/>
        </w:rPr>
      </w:pPr>
      <w:r w:rsidRPr="00CC6C2C">
        <w:rPr>
          <w:rFonts w:asciiTheme="minorEastAsia" w:eastAsiaTheme="minorEastAsia" w:hAnsiTheme="minorEastAsia" w:hint="eastAsia"/>
          <w:sz w:val="24"/>
          <w:szCs w:val="24"/>
        </w:rPr>
        <w:t>第</w:t>
      </w:r>
      <w:r w:rsidR="0052200C">
        <w:rPr>
          <w:rFonts w:asciiTheme="minorEastAsia" w:eastAsiaTheme="minorEastAsia" w:hAnsiTheme="minorEastAsia" w:hint="eastAsia"/>
          <w:sz w:val="24"/>
          <w:szCs w:val="24"/>
        </w:rPr>
        <w:t>２１</w:t>
      </w:r>
      <w:r w:rsidRPr="00CC6C2C">
        <w:rPr>
          <w:rFonts w:asciiTheme="minorEastAsia" w:eastAsiaTheme="minorEastAsia" w:hAnsiTheme="minorEastAsia" w:hint="eastAsia"/>
          <w:sz w:val="24"/>
          <w:szCs w:val="24"/>
        </w:rPr>
        <w:t xml:space="preserve">条 　</w:t>
      </w:r>
      <w:r w:rsidR="000F156E" w:rsidRPr="00CC6C2C">
        <w:rPr>
          <w:rFonts w:asciiTheme="minorEastAsia" w:eastAsiaTheme="minorEastAsia" w:hAnsiTheme="minorEastAsia" w:hint="eastAsia"/>
          <w:sz w:val="24"/>
          <w:szCs w:val="24"/>
        </w:rPr>
        <w:t>センター</w:t>
      </w:r>
      <w:r w:rsidRPr="00CC6C2C">
        <w:rPr>
          <w:rFonts w:asciiTheme="minorEastAsia" w:eastAsiaTheme="minorEastAsia" w:hAnsiTheme="minorEastAsia" w:hint="eastAsia"/>
          <w:sz w:val="24"/>
          <w:szCs w:val="24"/>
        </w:rPr>
        <w:t>は、提供する</w:t>
      </w:r>
      <w:r w:rsidR="00695439" w:rsidRPr="00CC6C2C">
        <w:rPr>
          <w:rFonts w:asciiTheme="minorEastAsia" w:eastAsiaTheme="minorEastAsia" w:hAnsiTheme="minorEastAsia" w:hint="eastAsia"/>
          <w:sz w:val="24"/>
          <w:szCs w:val="24"/>
        </w:rPr>
        <w:t>児童発達支援</w:t>
      </w:r>
      <w:r w:rsidRPr="00CC6C2C">
        <w:rPr>
          <w:rFonts w:asciiTheme="minorEastAsia" w:eastAsiaTheme="minorEastAsia" w:hAnsiTheme="minorEastAsia" w:hint="eastAsia"/>
          <w:sz w:val="24"/>
          <w:szCs w:val="24"/>
        </w:rPr>
        <w:t>について、１年に１回以上、自ら評価を行うとともに保護者による評価を受け、常にその改善を図らなければならない。</w:t>
      </w:r>
    </w:p>
    <w:p w:rsidR="00101FF4" w:rsidRPr="00CC6C2C" w:rsidRDefault="00D85164">
      <w:pPr>
        <w:rPr>
          <w:rFonts w:asciiTheme="minorEastAsia" w:eastAsiaTheme="minorEastAsia" w:hAnsiTheme="minorEastAsia" w:hint="eastAsia"/>
          <w:sz w:val="24"/>
          <w:szCs w:val="24"/>
        </w:rPr>
      </w:pPr>
      <w:r w:rsidRPr="00CC6C2C">
        <w:rPr>
          <w:rFonts w:asciiTheme="minorEastAsia" w:eastAsiaTheme="minorEastAsia" w:hAnsiTheme="minorEastAsia" w:hint="eastAsia"/>
          <w:sz w:val="24"/>
          <w:szCs w:val="24"/>
        </w:rPr>
        <w:t>２　前項における評価及び改善の内容を公表する。</w:t>
      </w:r>
    </w:p>
    <w:p w:rsidR="00054C9B" w:rsidRPr="00CC6C2C" w:rsidRDefault="00054C9B">
      <w:pPr>
        <w:rPr>
          <w:rFonts w:asciiTheme="minorEastAsia" w:eastAsiaTheme="minorEastAsia" w:hAnsiTheme="minorEastAsia"/>
          <w:sz w:val="24"/>
          <w:szCs w:val="24"/>
        </w:rPr>
      </w:pPr>
      <w:r w:rsidRPr="00CC6C2C">
        <w:rPr>
          <w:rFonts w:asciiTheme="minorEastAsia" w:eastAsiaTheme="minorEastAsia" w:hAnsiTheme="minorEastAsia" w:hint="eastAsia"/>
          <w:sz w:val="24"/>
          <w:szCs w:val="24"/>
        </w:rPr>
        <w:t>（その他運営に関する重要事項）</w:t>
      </w:r>
    </w:p>
    <w:p w:rsidR="00662A76" w:rsidRPr="00CC6C2C" w:rsidRDefault="00D92F96" w:rsidP="00DA7208">
      <w:pPr>
        <w:ind w:left="243" w:hangingChars="100" w:hanging="243"/>
        <w:rPr>
          <w:rFonts w:asciiTheme="minorEastAsia" w:eastAsiaTheme="minorEastAsia" w:hAnsiTheme="minorEastAsia"/>
          <w:sz w:val="24"/>
          <w:szCs w:val="24"/>
        </w:rPr>
      </w:pPr>
      <w:r w:rsidRPr="00CC6C2C">
        <w:rPr>
          <w:rFonts w:asciiTheme="minorEastAsia" w:eastAsiaTheme="minorEastAsia" w:hAnsiTheme="minorEastAsia" w:hint="eastAsia"/>
          <w:sz w:val="24"/>
          <w:szCs w:val="24"/>
        </w:rPr>
        <w:t>第</w:t>
      </w:r>
      <w:r w:rsidR="0019519E" w:rsidRPr="00CC6C2C">
        <w:rPr>
          <w:rFonts w:asciiTheme="minorEastAsia" w:eastAsiaTheme="minorEastAsia" w:hAnsiTheme="minorEastAsia" w:hint="eastAsia"/>
          <w:sz w:val="24"/>
          <w:szCs w:val="24"/>
        </w:rPr>
        <w:t>２</w:t>
      </w:r>
      <w:r w:rsidR="0052200C">
        <w:rPr>
          <w:rFonts w:asciiTheme="minorEastAsia" w:eastAsiaTheme="minorEastAsia" w:hAnsiTheme="minorEastAsia" w:hint="eastAsia"/>
          <w:sz w:val="24"/>
          <w:szCs w:val="24"/>
        </w:rPr>
        <w:t>２</w:t>
      </w:r>
      <w:r w:rsidR="00662A76" w:rsidRPr="00CC6C2C">
        <w:rPr>
          <w:rFonts w:asciiTheme="minorEastAsia" w:eastAsiaTheme="minorEastAsia" w:hAnsiTheme="minorEastAsia" w:hint="eastAsia"/>
          <w:sz w:val="24"/>
          <w:szCs w:val="24"/>
        </w:rPr>
        <w:t>条　センターは、適切な障害児通所支援が提供できるよう従業者の業務体制を整備するとともに、資質向上をはかるために研修の機会を次のとおり設ける。</w:t>
      </w:r>
    </w:p>
    <w:p w:rsidR="00662A76" w:rsidRPr="00CC6C2C" w:rsidRDefault="00662A76" w:rsidP="00400447">
      <w:pPr>
        <w:ind w:firstLineChars="200" w:firstLine="485"/>
        <w:rPr>
          <w:rFonts w:asciiTheme="minorEastAsia" w:eastAsiaTheme="minorEastAsia" w:hAnsiTheme="minorEastAsia"/>
          <w:sz w:val="24"/>
          <w:szCs w:val="24"/>
        </w:rPr>
      </w:pPr>
      <w:r w:rsidRPr="00CC6C2C">
        <w:rPr>
          <w:rFonts w:asciiTheme="minorEastAsia" w:eastAsiaTheme="minorEastAsia" w:hAnsiTheme="minorEastAsia" w:hint="eastAsia"/>
          <w:sz w:val="24"/>
          <w:szCs w:val="24"/>
        </w:rPr>
        <w:t>（１）採用時研修　採用後</w:t>
      </w:r>
      <w:r w:rsidR="006A3737" w:rsidRPr="00CC6C2C">
        <w:rPr>
          <w:rFonts w:asciiTheme="minorEastAsia" w:eastAsiaTheme="minorEastAsia" w:hAnsiTheme="minorEastAsia" w:hint="eastAsia"/>
          <w:sz w:val="24"/>
          <w:szCs w:val="24"/>
        </w:rPr>
        <w:t>３か</w:t>
      </w:r>
      <w:r w:rsidRPr="00CC6C2C">
        <w:rPr>
          <w:rFonts w:asciiTheme="minorEastAsia" w:eastAsiaTheme="minorEastAsia" w:hAnsiTheme="minorEastAsia" w:hint="eastAsia"/>
          <w:sz w:val="24"/>
          <w:szCs w:val="24"/>
        </w:rPr>
        <w:t>月以内</w:t>
      </w:r>
    </w:p>
    <w:p w:rsidR="00D85164" w:rsidRPr="00CC6C2C" w:rsidRDefault="00662A76" w:rsidP="00400447">
      <w:pPr>
        <w:ind w:firstLineChars="200" w:firstLine="485"/>
        <w:rPr>
          <w:rFonts w:asciiTheme="minorEastAsia" w:eastAsiaTheme="minorEastAsia" w:hAnsiTheme="minorEastAsia"/>
          <w:sz w:val="24"/>
          <w:szCs w:val="24"/>
        </w:rPr>
      </w:pPr>
      <w:r w:rsidRPr="00CC6C2C">
        <w:rPr>
          <w:rFonts w:asciiTheme="minorEastAsia" w:eastAsiaTheme="minorEastAsia" w:hAnsiTheme="minorEastAsia" w:hint="eastAsia"/>
          <w:sz w:val="24"/>
          <w:szCs w:val="24"/>
        </w:rPr>
        <w:t>（２）継続研修　年２回以上</w:t>
      </w:r>
    </w:p>
    <w:p w:rsidR="00662A76" w:rsidRPr="00CC6C2C" w:rsidRDefault="00662A76" w:rsidP="00DA7208">
      <w:pPr>
        <w:ind w:left="243" w:hangingChars="100" w:hanging="243"/>
        <w:rPr>
          <w:rFonts w:asciiTheme="minorEastAsia" w:eastAsiaTheme="minorEastAsia" w:hAnsiTheme="minorEastAsia"/>
          <w:sz w:val="24"/>
          <w:szCs w:val="24"/>
        </w:rPr>
      </w:pPr>
      <w:r w:rsidRPr="00CC6C2C">
        <w:rPr>
          <w:rFonts w:asciiTheme="minorEastAsia" w:eastAsiaTheme="minorEastAsia" w:hAnsiTheme="minorEastAsia" w:hint="eastAsia"/>
          <w:sz w:val="24"/>
          <w:szCs w:val="24"/>
        </w:rPr>
        <w:t>２　センターは、従業者及び管理者であった者が、正当な理由がなく、その業務上知り得た障害児又は</w:t>
      </w:r>
      <w:r w:rsidR="0060606D" w:rsidRPr="00CC6C2C">
        <w:rPr>
          <w:rFonts w:asciiTheme="minorEastAsia" w:eastAsiaTheme="minorEastAsia" w:hAnsiTheme="minorEastAsia" w:hint="eastAsia"/>
          <w:sz w:val="24"/>
          <w:szCs w:val="24"/>
        </w:rPr>
        <w:t>通所給付決定保護者及び</w:t>
      </w:r>
      <w:r w:rsidRPr="00CC6C2C">
        <w:rPr>
          <w:rFonts w:asciiTheme="minorEastAsia" w:eastAsiaTheme="minorEastAsia" w:hAnsiTheme="minorEastAsia" w:hint="eastAsia"/>
          <w:sz w:val="24"/>
          <w:szCs w:val="24"/>
        </w:rPr>
        <w:t>その家族の秘密を漏らすことがないよう、必要な措置を講じなければならない。</w:t>
      </w:r>
    </w:p>
    <w:p w:rsidR="00662A76" w:rsidRDefault="00662A76" w:rsidP="00DA7208">
      <w:pPr>
        <w:ind w:left="243" w:hangingChars="100" w:hanging="243"/>
        <w:rPr>
          <w:rFonts w:asciiTheme="minorEastAsia" w:eastAsiaTheme="minorEastAsia" w:hAnsiTheme="minorEastAsia"/>
          <w:sz w:val="24"/>
          <w:szCs w:val="24"/>
        </w:rPr>
      </w:pPr>
      <w:r w:rsidRPr="00CC6C2C">
        <w:rPr>
          <w:rFonts w:asciiTheme="minorEastAsia" w:eastAsiaTheme="minorEastAsia" w:hAnsiTheme="minorEastAsia" w:hint="eastAsia"/>
          <w:sz w:val="24"/>
          <w:szCs w:val="24"/>
        </w:rPr>
        <w:t>３　センターは、他の事業所等に対して、</w:t>
      </w:r>
      <w:r w:rsidR="007144A2" w:rsidRPr="00CC6C2C">
        <w:rPr>
          <w:rFonts w:asciiTheme="minorEastAsia" w:eastAsiaTheme="minorEastAsia" w:hAnsiTheme="minorEastAsia" w:hint="eastAsia"/>
          <w:sz w:val="24"/>
          <w:szCs w:val="24"/>
        </w:rPr>
        <w:t>障害児</w:t>
      </w:r>
      <w:r w:rsidRPr="00CC6C2C">
        <w:rPr>
          <w:rFonts w:asciiTheme="minorEastAsia" w:eastAsiaTheme="minorEastAsia" w:hAnsiTheme="minorEastAsia" w:hint="eastAsia"/>
          <w:sz w:val="24"/>
          <w:szCs w:val="24"/>
        </w:rPr>
        <w:t>に関する情報を提供する際は、あらかじめ文書により当該</w:t>
      </w:r>
      <w:r w:rsidR="00A74FF8" w:rsidRPr="00CC6C2C">
        <w:rPr>
          <w:rFonts w:asciiTheme="minorEastAsia" w:eastAsiaTheme="minorEastAsia" w:hAnsiTheme="minorEastAsia" w:hint="eastAsia"/>
          <w:sz w:val="24"/>
          <w:szCs w:val="24"/>
        </w:rPr>
        <w:t>障害児又は通所給付決定保護者の同意を得ておかなければならない。</w:t>
      </w:r>
    </w:p>
    <w:p w:rsidR="00C57864" w:rsidRDefault="00C57864" w:rsidP="00DA7208">
      <w:pPr>
        <w:ind w:left="243" w:hangingChars="100" w:hanging="243"/>
        <w:rPr>
          <w:rFonts w:asciiTheme="minorEastAsia" w:eastAsiaTheme="minorEastAsia" w:hAnsiTheme="minorEastAsia"/>
          <w:sz w:val="24"/>
          <w:szCs w:val="24"/>
        </w:rPr>
      </w:pPr>
    </w:p>
    <w:p w:rsidR="00C57864" w:rsidRPr="00CC6C2C" w:rsidRDefault="00C57864" w:rsidP="00DA7208">
      <w:pPr>
        <w:ind w:left="243" w:hangingChars="100" w:hanging="243"/>
        <w:rPr>
          <w:rFonts w:asciiTheme="minorEastAsia" w:eastAsiaTheme="minorEastAsia" w:hAnsiTheme="minorEastAsia" w:hint="eastAsia"/>
          <w:sz w:val="24"/>
          <w:szCs w:val="24"/>
        </w:rPr>
      </w:pPr>
    </w:p>
    <w:p w:rsidR="006A3737" w:rsidRPr="00CC6C2C" w:rsidRDefault="006A3737" w:rsidP="006A3737">
      <w:pPr>
        <w:ind w:left="243" w:hangingChars="100" w:hanging="243"/>
        <w:rPr>
          <w:sz w:val="24"/>
          <w:szCs w:val="24"/>
        </w:rPr>
      </w:pPr>
      <w:bookmarkStart w:id="1" w:name="_Hlk106304586"/>
      <w:r w:rsidRPr="00CC6C2C">
        <w:rPr>
          <w:rFonts w:hint="eastAsia"/>
          <w:sz w:val="24"/>
          <w:szCs w:val="24"/>
        </w:rPr>
        <w:lastRenderedPageBreak/>
        <w:t>４　センター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w:t>
      </w:r>
    </w:p>
    <w:bookmarkEnd w:id="1"/>
    <w:p w:rsidR="00662A76" w:rsidRPr="00CC6C2C" w:rsidRDefault="00A74FF8" w:rsidP="00662A76">
      <w:pPr>
        <w:rPr>
          <w:rFonts w:asciiTheme="minorEastAsia" w:eastAsiaTheme="minorEastAsia" w:hAnsiTheme="minorEastAsia"/>
          <w:sz w:val="24"/>
          <w:szCs w:val="24"/>
        </w:rPr>
      </w:pPr>
      <w:r w:rsidRPr="00CC6C2C">
        <w:rPr>
          <w:rFonts w:asciiTheme="minorEastAsia" w:eastAsiaTheme="minorEastAsia" w:hAnsiTheme="minorEastAsia" w:hint="eastAsia"/>
          <w:sz w:val="24"/>
          <w:szCs w:val="24"/>
        </w:rPr>
        <w:t>（委任）</w:t>
      </w:r>
    </w:p>
    <w:p w:rsidR="00A74FF8" w:rsidRPr="00CC6C2C" w:rsidRDefault="007A6B31" w:rsidP="00D85B17">
      <w:pPr>
        <w:ind w:left="243" w:hangingChars="100" w:hanging="243"/>
        <w:rPr>
          <w:rFonts w:asciiTheme="minorEastAsia" w:eastAsiaTheme="minorEastAsia" w:hAnsiTheme="minorEastAsia"/>
          <w:sz w:val="24"/>
          <w:szCs w:val="24"/>
        </w:rPr>
      </w:pPr>
      <w:r w:rsidRPr="00CC6C2C">
        <w:rPr>
          <w:rFonts w:asciiTheme="minorEastAsia" w:eastAsiaTheme="minorEastAsia" w:hAnsiTheme="minorEastAsia" w:hint="eastAsia"/>
          <w:sz w:val="24"/>
          <w:szCs w:val="24"/>
        </w:rPr>
        <w:t>第</w:t>
      </w:r>
      <w:r w:rsidR="00023841" w:rsidRPr="00CC6C2C">
        <w:rPr>
          <w:rFonts w:asciiTheme="minorEastAsia" w:eastAsiaTheme="minorEastAsia" w:hAnsiTheme="minorEastAsia" w:hint="eastAsia"/>
          <w:sz w:val="24"/>
          <w:szCs w:val="24"/>
        </w:rPr>
        <w:t>２</w:t>
      </w:r>
      <w:r w:rsidR="0052200C">
        <w:rPr>
          <w:rFonts w:asciiTheme="minorEastAsia" w:eastAsiaTheme="minorEastAsia" w:hAnsiTheme="minorEastAsia" w:hint="eastAsia"/>
          <w:sz w:val="24"/>
          <w:szCs w:val="24"/>
        </w:rPr>
        <w:t>３</w:t>
      </w:r>
      <w:r w:rsidR="00A74FF8" w:rsidRPr="00CC6C2C">
        <w:rPr>
          <w:rFonts w:asciiTheme="minorEastAsia" w:eastAsiaTheme="minorEastAsia" w:hAnsiTheme="minorEastAsia" w:hint="eastAsia"/>
          <w:sz w:val="24"/>
          <w:szCs w:val="24"/>
        </w:rPr>
        <w:t>条　この規程に定めるほか、運営に関する重要事項は、理事会において定める。</w:t>
      </w:r>
    </w:p>
    <w:p w:rsidR="00A74FF8" w:rsidRPr="00CC6C2C" w:rsidRDefault="00A74FF8" w:rsidP="00662A76">
      <w:pPr>
        <w:rPr>
          <w:rFonts w:asciiTheme="minorEastAsia" w:eastAsiaTheme="minorEastAsia" w:hAnsiTheme="minorEastAsia"/>
          <w:sz w:val="24"/>
          <w:szCs w:val="24"/>
        </w:rPr>
      </w:pPr>
    </w:p>
    <w:p w:rsidR="00833DCC" w:rsidRPr="00CC6C2C" w:rsidRDefault="00833DCC" w:rsidP="00AA3F4F">
      <w:pPr>
        <w:ind w:firstLineChars="200" w:firstLine="485"/>
        <w:rPr>
          <w:rFonts w:asciiTheme="minorEastAsia" w:eastAsiaTheme="minorEastAsia" w:hAnsiTheme="minorEastAsia" w:cs="Times New Roman"/>
          <w:sz w:val="24"/>
          <w:szCs w:val="24"/>
        </w:rPr>
      </w:pPr>
      <w:r w:rsidRPr="00CC6C2C">
        <w:rPr>
          <w:rFonts w:asciiTheme="minorEastAsia" w:eastAsiaTheme="minorEastAsia" w:hAnsiTheme="minorEastAsia" w:hint="eastAsia"/>
          <w:sz w:val="24"/>
          <w:szCs w:val="24"/>
        </w:rPr>
        <w:t>附則</w:t>
      </w:r>
    </w:p>
    <w:p w:rsidR="00833DCC" w:rsidRDefault="00833DCC">
      <w:pPr>
        <w:rPr>
          <w:rFonts w:asciiTheme="minorEastAsia" w:eastAsiaTheme="minorEastAsia" w:hAnsiTheme="minorEastAsia"/>
          <w:sz w:val="24"/>
          <w:szCs w:val="24"/>
        </w:rPr>
      </w:pPr>
      <w:r w:rsidRPr="00CC6C2C">
        <w:rPr>
          <w:rFonts w:asciiTheme="minorEastAsia" w:eastAsiaTheme="minorEastAsia" w:hAnsiTheme="minorEastAsia" w:hint="eastAsia"/>
          <w:sz w:val="24"/>
          <w:szCs w:val="24"/>
        </w:rPr>
        <w:t xml:space="preserve">　この規程は、</w:t>
      </w:r>
      <w:r w:rsidR="00023841" w:rsidRPr="00CC6C2C">
        <w:rPr>
          <w:rFonts w:asciiTheme="minorEastAsia" w:eastAsiaTheme="minorEastAsia" w:hAnsiTheme="minorEastAsia" w:hint="eastAsia"/>
          <w:sz w:val="24"/>
          <w:szCs w:val="24"/>
          <w:highlight w:val="yellow"/>
          <w:bdr w:val="single" w:sz="4" w:space="0" w:color="auto"/>
        </w:rPr>
        <w:t>令和</w:t>
      </w:r>
      <w:r w:rsidR="00AA3F4F" w:rsidRPr="00CC6C2C">
        <w:rPr>
          <w:rFonts w:asciiTheme="minorEastAsia" w:eastAsiaTheme="minorEastAsia" w:hAnsiTheme="minorEastAsia" w:hint="eastAsia"/>
          <w:sz w:val="24"/>
          <w:szCs w:val="24"/>
          <w:highlight w:val="yellow"/>
          <w:bdr w:val="single" w:sz="4" w:space="0" w:color="auto"/>
        </w:rPr>
        <w:t>○○年○月○○日</w:t>
      </w:r>
      <w:r w:rsidR="00AA3F4F" w:rsidRPr="00CC6C2C">
        <w:rPr>
          <w:rFonts w:asciiTheme="minorEastAsia" w:eastAsiaTheme="minorEastAsia" w:hAnsiTheme="minorEastAsia" w:hint="eastAsia"/>
          <w:sz w:val="24"/>
          <w:szCs w:val="24"/>
        </w:rPr>
        <w:t>から</w:t>
      </w:r>
      <w:r w:rsidRPr="00CC6C2C">
        <w:rPr>
          <w:rFonts w:asciiTheme="minorEastAsia" w:eastAsiaTheme="minorEastAsia" w:hAnsiTheme="minorEastAsia" w:hint="eastAsia"/>
          <w:sz w:val="24"/>
          <w:szCs w:val="24"/>
        </w:rPr>
        <w:t>施行する。</w:t>
      </w:r>
    </w:p>
    <w:p w:rsidR="00CC6C2C" w:rsidRPr="00CC6C2C" w:rsidRDefault="00CC6C2C" w:rsidP="00CC6C2C">
      <w:pPr>
        <w:rPr>
          <w:rFonts w:hAnsi="ＭＳ 明朝"/>
          <w:color w:val="FF0000"/>
          <w:sz w:val="24"/>
          <w:szCs w:val="24"/>
        </w:rPr>
      </w:pPr>
      <w:r w:rsidRPr="00CC6C2C">
        <w:rPr>
          <w:rFonts w:hint="eastAsia"/>
          <w:color w:val="FF0000"/>
          <w:sz w:val="24"/>
          <w:szCs w:val="24"/>
        </w:rPr>
        <w:t>（業務継続計画の策定等に係る経過措置）</w:t>
      </w:r>
      <w:r w:rsidRPr="00CC6C2C">
        <w:rPr>
          <w:rFonts w:hAnsi="ＭＳ 明朝" w:hint="eastAsia"/>
          <w:color w:val="FF0000"/>
          <w:sz w:val="24"/>
          <w:szCs w:val="24"/>
        </w:rPr>
        <w:t>★</w:t>
      </w:r>
    </w:p>
    <w:p w:rsidR="00CC6C2C" w:rsidRDefault="00CC6C2C" w:rsidP="00CC6C2C">
      <w:pPr>
        <w:rPr>
          <w:rFonts w:hAnsi="ＭＳ 明朝"/>
          <w:color w:val="FF0000"/>
          <w:sz w:val="24"/>
          <w:szCs w:val="24"/>
        </w:rPr>
      </w:pPr>
      <w:r w:rsidRPr="00CC6C2C">
        <w:rPr>
          <w:rFonts w:hAnsi="ＭＳ 明朝" w:hint="eastAsia"/>
          <w:color w:val="FF0000"/>
          <w:sz w:val="24"/>
          <w:szCs w:val="24"/>
        </w:rPr>
        <w:t>第１条　令和６年３月３１日までの間において、第１５条の規定の運用につい</w:t>
      </w:r>
      <w:r>
        <w:rPr>
          <w:rFonts w:hAnsi="ＭＳ 明朝" w:hint="eastAsia"/>
          <w:color w:val="FF0000"/>
          <w:sz w:val="24"/>
          <w:szCs w:val="24"/>
        </w:rPr>
        <w:t xml:space="preserve">　</w:t>
      </w:r>
    </w:p>
    <w:p w:rsidR="00CC6C2C" w:rsidRDefault="00CC6C2C" w:rsidP="00CC6C2C">
      <w:pPr>
        <w:rPr>
          <w:rFonts w:hAnsi="ＭＳ 明朝"/>
          <w:color w:val="FF0000"/>
          <w:sz w:val="24"/>
          <w:szCs w:val="24"/>
        </w:rPr>
      </w:pPr>
      <w:r>
        <w:rPr>
          <w:rFonts w:hAnsi="ＭＳ 明朝" w:hint="eastAsia"/>
          <w:color w:val="FF0000"/>
          <w:sz w:val="24"/>
          <w:szCs w:val="24"/>
        </w:rPr>
        <w:t xml:space="preserve">　</w:t>
      </w:r>
      <w:r w:rsidRPr="00CC6C2C">
        <w:rPr>
          <w:rFonts w:hAnsi="ＭＳ 明朝" w:hint="eastAsia"/>
          <w:color w:val="FF0000"/>
          <w:sz w:val="24"/>
          <w:szCs w:val="24"/>
        </w:rPr>
        <w:t>ては、これらの規定中「講じる」とあるのは「講ずるよう努める」と、「実</w:t>
      </w:r>
    </w:p>
    <w:p w:rsidR="00CC6C2C" w:rsidRPr="00CC6C2C" w:rsidRDefault="00CC6C2C" w:rsidP="00CC6C2C">
      <w:pPr>
        <w:rPr>
          <w:rFonts w:hAnsi="ＭＳ 明朝" w:hint="eastAsia"/>
          <w:color w:val="FF0000"/>
          <w:sz w:val="24"/>
          <w:szCs w:val="24"/>
        </w:rPr>
      </w:pPr>
      <w:r>
        <w:rPr>
          <w:rFonts w:hAnsi="ＭＳ 明朝" w:hint="eastAsia"/>
          <w:color w:val="FF0000"/>
          <w:sz w:val="24"/>
          <w:szCs w:val="24"/>
        </w:rPr>
        <w:t xml:space="preserve">　</w:t>
      </w:r>
      <w:r w:rsidRPr="00CC6C2C">
        <w:rPr>
          <w:rFonts w:hAnsi="ＭＳ 明朝" w:hint="eastAsia"/>
          <w:color w:val="FF0000"/>
          <w:sz w:val="24"/>
          <w:szCs w:val="24"/>
        </w:rPr>
        <w:t>施する」とあるのは「実施するよう努める」とする。</w:t>
      </w:r>
    </w:p>
    <w:p w:rsidR="00CC6C2C" w:rsidRPr="00CC6C2C" w:rsidRDefault="00CC6C2C" w:rsidP="00CC6C2C">
      <w:pPr>
        <w:rPr>
          <w:rFonts w:hAnsi="ＭＳ 明朝" w:hint="eastAsia"/>
          <w:color w:val="FF0000"/>
          <w:sz w:val="24"/>
          <w:szCs w:val="24"/>
        </w:rPr>
      </w:pPr>
      <w:r w:rsidRPr="00CC6C2C">
        <w:rPr>
          <w:rFonts w:hAnsi="ＭＳ 明朝" w:hint="eastAsia"/>
          <w:color w:val="FF0000"/>
          <w:sz w:val="24"/>
          <w:szCs w:val="24"/>
        </w:rPr>
        <w:t>（衛生管理等に係る経過措置）★</w:t>
      </w:r>
    </w:p>
    <w:p w:rsidR="00CC6C2C" w:rsidRDefault="00CC6C2C" w:rsidP="00CC6C2C">
      <w:pPr>
        <w:rPr>
          <w:rFonts w:hAnsi="ＭＳ 明朝"/>
          <w:color w:val="FF0000"/>
          <w:sz w:val="24"/>
          <w:szCs w:val="24"/>
        </w:rPr>
      </w:pPr>
      <w:r w:rsidRPr="00CC6C2C">
        <w:rPr>
          <w:rFonts w:hAnsi="ＭＳ 明朝" w:hint="eastAsia"/>
          <w:color w:val="FF0000"/>
          <w:sz w:val="24"/>
          <w:szCs w:val="24"/>
        </w:rPr>
        <w:t>第２条　令和６年３月３１日までの間において、第１６条の規定の運用につい</w:t>
      </w:r>
    </w:p>
    <w:p w:rsidR="00CC6C2C" w:rsidRDefault="00CC6C2C" w:rsidP="00CC6C2C">
      <w:pPr>
        <w:rPr>
          <w:rFonts w:hAnsi="ＭＳ 明朝" w:hint="eastAsia"/>
          <w:color w:val="FF0000"/>
          <w:sz w:val="24"/>
          <w:szCs w:val="24"/>
        </w:rPr>
      </w:pPr>
      <w:r>
        <w:rPr>
          <w:rFonts w:hAnsi="ＭＳ 明朝" w:hint="eastAsia"/>
          <w:color w:val="FF0000"/>
          <w:sz w:val="24"/>
          <w:szCs w:val="24"/>
        </w:rPr>
        <w:t xml:space="preserve">　</w:t>
      </w:r>
      <w:r w:rsidRPr="00CC6C2C">
        <w:rPr>
          <w:rFonts w:hAnsi="ＭＳ 明朝" w:hint="eastAsia"/>
          <w:color w:val="FF0000"/>
          <w:sz w:val="24"/>
          <w:szCs w:val="24"/>
        </w:rPr>
        <w:t>ては、これらの規定中「講じる」とあるのは「講ずるよう努める」とする。</w:t>
      </w:r>
    </w:p>
    <w:p w:rsidR="00CC6C2C" w:rsidRPr="00CC6C2C" w:rsidRDefault="00CC6C2C" w:rsidP="00CC6C2C">
      <w:pPr>
        <w:rPr>
          <w:rFonts w:hAnsi="ＭＳ 明朝"/>
          <w:color w:val="FF0000"/>
          <w:sz w:val="24"/>
          <w:szCs w:val="24"/>
        </w:rPr>
      </w:pPr>
      <w:r w:rsidRPr="00CC6C2C">
        <w:rPr>
          <w:rFonts w:hAnsi="ＭＳ 明朝" w:hint="eastAsia"/>
          <w:color w:val="FF0000"/>
          <w:sz w:val="24"/>
          <w:szCs w:val="24"/>
        </w:rPr>
        <w:t>（安全計画の策定等に係る経過措置）★</w:t>
      </w:r>
    </w:p>
    <w:p w:rsidR="00CC6C2C" w:rsidRDefault="00CC6C2C" w:rsidP="00CC6C2C">
      <w:pPr>
        <w:rPr>
          <w:rFonts w:hAnsi="ＭＳ 明朝"/>
          <w:color w:val="FF0000"/>
          <w:sz w:val="24"/>
          <w:szCs w:val="24"/>
        </w:rPr>
      </w:pPr>
      <w:r w:rsidRPr="00CC6C2C">
        <w:rPr>
          <w:rFonts w:hAnsi="ＭＳ 明朝" w:hint="eastAsia"/>
          <w:color w:val="FF0000"/>
          <w:sz w:val="24"/>
          <w:szCs w:val="24"/>
        </w:rPr>
        <w:t>第３条　令和６年３月３１までの間において、第１８条の規定の運用ついては、</w:t>
      </w:r>
    </w:p>
    <w:p w:rsidR="00CC6C2C" w:rsidRDefault="00CC6C2C" w:rsidP="00CC6C2C">
      <w:pPr>
        <w:rPr>
          <w:rFonts w:hAnsi="ＭＳ 明朝"/>
          <w:color w:val="FF0000"/>
          <w:sz w:val="24"/>
          <w:szCs w:val="24"/>
        </w:rPr>
      </w:pPr>
      <w:r>
        <w:rPr>
          <w:rFonts w:hAnsi="ＭＳ 明朝" w:hint="eastAsia"/>
          <w:color w:val="FF0000"/>
          <w:sz w:val="24"/>
          <w:szCs w:val="24"/>
        </w:rPr>
        <w:t xml:space="preserve">　</w:t>
      </w:r>
      <w:r w:rsidRPr="00CC6C2C">
        <w:rPr>
          <w:rFonts w:hAnsi="ＭＳ 明朝" w:hint="eastAsia"/>
          <w:color w:val="FF0000"/>
          <w:sz w:val="24"/>
          <w:szCs w:val="24"/>
        </w:rPr>
        <w:t>これらの規定中「講じる」とあるのは「講ずるよう努める」と、「実施する」</w:t>
      </w:r>
    </w:p>
    <w:p w:rsidR="00CC6C2C" w:rsidRDefault="00CC6C2C" w:rsidP="00CC6C2C">
      <w:pPr>
        <w:rPr>
          <w:rFonts w:hAnsi="ＭＳ 明朝"/>
          <w:color w:val="FF0000"/>
          <w:sz w:val="24"/>
          <w:szCs w:val="24"/>
        </w:rPr>
      </w:pPr>
      <w:r>
        <w:rPr>
          <w:rFonts w:hAnsi="ＭＳ 明朝" w:hint="eastAsia"/>
          <w:color w:val="FF0000"/>
          <w:sz w:val="24"/>
          <w:szCs w:val="24"/>
        </w:rPr>
        <w:t xml:space="preserve">　</w:t>
      </w:r>
      <w:r w:rsidRPr="00CC6C2C">
        <w:rPr>
          <w:rFonts w:hAnsi="ＭＳ 明朝" w:hint="eastAsia"/>
          <w:color w:val="FF0000"/>
          <w:sz w:val="24"/>
          <w:szCs w:val="24"/>
        </w:rPr>
        <w:t>とあるのは「実施するよう努める」と、「周知する」とあるのは「周知する</w:t>
      </w:r>
    </w:p>
    <w:p w:rsidR="00CC6C2C" w:rsidRPr="00CC6C2C" w:rsidRDefault="00CC6C2C" w:rsidP="00CC6C2C">
      <w:pPr>
        <w:rPr>
          <w:rFonts w:hAnsi="ＭＳ 明朝" w:hint="eastAsia"/>
          <w:color w:val="FF0000"/>
          <w:sz w:val="24"/>
          <w:szCs w:val="24"/>
        </w:rPr>
      </w:pPr>
      <w:r>
        <w:rPr>
          <w:rFonts w:hAnsi="ＭＳ 明朝" w:hint="eastAsia"/>
          <w:color w:val="FF0000"/>
          <w:sz w:val="24"/>
          <w:szCs w:val="24"/>
        </w:rPr>
        <w:t xml:space="preserve">　</w:t>
      </w:r>
      <w:r w:rsidRPr="00CC6C2C">
        <w:rPr>
          <w:rFonts w:hAnsi="ＭＳ 明朝" w:hint="eastAsia"/>
          <w:color w:val="FF0000"/>
          <w:sz w:val="24"/>
          <w:szCs w:val="24"/>
        </w:rPr>
        <w:t>よう努める」とする。</w:t>
      </w:r>
    </w:p>
    <w:p w:rsidR="00CC6C2C" w:rsidRPr="00CC6C2C" w:rsidRDefault="00CC6C2C" w:rsidP="00CC6C2C">
      <w:pPr>
        <w:rPr>
          <w:rFonts w:hAnsi="ＭＳ 明朝"/>
          <w:color w:val="FF0000"/>
          <w:sz w:val="24"/>
          <w:szCs w:val="24"/>
        </w:rPr>
      </w:pPr>
      <w:r w:rsidRPr="00CC6C2C">
        <w:rPr>
          <w:rFonts w:hAnsi="ＭＳ 明朝" w:hint="eastAsia"/>
          <w:color w:val="FF0000"/>
          <w:sz w:val="24"/>
          <w:szCs w:val="24"/>
        </w:rPr>
        <w:t>（自動車を運行する場合の所在の確認に係る経過措置）★</w:t>
      </w:r>
    </w:p>
    <w:p w:rsidR="00CC6C2C" w:rsidRDefault="00CC6C2C" w:rsidP="00CC6C2C">
      <w:pPr>
        <w:rPr>
          <w:rFonts w:hAnsi="ＭＳ 明朝"/>
          <w:color w:val="FF0000"/>
          <w:sz w:val="24"/>
          <w:szCs w:val="24"/>
        </w:rPr>
      </w:pPr>
      <w:r w:rsidRPr="00CC6C2C">
        <w:rPr>
          <w:rFonts w:hAnsi="ＭＳ 明朝" w:hint="eastAsia"/>
          <w:color w:val="FF0000"/>
          <w:sz w:val="24"/>
          <w:szCs w:val="24"/>
        </w:rPr>
        <w:t>第４条　令和６年３月３１日までの間において、第１９条の規定の運用につい</w:t>
      </w:r>
    </w:p>
    <w:p w:rsidR="00CC6C2C" w:rsidRDefault="00CC6C2C" w:rsidP="00CC6C2C">
      <w:pPr>
        <w:rPr>
          <w:rFonts w:hAnsi="ＭＳ 明朝"/>
          <w:color w:val="FF0000"/>
          <w:sz w:val="24"/>
          <w:szCs w:val="24"/>
        </w:rPr>
      </w:pPr>
      <w:r>
        <w:rPr>
          <w:rFonts w:hAnsi="ＭＳ 明朝" w:hint="eastAsia"/>
          <w:color w:val="FF0000"/>
          <w:sz w:val="24"/>
          <w:szCs w:val="24"/>
        </w:rPr>
        <w:t xml:space="preserve">　</w:t>
      </w:r>
      <w:r w:rsidRPr="00CC6C2C">
        <w:rPr>
          <w:rFonts w:hAnsi="ＭＳ 明朝" w:hint="eastAsia"/>
          <w:color w:val="FF0000"/>
          <w:sz w:val="24"/>
          <w:szCs w:val="24"/>
        </w:rPr>
        <w:t>ては、事業所において障害児の送迎を目的とした自動車を日常的に運行する</w:t>
      </w:r>
    </w:p>
    <w:p w:rsidR="00CC6C2C" w:rsidRDefault="00CC6C2C" w:rsidP="00CC6C2C">
      <w:pPr>
        <w:rPr>
          <w:rFonts w:hAnsi="ＭＳ 明朝"/>
          <w:color w:val="FF0000"/>
          <w:sz w:val="24"/>
          <w:szCs w:val="24"/>
        </w:rPr>
      </w:pPr>
      <w:r>
        <w:rPr>
          <w:rFonts w:hAnsi="ＭＳ 明朝" w:hint="eastAsia"/>
          <w:color w:val="FF0000"/>
          <w:sz w:val="24"/>
          <w:szCs w:val="24"/>
        </w:rPr>
        <w:t xml:space="preserve">　</w:t>
      </w:r>
      <w:r w:rsidRPr="00CC6C2C">
        <w:rPr>
          <w:rFonts w:hAnsi="ＭＳ 明朝" w:hint="eastAsia"/>
          <w:color w:val="FF0000"/>
          <w:sz w:val="24"/>
          <w:szCs w:val="24"/>
        </w:rPr>
        <w:t>場合であって、当該自動車に同項に規定するブザーその他の車内の障害児の</w:t>
      </w:r>
    </w:p>
    <w:p w:rsidR="00CC6C2C" w:rsidRDefault="00CC6C2C" w:rsidP="00CC6C2C">
      <w:pPr>
        <w:rPr>
          <w:rFonts w:hAnsi="ＭＳ 明朝"/>
          <w:color w:val="FF0000"/>
          <w:sz w:val="24"/>
          <w:szCs w:val="24"/>
        </w:rPr>
      </w:pPr>
      <w:r>
        <w:rPr>
          <w:rFonts w:hAnsi="ＭＳ 明朝" w:hint="eastAsia"/>
          <w:color w:val="FF0000"/>
          <w:sz w:val="24"/>
          <w:szCs w:val="24"/>
        </w:rPr>
        <w:t xml:space="preserve">　</w:t>
      </w:r>
      <w:r w:rsidRPr="00CC6C2C">
        <w:rPr>
          <w:rFonts w:hAnsi="ＭＳ 明朝" w:hint="eastAsia"/>
          <w:color w:val="FF0000"/>
          <w:sz w:val="24"/>
          <w:szCs w:val="24"/>
        </w:rPr>
        <w:t>見落としを防止する装置（以下この条において「ブザー等」という。）を備</w:t>
      </w:r>
      <w:r>
        <w:rPr>
          <w:rFonts w:hAnsi="ＭＳ 明朝" w:hint="eastAsia"/>
          <w:color w:val="FF0000"/>
          <w:sz w:val="24"/>
          <w:szCs w:val="24"/>
        </w:rPr>
        <w:t xml:space="preserve">　</w:t>
      </w:r>
    </w:p>
    <w:p w:rsidR="00CC6C2C" w:rsidRDefault="00CC6C2C" w:rsidP="00CC6C2C">
      <w:pPr>
        <w:rPr>
          <w:rFonts w:hAnsi="ＭＳ 明朝"/>
          <w:color w:val="FF0000"/>
          <w:sz w:val="24"/>
          <w:szCs w:val="24"/>
        </w:rPr>
      </w:pPr>
      <w:r>
        <w:rPr>
          <w:rFonts w:hAnsi="ＭＳ 明朝" w:hint="eastAsia"/>
          <w:color w:val="FF0000"/>
          <w:sz w:val="24"/>
          <w:szCs w:val="24"/>
        </w:rPr>
        <w:t xml:space="preserve">　</w:t>
      </w:r>
      <w:r w:rsidRPr="00CC6C2C">
        <w:rPr>
          <w:rFonts w:hAnsi="ＭＳ 明朝" w:hint="eastAsia"/>
          <w:color w:val="FF0000"/>
          <w:sz w:val="24"/>
          <w:szCs w:val="24"/>
        </w:rPr>
        <w:t>えること及びこれを用いることにつき困難な事情があるときは、令和６年３</w:t>
      </w:r>
    </w:p>
    <w:p w:rsidR="00CC6C2C" w:rsidRDefault="00CC6C2C" w:rsidP="00CC6C2C">
      <w:pPr>
        <w:rPr>
          <w:rFonts w:hAnsi="ＭＳ 明朝"/>
          <w:color w:val="FF0000"/>
          <w:sz w:val="24"/>
          <w:szCs w:val="24"/>
        </w:rPr>
      </w:pPr>
      <w:r>
        <w:rPr>
          <w:rFonts w:hAnsi="ＭＳ 明朝" w:hint="eastAsia"/>
          <w:color w:val="FF0000"/>
          <w:sz w:val="24"/>
          <w:szCs w:val="24"/>
        </w:rPr>
        <w:t xml:space="preserve">　</w:t>
      </w:r>
      <w:r w:rsidRPr="00CC6C2C">
        <w:rPr>
          <w:rFonts w:hAnsi="ＭＳ 明朝" w:hint="eastAsia"/>
          <w:color w:val="FF0000"/>
          <w:sz w:val="24"/>
          <w:szCs w:val="24"/>
        </w:rPr>
        <w:t>月３１日までの間、当該自動車にブザー等を備えないことができる。この場</w:t>
      </w:r>
    </w:p>
    <w:p w:rsidR="00CC6C2C" w:rsidRDefault="00CC6C2C" w:rsidP="00CC6C2C">
      <w:pPr>
        <w:rPr>
          <w:rFonts w:hAnsi="ＭＳ 明朝"/>
          <w:color w:val="FF0000"/>
          <w:sz w:val="24"/>
          <w:szCs w:val="24"/>
        </w:rPr>
      </w:pPr>
      <w:r>
        <w:rPr>
          <w:rFonts w:hAnsi="ＭＳ 明朝" w:hint="eastAsia"/>
          <w:color w:val="FF0000"/>
          <w:sz w:val="24"/>
          <w:szCs w:val="24"/>
        </w:rPr>
        <w:t xml:space="preserve">　</w:t>
      </w:r>
      <w:r w:rsidRPr="00CC6C2C">
        <w:rPr>
          <w:rFonts w:hAnsi="ＭＳ 明朝" w:hint="eastAsia"/>
          <w:color w:val="FF0000"/>
          <w:sz w:val="24"/>
          <w:szCs w:val="24"/>
        </w:rPr>
        <w:t>合において、障害児の送迎を目的とした自動車を日常的に運行する事業所は</w:t>
      </w:r>
      <w:r>
        <w:rPr>
          <w:rFonts w:hAnsi="ＭＳ 明朝" w:hint="eastAsia"/>
          <w:color w:val="FF0000"/>
          <w:sz w:val="24"/>
          <w:szCs w:val="24"/>
        </w:rPr>
        <w:t xml:space="preserve">　　</w:t>
      </w:r>
    </w:p>
    <w:p w:rsidR="00CC6C2C" w:rsidRPr="00CC6C2C" w:rsidRDefault="00CC6C2C" w:rsidP="00CC6C2C">
      <w:pPr>
        <w:rPr>
          <w:rFonts w:hAnsi="ＭＳ 明朝" w:hint="eastAsia"/>
          <w:color w:val="FF0000"/>
          <w:sz w:val="24"/>
          <w:szCs w:val="24"/>
        </w:rPr>
      </w:pPr>
      <w:r>
        <w:rPr>
          <w:rFonts w:hAnsi="ＭＳ 明朝" w:hint="eastAsia"/>
          <w:color w:val="FF0000"/>
          <w:sz w:val="24"/>
          <w:szCs w:val="24"/>
        </w:rPr>
        <w:t xml:space="preserve">　</w:t>
      </w:r>
      <w:r w:rsidRPr="00CC6C2C">
        <w:rPr>
          <w:rFonts w:hAnsi="ＭＳ 明朝" w:hint="eastAsia"/>
          <w:color w:val="FF0000"/>
          <w:sz w:val="24"/>
          <w:szCs w:val="24"/>
        </w:rPr>
        <w:t>ブザー等の設置に代わる措置を講じて障害児の所在確認を行う。</w:t>
      </w:r>
    </w:p>
    <w:p w:rsidR="00CC6C2C" w:rsidRPr="00CC6C2C" w:rsidRDefault="00CC6C2C" w:rsidP="00CC6C2C">
      <w:pPr>
        <w:rPr>
          <w:rFonts w:hAnsi="ＭＳ 明朝" w:hint="eastAsia"/>
          <w:color w:val="FF0000"/>
          <w:sz w:val="24"/>
          <w:szCs w:val="24"/>
        </w:rPr>
      </w:pPr>
    </w:p>
    <w:sectPr w:rsidR="00CC6C2C" w:rsidRPr="00CC6C2C" w:rsidSect="004F7377">
      <w:pgSz w:w="11906" w:h="16838"/>
      <w:pgMar w:top="1700" w:right="1700" w:bottom="1700" w:left="1700" w:header="720" w:footer="720" w:gutter="0"/>
      <w:cols w:space="720"/>
      <w:noEndnote/>
      <w:docGrid w:type="linesAndChars" w:linePitch="335"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64DB" w:rsidRDefault="00B964DB" w:rsidP="00DD3162">
      <w:r>
        <w:separator/>
      </w:r>
    </w:p>
  </w:endnote>
  <w:endnote w:type="continuationSeparator" w:id="0">
    <w:p w:rsidR="00B964DB" w:rsidRDefault="00B964DB" w:rsidP="00DD3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64DB" w:rsidRDefault="00B964DB" w:rsidP="00DD3162">
      <w:r>
        <w:separator/>
      </w:r>
    </w:p>
  </w:footnote>
  <w:footnote w:type="continuationSeparator" w:id="0">
    <w:p w:rsidR="00B964DB" w:rsidRDefault="00B964DB" w:rsidP="00DD31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629E8"/>
    <w:multiLevelType w:val="hybridMultilevel"/>
    <w:tmpl w:val="93ACD73C"/>
    <w:lvl w:ilvl="0" w:tplc="A37A22DC">
      <w:start w:val="7"/>
      <w:numFmt w:val="decimalFullWidth"/>
      <w:lvlText w:val="第%1条"/>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A54140E"/>
    <w:multiLevelType w:val="hybridMultilevel"/>
    <w:tmpl w:val="DA8EF158"/>
    <w:lvl w:ilvl="0" w:tplc="A0E4F1F4">
      <w:start w:val="6"/>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4479A0"/>
    <w:multiLevelType w:val="hybridMultilevel"/>
    <w:tmpl w:val="6AD6134C"/>
    <w:lvl w:ilvl="0" w:tplc="1DD49A6A">
      <w:start w:val="1"/>
      <w:numFmt w:val="decimalFullWidth"/>
      <w:lvlText w:val="（%1）"/>
      <w:lvlJc w:val="left"/>
      <w:pPr>
        <w:ind w:left="963" w:hanging="72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3" w15:restartNumberingAfterBreak="0">
    <w:nsid w:val="2DDB7237"/>
    <w:multiLevelType w:val="hybridMultilevel"/>
    <w:tmpl w:val="9D52D170"/>
    <w:lvl w:ilvl="0" w:tplc="95A41DD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31636C93"/>
    <w:multiLevelType w:val="hybridMultilevel"/>
    <w:tmpl w:val="E20EEF3C"/>
    <w:lvl w:ilvl="0" w:tplc="89087D36">
      <w:start w:val="6"/>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2A5262"/>
    <w:multiLevelType w:val="hybridMultilevel"/>
    <w:tmpl w:val="78BADCF2"/>
    <w:lvl w:ilvl="0" w:tplc="7FFA3A4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48F82690"/>
    <w:multiLevelType w:val="hybridMultilevel"/>
    <w:tmpl w:val="A640710E"/>
    <w:lvl w:ilvl="0" w:tplc="1CA41302">
      <w:start w:val="1"/>
      <w:numFmt w:val="decimalFullWidth"/>
      <w:lvlText w:val="（%1）"/>
      <w:lvlJc w:val="left"/>
      <w:pPr>
        <w:ind w:left="963" w:hanging="72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7" w15:restartNumberingAfterBreak="0">
    <w:nsid w:val="4E997756"/>
    <w:multiLevelType w:val="hybridMultilevel"/>
    <w:tmpl w:val="593E1814"/>
    <w:lvl w:ilvl="0" w:tplc="2B860CDA">
      <w:start w:val="8"/>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3D32C5"/>
    <w:multiLevelType w:val="hybridMultilevel"/>
    <w:tmpl w:val="F174AA4C"/>
    <w:lvl w:ilvl="0" w:tplc="DC72B7C8">
      <w:start w:val="1"/>
      <w:numFmt w:val="decimalFullWidth"/>
      <w:lvlText w:val="（%1）"/>
      <w:lvlJc w:val="left"/>
      <w:pPr>
        <w:ind w:left="963" w:hanging="72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9" w15:restartNumberingAfterBreak="0">
    <w:nsid w:val="7418135C"/>
    <w:multiLevelType w:val="hybridMultilevel"/>
    <w:tmpl w:val="9FEC895E"/>
    <w:lvl w:ilvl="0" w:tplc="4B08D79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9"/>
  </w:num>
  <w:num w:numId="3">
    <w:abstractNumId w:val="1"/>
  </w:num>
  <w:num w:numId="4">
    <w:abstractNumId w:val="2"/>
  </w:num>
  <w:num w:numId="5">
    <w:abstractNumId w:val="8"/>
  </w:num>
  <w:num w:numId="6">
    <w:abstractNumId w:val="5"/>
  </w:num>
  <w:num w:numId="7">
    <w:abstractNumId w:val="4"/>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6"/>
  <w:drawingGridVerticalSpacing w:val="335"/>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colormru v:ext="edit" colors="#3ce444,#51cf57"/>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33DCC"/>
    <w:rsid w:val="00011ACF"/>
    <w:rsid w:val="00012EE7"/>
    <w:rsid w:val="00016E7A"/>
    <w:rsid w:val="000176A7"/>
    <w:rsid w:val="00023841"/>
    <w:rsid w:val="00027DB3"/>
    <w:rsid w:val="000321ED"/>
    <w:rsid w:val="00040B3A"/>
    <w:rsid w:val="00045809"/>
    <w:rsid w:val="0005302B"/>
    <w:rsid w:val="000531D0"/>
    <w:rsid w:val="00054C9B"/>
    <w:rsid w:val="00071FF4"/>
    <w:rsid w:val="0007529B"/>
    <w:rsid w:val="0007746A"/>
    <w:rsid w:val="00082316"/>
    <w:rsid w:val="00083340"/>
    <w:rsid w:val="00090BD1"/>
    <w:rsid w:val="000A13D0"/>
    <w:rsid w:val="000B770B"/>
    <w:rsid w:val="000E257D"/>
    <w:rsid w:val="000E299E"/>
    <w:rsid w:val="000F156E"/>
    <w:rsid w:val="000F1E51"/>
    <w:rsid w:val="001003E7"/>
    <w:rsid w:val="00101FF4"/>
    <w:rsid w:val="0010719B"/>
    <w:rsid w:val="00107569"/>
    <w:rsid w:val="00117FAE"/>
    <w:rsid w:val="001260BC"/>
    <w:rsid w:val="00127A13"/>
    <w:rsid w:val="001619DD"/>
    <w:rsid w:val="00166AA2"/>
    <w:rsid w:val="0019519E"/>
    <w:rsid w:val="001A2493"/>
    <w:rsid w:val="001B617C"/>
    <w:rsid w:val="001C6FFA"/>
    <w:rsid w:val="001F4A59"/>
    <w:rsid w:val="001F6031"/>
    <w:rsid w:val="00206860"/>
    <w:rsid w:val="002152AD"/>
    <w:rsid w:val="00230EA0"/>
    <w:rsid w:val="002359A4"/>
    <w:rsid w:val="002359EE"/>
    <w:rsid w:val="00235F5B"/>
    <w:rsid w:val="00237FA2"/>
    <w:rsid w:val="00247A7F"/>
    <w:rsid w:val="002506EE"/>
    <w:rsid w:val="00284B2A"/>
    <w:rsid w:val="002868D5"/>
    <w:rsid w:val="002A74C5"/>
    <w:rsid w:val="002B21FF"/>
    <w:rsid w:val="002C3ACB"/>
    <w:rsid w:val="002C5974"/>
    <w:rsid w:val="002E7836"/>
    <w:rsid w:val="003006DB"/>
    <w:rsid w:val="0030575E"/>
    <w:rsid w:val="0030641B"/>
    <w:rsid w:val="003115CE"/>
    <w:rsid w:val="0031544C"/>
    <w:rsid w:val="00324861"/>
    <w:rsid w:val="00337772"/>
    <w:rsid w:val="00337AED"/>
    <w:rsid w:val="00343F0F"/>
    <w:rsid w:val="00346A36"/>
    <w:rsid w:val="003525AF"/>
    <w:rsid w:val="00352E0D"/>
    <w:rsid w:val="003557A4"/>
    <w:rsid w:val="00356FD0"/>
    <w:rsid w:val="00366B77"/>
    <w:rsid w:val="00371670"/>
    <w:rsid w:val="003766F9"/>
    <w:rsid w:val="00385A97"/>
    <w:rsid w:val="00386F08"/>
    <w:rsid w:val="00387B1B"/>
    <w:rsid w:val="00391BB7"/>
    <w:rsid w:val="003A3C30"/>
    <w:rsid w:val="003A4B14"/>
    <w:rsid w:val="003B5CBF"/>
    <w:rsid w:val="003B766A"/>
    <w:rsid w:val="003C4E7C"/>
    <w:rsid w:val="003C5420"/>
    <w:rsid w:val="003D408A"/>
    <w:rsid w:val="003D7926"/>
    <w:rsid w:val="003F167A"/>
    <w:rsid w:val="00400447"/>
    <w:rsid w:val="004004FE"/>
    <w:rsid w:val="00406032"/>
    <w:rsid w:val="0040685F"/>
    <w:rsid w:val="00410BEA"/>
    <w:rsid w:val="00422CE6"/>
    <w:rsid w:val="004445E7"/>
    <w:rsid w:val="00454E42"/>
    <w:rsid w:val="0047323D"/>
    <w:rsid w:val="00486607"/>
    <w:rsid w:val="00491223"/>
    <w:rsid w:val="004920F0"/>
    <w:rsid w:val="004A2A88"/>
    <w:rsid w:val="004B05F6"/>
    <w:rsid w:val="004B45B8"/>
    <w:rsid w:val="004E2D93"/>
    <w:rsid w:val="004E4FA9"/>
    <w:rsid w:val="004F691D"/>
    <w:rsid w:val="004F7377"/>
    <w:rsid w:val="005049AE"/>
    <w:rsid w:val="0051277F"/>
    <w:rsid w:val="0052200C"/>
    <w:rsid w:val="00523F65"/>
    <w:rsid w:val="00547894"/>
    <w:rsid w:val="00553BF4"/>
    <w:rsid w:val="0056195E"/>
    <w:rsid w:val="00566029"/>
    <w:rsid w:val="005666C4"/>
    <w:rsid w:val="00587CFD"/>
    <w:rsid w:val="00587D8C"/>
    <w:rsid w:val="0059386C"/>
    <w:rsid w:val="005B2CD0"/>
    <w:rsid w:val="005B79B8"/>
    <w:rsid w:val="005E269B"/>
    <w:rsid w:val="0060606D"/>
    <w:rsid w:val="00606E60"/>
    <w:rsid w:val="00625968"/>
    <w:rsid w:val="0062609A"/>
    <w:rsid w:val="0063374F"/>
    <w:rsid w:val="006342D6"/>
    <w:rsid w:val="0064451F"/>
    <w:rsid w:val="006508A9"/>
    <w:rsid w:val="00655990"/>
    <w:rsid w:val="00662A76"/>
    <w:rsid w:val="00666E5F"/>
    <w:rsid w:val="00687847"/>
    <w:rsid w:val="006913DE"/>
    <w:rsid w:val="006917E9"/>
    <w:rsid w:val="0069536D"/>
    <w:rsid w:val="00695439"/>
    <w:rsid w:val="00695BD7"/>
    <w:rsid w:val="006A2AFF"/>
    <w:rsid w:val="006A3737"/>
    <w:rsid w:val="006A793E"/>
    <w:rsid w:val="006B4F64"/>
    <w:rsid w:val="006C4D72"/>
    <w:rsid w:val="006D4AEC"/>
    <w:rsid w:val="0071167B"/>
    <w:rsid w:val="00714205"/>
    <w:rsid w:val="007144A2"/>
    <w:rsid w:val="00723C40"/>
    <w:rsid w:val="00731EAA"/>
    <w:rsid w:val="0073255A"/>
    <w:rsid w:val="007331FB"/>
    <w:rsid w:val="00741287"/>
    <w:rsid w:val="00743E0D"/>
    <w:rsid w:val="00754C0D"/>
    <w:rsid w:val="0075765A"/>
    <w:rsid w:val="00763D04"/>
    <w:rsid w:val="0077099A"/>
    <w:rsid w:val="007A2BB4"/>
    <w:rsid w:val="007A2C88"/>
    <w:rsid w:val="007A6B31"/>
    <w:rsid w:val="007B43CE"/>
    <w:rsid w:val="007C44EB"/>
    <w:rsid w:val="007D5D28"/>
    <w:rsid w:val="007D5DD4"/>
    <w:rsid w:val="008023B9"/>
    <w:rsid w:val="00807624"/>
    <w:rsid w:val="00814C61"/>
    <w:rsid w:val="00822E74"/>
    <w:rsid w:val="00825655"/>
    <w:rsid w:val="00833DCC"/>
    <w:rsid w:val="00851CFA"/>
    <w:rsid w:val="00854689"/>
    <w:rsid w:val="0085526B"/>
    <w:rsid w:val="00856ECE"/>
    <w:rsid w:val="008573CA"/>
    <w:rsid w:val="00861D41"/>
    <w:rsid w:val="00864D3E"/>
    <w:rsid w:val="00870C4D"/>
    <w:rsid w:val="008752B6"/>
    <w:rsid w:val="00883AFE"/>
    <w:rsid w:val="00886BA3"/>
    <w:rsid w:val="00893641"/>
    <w:rsid w:val="008A25D8"/>
    <w:rsid w:val="008A7A80"/>
    <w:rsid w:val="008B3E27"/>
    <w:rsid w:val="008C74B6"/>
    <w:rsid w:val="008C7875"/>
    <w:rsid w:val="008D42FB"/>
    <w:rsid w:val="008D52FF"/>
    <w:rsid w:val="008E5B42"/>
    <w:rsid w:val="008E7F0F"/>
    <w:rsid w:val="00900074"/>
    <w:rsid w:val="0090201E"/>
    <w:rsid w:val="00925DE6"/>
    <w:rsid w:val="00926D6C"/>
    <w:rsid w:val="009516AD"/>
    <w:rsid w:val="009566D6"/>
    <w:rsid w:val="009607D2"/>
    <w:rsid w:val="009637EA"/>
    <w:rsid w:val="009671F3"/>
    <w:rsid w:val="0098714D"/>
    <w:rsid w:val="00995012"/>
    <w:rsid w:val="009A1C54"/>
    <w:rsid w:val="009A2805"/>
    <w:rsid w:val="009C21D7"/>
    <w:rsid w:val="009C5FF3"/>
    <w:rsid w:val="009D3D73"/>
    <w:rsid w:val="009E3774"/>
    <w:rsid w:val="009E5C9D"/>
    <w:rsid w:val="009F0378"/>
    <w:rsid w:val="00A26F2A"/>
    <w:rsid w:val="00A36CC2"/>
    <w:rsid w:val="00A423B3"/>
    <w:rsid w:val="00A443C8"/>
    <w:rsid w:val="00A44B00"/>
    <w:rsid w:val="00A6021F"/>
    <w:rsid w:val="00A61E76"/>
    <w:rsid w:val="00A640B6"/>
    <w:rsid w:val="00A74FF8"/>
    <w:rsid w:val="00A7590A"/>
    <w:rsid w:val="00A96172"/>
    <w:rsid w:val="00AA3F4F"/>
    <w:rsid w:val="00AB0425"/>
    <w:rsid w:val="00AB1213"/>
    <w:rsid w:val="00AB18F7"/>
    <w:rsid w:val="00AB41A0"/>
    <w:rsid w:val="00AC3982"/>
    <w:rsid w:val="00AC7593"/>
    <w:rsid w:val="00AD1D41"/>
    <w:rsid w:val="00AE05A8"/>
    <w:rsid w:val="00AE7340"/>
    <w:rsid w:val="00B008B1"/>
    <w:rsid w:val="00B04117"/>
    <w:rsid w:val="00B11D26"/>
    <w:rsid w:val="00B17717"/>
    <w:rsid w:val="00B36109"/>
    <w:rsid w:val="00B4122C"/>
    <w:rsid w:val="00B45A65"/>
    <w:rsid w:val="00B51FED"/>
    <w:rsid w:val="00B52E40"/>
    <w:rsid w:val="00B67274"/>
    <w:rsid w:val="00B81CC0"/>
    <w:rsid w:val="00B844FA"/>
    <w:rsid w:val="00B95324"/>
    <w:rsid w:val="00B964DB"/>
    <w:rsid w:val="00BA249B"/>
    <w:rsid w:val="00BC3CB8"/>
    <w:rsid w:val="00BD1FDE"/>
    <w:rsid w:val="00BD5F01"/>
    <w:rsid w:val="00BE0192"/>
    <w:rsid w:val="00BE4E1F"/>
    <w:rsid w:val="00C05920"/>
    <w:rsid w:val="00C11E4C"/>
    <w:rsid w:val="00C15F47"/>
    <w:rsid w:val="00C50C5D"/>
    <w:rsid w:val="00C5732B"/>
    <w:rsid w:val="00C57864"/>
    <w:rsid w:val="00C60709"/>
    <w:rsid w:val="00C722EC"/>
    <w:rsid w:val="00C815E2"/>
    <w:rsid w:val="00C81C3D"/>
    <w:rsid w:val="00C8525D"/>
    <w:rsid w:val="00C875AB"/>
    <w:rsid w:val="00C96F0B"/>
    <w:rsid w:val="00CB2533"/>
    <w:rsid w:val="00CB3672"/>
    <w:rsid w:val="00CB7FC0"/>
    <w:rsid w:val="00CC2069"/>
    <w:rsid w:val="00CC2296"/>
    <w:rsid w:val="00CC6A08"/>
    <w:rsid w:val="00CC6C2C"/>
    <w:rsid w:val="00CC780A"/>
    <w:rsid w:val="00CD55D9"/>
    <w:rsid w:val="00CD583E"/>
    <w:rsid w:val="00CE4FC7"/>
    <w:rsid w:val="00CE5599"/>
    <w:rsid w:val="00CE7100"/>
    <w:rsid w:val="00CF1686"/>
    <w:rsid w:val="00D028ED"/>
    <w:rsid w:val="00D03751"/>
    <w:rsid w:val="00D0482A"/>
    <w:rsid w:val="00D1054A"/>
    <w:rsid w:val="00D105C7"/>
    <w:rsid w:val="00D15837"/>
    <w:rsid w:val="00D213CC"/>
    <w:rsid w:val="00D2166F"/>
    <w:rsid w:val="00D50682"/>
    <w:rsid w:val="00D66564"/>
    <w:rsid w:val="00D76A3E"/>
    <w:rsid w:val="00D85164"/>
    <w:rsid w:val="00D85B17"/>
    <w:rsid w:val="00D92F96"/>
    <w:rsid w:val="00D95AC4"/>
    <w:rsid w:val="00DA67D7"/>
    <w:rsid w:val="00DA7208"/>
    <w:rsid w:val="00DB1F42"/>
    <w:rsid w:val="00DC0E7D"/>
    <w:rsid w:val="00DD3162"/>
    <w:rsid w:val="00DE2D8D"/>
    <w:rsid w:val="00DF0B3D"/>
    <w:rsid w:val="00DF5C55"/>
    <w:rsid w:val="00E14976"/>
    <w:rsid w:val="00E17330"/>
    <w:rsid w:val="00E53A2E"/>
    <w:rsid w:val="00E714BF"/>
    <w:rsid w:val="00E810B4"/>
    <w:rsid w:val="00E81E16"/>
    <w:rsid w:val="00E8327C"/>
    <w:rsid w:val="00EA6019"/>
    <w:rsid w:val="00EB0C87"/>
    <w:rsid w:val="00EB2D63"/>
    <w:rsid w:val="00EC1BFF"/>
    <w:rsid w:val="00EC4506"/>
    <w:rsid w:val="00ED20CC"/>
    <w:rsid w:val="00EE1EAB"/>
    <w:rsid w:val="00EE2521"/>
    <w:rsid w:val="00EE4296"/>
    <w:rsid w:val="00EE7462"/>
    <w:rsid w:val="00EF2811"/>
    <w:rsid w:val="00EF2829"/>
    <w:rsid w:val="00F03E2D"/>
    <w:rsid w:val="00F131B1"/>
    <w:rsid w:val="00F1581C"/>
    <w:rsid w:val="00F6088B"/>
    <w:rsid w:val="00F65EDE"/>
    <w:rsid w:val="00F667A0"/>
    <w:rsid w:val="00F731E0"/>
    <w:rsid w:val="00F754D2"/>
    <w:rsid w:val="00F757FA"/>
    <w:rsid w:val="00F76A24"/>
    <w:rsid w:val="00F77EBD"/>
    <w:rsid w:val="00F90843"/>
    <w:rsid w:val="00F90DCD"/>
    <w:rsid w:val="00FA2A4E"/>
    <w:rsid w:val="00FB0DA4"/>
    <w:rsid w:val="00FB38FB"/>
    <w:rsid w:val="00FC03F7"/>
    <w:rsid w:val="00FD4663"/>
    <w:rsid w:val="00FE3BB5"/>
    <w:rsid w:val="00FF2F6F"/>
    <w:rsid w:val="00FF5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3ce444,#51cf57"/>
    </o:shapedefaults>
    <o:shapelayout v:ext="edit">
      <o:idmap v:ext="edit" data="1"/>
    </o:shapelayout>
  </w:shapeDefaults>
  <w:doNotEmbedSmartTags/>
  <w:decimalSymbol w:val="."/>
  <w:listSeparator w:val=","/>
  <w14:docId w14:val="5512E553"/>
  <w15:docId w15:val="{EB924515-013A-44EE-8938-69C3FB8D9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F7377"/>
    <w:pPr>
      <w:widowControl w:val="0"/>
      <w:autoSpaceDE w:val="0"/>
      <w:autoSpaceDN w:val="0"/>
      <w:adjustRightInd w:val="0"/>
    </w:pPr>
    <w:rPr>
      <w:rFonts w:ascii="ＭＳ 明朝" w:hAnsi="Times New Roman"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D3162"/>
    <w:pPr>
      <w:tabs>
        <w:tab w:val="center" w:pos="4252"/>
        <w:tab w:val="right" w:pos="8504"/>
      </w:tabs>
      <w:snapToGrid w:val="0"/>
    </w:pPr>
  </w:style>
  <w:style w:type="character" w:customStyle="1" w:styleId="a4">
    <w:name w:val="ヘッダー (文字)"/>
    <w:basedOn w:val="a0"/>
    <w:link w:val="a3"/>
    <w:rsid w:val="00DD3162"/>
    <w:rPr>
      <w:rFonts w:ascii="ＭＳ 明朝" w:hAnsi="Times New Roman" w:cs="ＭＳ 明朝"/>
      <w:sz w:val="21"/>
      <w:szCs w:val="21"/>
    </w:rPr>
  </w:style>
  <w:style w:type="paragraph" w:styleId="a5">
    <w:name w:val="footer"/>
    <w:basedOn w:val="a"/>
    <w:link w:val="a6"/>
    <w:rsid w:val="00DD3162"/>
    <w:pPr>
      <w:tabs>
        <w:tab w:val="center" w:pos="4252"/>
        <w:tab w:val="right" w:pos="8504"/>
      </w:tabs>
      <w:snapToGrid w:val="0"/>
    </w:pPr>
  </w:style>
  <w:style w:type="character" w:customStyle="1" w:styleId="a6">
    <w:name w:val="フッター (文字)"/>
    <w:basedOn w:val="a0"/>
    <w:link w:val="a5"/>
    <w:rsid w:val="00DD3162"/>
    <w:rPr>
      <w:rFonts w:ascii="ＭＳ 明朝" w:hAnsi="Times New Roman" w:cs="ＭＳ 明朝"/>
      <w:sz w:val="21"/>
      <w:szCs w:val="21"/>
    </w:rPr>
  </w:style>
  <w:style w:type="paragraph" w:styleId="a7">
    <w:name w:val="List Paragraph"/>
    <w:basedOn w:val="a"/>
    <w:uiPriority w:val="34"/>
    <w:qFormat/>
    <w:rsid w:val="00324861"/>
    <w:pPr>
      <w:ind w:leftChars="400" w:left="840"/>
    </w:pPr>
  </w:style>
  <w:style w:type="paragraph" w:styleId="a8">
    <w:name w:val="Normal Indent"/>
    <w:basedOn w:val="a"/>
    <w:rsid w:val="00BA249B"/>
    <w:pPr>
      <w:autoSpaceDE/>
      <w:autoSpaceDN/>
      <w:adjustRightInd/>
      <w:ind w:left="851"/>
      <w:jc w:val="both"/>
    </w:pPr>
    <w:rPr>
      <w:rFonts w:ascii="Century" w:hAnsi="Century" w:cs="Times New Roman"/>
      <w:kern w:val="2"/>
      <w:szCs w:val="20"/>
    </w:rPr>
  </w:style>
  <w:style w:type="paragraph" w:styleId="a9">
    <w:name w:val="Balloon Text"/>
    <w:basedOn w:val="a"/>
    <w:link w:val="aa"/>
    <w:rsid w:val="0073255A"/>
    <w:rPr>
      <w:rFonts w:asciiTheme="majorHAnsi" w:eastAsiaTheme="majorEastAsia" w:hAnsiTheme="majorHAnsi" w:cstheme="majorBidi"/>
      <w:sz w:val="18"/>
      <w:szCs w:val="18"/>
    </w:rPr>
  </w:style>
  <w:style w:type="character" w:customStyle="1" w:styleId="aa">
    <w:name w:val="吹き出し (文字)"/>
    <w:basedOn w:val="a0"/>
    <w:link w:val="a9"/>
    <w:rsid w:val="007325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304962">
      <w:bodyDiv w:val="1"/>
      <w:marLeft w:val="0"/>
      <w:marRight w:val="0"/>
      <w:marTop w:val="0"/>
      <w:marBottom w:val="0"/>
      <w:divBdr>
        <w:top w:val="none" w:sz="0" w:space="0" w:color="auto"/>
        <w:left w:val="none" w:sz="0" w:space="0" w:color="auto"/>
        <w:bottom w:val="none" w:sz="0" w:space="0" w:color="auto"/>
        <w:right w:val="none" w:sz="0" w:space="0" w:color="auto"/>
      </w:divBdr>
    </w:div>
    <w:div w:id="1516504180">
      <w:bodyDiv w:val="1"/>
      <w:marLeft w:val="0"/>
      <w:marRight w:val="0"/>
      <w:marTop w:val="0"/>
      <w:marBottom w:val="0"/>
      <w:divBdr>
        <w:top w:val="none" w:sz="0" w:space="0" w:color="auto"/>
        <w:left w:val="none" w:sz="0" w:space="0" w:color="auto"/>
        <w:bottom w:val="none" w:sz="0" w:space="0" w:color="auto"/>
        <w:right w:val="none" w:sz="0" w:space="0" w:color="auto"/>
      </w:divBdr>
    </w:div>
    <w:div w:id="198720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7</Pages>
  <Words>944</Words>
  <Characters>5387</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（参考例）</vt:lpstr>
      <vt:lpstr>　　　　　　　　　　　　　　　　　（参考例）</vt:lpstr>
    </vt:vector>
  </TitlesOfParts>
  <Company>埼玉県庁</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（参考例）</dc:title>
  <dc:creator>埼玉県庁</dc:creator>
  <cp:lastModifiedBy>塩田洋</cp:lastModifiedBy>
  <cp:revision>20</cp:revision>
  <cp:lastPrinted>2023-03-15T13:23:00Z</cp:lastPrinted>
  <dcterms:created xsi:type="dcterms:W3CDTF">2016-10-31T05:41:00Z</dcterms:created>
  <dcterms:modified xsi:type="dcterms:W3CDTF">2023-03-15T13:51:00Z</dcterms:modified>
</cp:coreProperties>
</file>