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1B56" w14:textId="77777777" w:rsidR="00C33433" w:rsidRPr="00AC48C2" w:rsidRDefault="00C33433" w:rsidP="00C33433">
      <w:pPr>
        <w:jc w:val="center"/>
        <w:rPr>
          <w:rFonts w:ascii="HG丸ｺﾞｼｯｸM-PRO" w:eastAsia="HG丸ｺﾞｼｯｸM-PRO" w:hAnsi="HG丸ｺﾞｼｯｸM-PRO"/>
          <w:b/>
          <w:sz w:val="24"/>
          <w:szCs w:val="24"/>
          <w:bdr w:val="single" w:sz="4" w:space="0" w:color="auto"/>
        </w:rPr>
      </w:pPr>
      <w:r w:rsidRPr="00AC48C2">
        <w:rPr>
          <w:rFonts w:ascii="HG丸ｺﾞｼｯｸM-PRO" w:eastAsia="HG丸ｺﾞｼｯｸM-PRO" w:hAnsi="HG丸ｺﾞｼｯｸM-PRO" w:hint="eastAsia"/>
          <w:b/>
          <w:sz w:val="24"/>
          <w:szCs w:val="24"/>
        </w:rPr>
        <w:t>看護学生の実習施設の要件等について</w:t>
      </w:r>
    </w:p>
    <w:p w14:paraId="12F475E8" w14:textId="77777777" w:rsidR="00D957A5" w:rsidRPr="00864E99" w:rsidRDefault="00C33433" w:rsidP="00864E99">
      <w:pPr>
        <w:jc w:val="left"/>
        <w:rPr>
          <w:rFonts w:ascii="HG丸ｺﾞｼｯｸM-PRO" w:eastAsia="HG丸ｺﾞｼｯｸM-PRO" w:hAnsi="HG丸ｺﾞｼｯｸM-PRO"/>
          <w:sz w:val="24"/>
          <w:szCs w:val="24"/>
          <w:u w:val="thick"/>
          <w:bdr w:val="single" w:sz="4" w:space="0" w:color="auto"/>
        </w:rPr>
      </w:pPr>
      <w:r w:rsidRPr="00AC48C2">
        <w:rPr>
          <w:rFonts w:ascii="HG丸ｺﾞｼｯｸM-PRO" w:eastAsia="HG丸ｺﾞｼｯｸM-PRO" w:hAnsi="HG丸ｺﾞｼｯｸM-PRO" w:hint="eastAsia"/>
          <w:sz w:val="24"/>
          <w:szCs w:val="24"/>
          <w:u w:val="thick"/>
        </w:rPr>
        <w:t>看護学生の実習施設の要件</w:t>
      </w:r>
    </w:p>
    <w:p w14:paraId="475BF995"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①原則として養成所が所在する都道府県内にあること。</w:t>
      </w:r>
    </w:p>
    <w:p w14:paraId="2E829ABA"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②実習施設が同時に受け入れることができる学生数は、看護師養成所と実習施設との間において</w:t>
      </w:r>
    </w:p>
    <w:p w14:paraId="6376A3FD"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十分な調整を図り、適切な数を定めること。</w:t>
      </w:r>
    </w:p>
    <w:p w14:paraId="597E199E"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③実習施設には、実習に必要な看護用具が整備、充実されていること。</w:t>
      </w:r>
    </w:p>
    <w:p w14:paraId="55A9B423"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④実習施設には、学生の更衣及び休憩が可能な場所や討議等が実施できる場所が設けられていることが</w:t>
      </w:r>
    </w:p>
    <w:p w14:paraId="6A709893"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望ましい。</w:t>
      </w:r>
    </w:p>
    <w:p w14:paraId="7C9A34E3"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⑤看護職員の半数以上が看護師であること。</w:t>
      </w:r>
    </w:p>
    <w:p w14:paraId="42EBE179" w14:textId="77777777" w:rsidR="00864E99"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⑥看護部門としての方針が明確であること。</w:t>
      </w:r>
    </w:p>
    <w:p w14:paraId="6E35C648" w14:textId="77777777" w:rsidR="00864E99" w:rsidRPr="00AC48C2" w:rsidRDefault="00864E99" w:rsidP="00864E99">
      <w:pPr>
        <w:tabs>
          <w:tab w:val="left" w:pos="567"/>
        </w:tabs>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⑦看護部門の各職階及び職種の業務分担が明確であること。</w:t>
      </w:r>
    </w:p>
    <w:p w14:paraId="2004A481" w14:textId="77777777" w:rsidR="00C33433" w:rsidRDefault="00DE25AB" w:rsidP="00C33433">
      <w:pPr>
        <w:ind w:leftChars="1" w:left="274" w:hangingChars="134" w:hanging="272"/>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864E99">
        <w:rPr>
          <w:rFonts w:ascii="HG丸ｺﾞｼｯｸM-PRO" w:eastAsia="HG丸ｺﾞｼｯｸM-PRO" w:hAnsi="HG丸ｺﾞｼｯｸM-PRO" w:hint="eastAsia"/>
          <w:sz w:val="22"/>
        </w:rPr>
        <w:t>⑧看護師の院内教育及び看護職員に対する継続教育が計画的に実施され、学生の実習指導を調整する責任者が</w:t>
      </w:r>
    </w:p>
    <w:p w14:paraId="6D27B583" w14:textId="77777777" w:rsidR="00864E99" w:rsidRPr="00AC48C2" w:rsidRDefault="00864E99" w:rsidP="00C33433">
      <w:pPr>
        <w:ind w:leftChars="1" w:left="274" w:hangingChars="134" w:hanging="272"/>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明記されていること。</w:t>
      </w:r>
    </w:p>
    <w:p w14:paraId="276B5BD3"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⑨看護基準や看護手順が</w:t>
      </w:r>
      <w:r w:rsidR="00DF56B0">
        <w:rPr>
          <w:rFonts w:ascii="HG丸ｺﾞｼｯｸM-PRO" w:eastAsia="HG丸ｺﾞｼｯｸM-PRO" w:hAnsi="HG丸ｺﾞｼｯｸM-PRO" w:hint="eastAsia"/>
          <w:sz w:val="22"/>
        </w:rPr>
        <w:t>作成</w:t>
      </w:r>
      <w:r>
        <w:rPr>
          <w:rFonts w:ascii="HG丸ｺﾞｼｯｸM-PRO" w:eastAsia="HG丸ｺﾞｼｯｸM-PRO" w:hAnsi="HG丸ｺﾞｼｯｸM-PRO" w:hint="eastAsia"/>
          <w:sz w:val="22"/>
        </w:rPr>
        <w:t>、常時活用され、さ</w:t>
      </w:r>
      <w:r w:rsidR="00DF56B0">
        <w:rPr>
          <w:rFonts w:ascii="HG丸ｺﾞｼｯｸM-PRO" w:eastAsia="HG丸ｺﾞｼｯｸM-PRO" w:hAnsi="HG丸ｺﾞｼｯｸM-PRO" w:hint="eastAsia"/>
          <w:sz w:val="22"/>
        </w:rPr>
        <w:t>ら</w:t>
      </w:r>
      <w:r>
        <w:rPr>
          <w:rFonts w:ascii="HG丸ｺﾞｼｯｸM-PRO" w:eastAsia="HG丸ｺﾞｼｯｸM-PRO" w:hAnsi="HG丸ｺﾞｼｯｸM-PRO" w:hint="eastAsia"/>
          <w:sz w:val="22"/>
        </w:rPr>
        <w:t>に評価</w:t>
      </w:r>
      <w:r w:rsidR="00DF56B0">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見直されていること。</w:t>
      </w:r>
    </w:p>
    <w:p w14:paraId="5CAE8398"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⑩看護に関する諸記録が適正に行われていること。</w:t>
      </w:r>
    </w:p>
    <w:p w14:paraId="2DFB452C"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⑪実習生が実習する看護単位には、実習指導者が２人以上配置されていることが望ましい。</w:t>
      </w:r>
    </w:p>
    <w:p w14:paraId="1B99727E"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⑫病院以外の実習施設については、医療法、介護保険法等で定められている看護職員の基準を満たしていること。</w:t>
      </w:r>
    </w:p>
    <w:p w14:paraId="68CA0684"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また学生の指導を担当できる適当な看護師を実習指導者とみなすことができる。ただし、看護職員が配置されて</w:t>
      </w:r>
    </w:p>
    <w:p w14:paraId="2968DF61" w14:textId="77777777" w:rsidR="00864E99" w:rsidRDefault="00864E99" w:rsidP="00864E9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いない施設においては看護師養成所の専任教員又は実習指導教員による指導を学生が必要時に受けられる体制</w:t>
      </w:r>
    </w:p>
    <w:p w14:paraId="374E5585" w14:textId="77777777" w:rsidR="00864E99" w:rsidRPr="004E138A" w:rsidRDefault="00864E99" w:rsidP="004E138A">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を整備すること。</w:t>
      </w:r>
    </w:p>
    <w:p w14:paraId="53339B85" w14:textId="77777777" w:rsidR="00C33433" w:rsidRPr="002104BC" w:rsidRDefault="00F11ED1" w:rsidP="00C33433">
      <w:pPr>
        <w:jc w:val="left"/>
        <w:rPr>
          <w:rFonts w:ascii="HG丸ｺﾞｼｯｸM-PRO" w:eastAsia="HG丸ｺﾞｼｯｸM-PRO" w:hAnsi="HG丸ｺﾞｼｯｸM-PRO"/>
          <w:sz w:val="24"/>
          <w:szCs w:val="24"/>
          <w:u w:val="thick"/>
        </w:rPr>
      </w:pPr>
      <w:r>
        <w:rPr>
          <w:rFonts w:ascii="HG丸ｺﾞｼｯｸM-PRO" w:eastAsia="HG丸ｺﾞｼｯｸM-PRO" w:hAnsi="HG丸ｺﾞｼｯｸM-PRO" w:hint="eastAsia"/>
          <w:sz w:val="24"/>
          <w:szCs w:val="24"/>
          <w:u w:val="thick"/>
        </w:rPr>
        <w:t>地域・</w:t>
      </w:r>
      <w:r w:rsidR="00C33433" w:rsidRPr="00AC48C2">
        <w:rPr>
          <w:rFonts w:ascii="HG丸ｺﾞｼｯｸM-PRO" w:eastAsia="HG丸ｺﾞｼｯｸM-PRO" w:hAnsi="HG丸ｺﾞｼｯｸM-PRO" w:hint="eastAsia"/>
          <w:sz w:val="24"/>
          <w:szCs w:val="24"/>
          <w:u w:val="thick"/>
        </w:rPr>
        <w:t>在宅看護論の実習施設の要件</w:t>
      </w:r>
    </w:p>
    <w:p w14:paraId="7DE20CBD" w14:textId="77777777" w:rsidR="00C33433" w:rsidRPr="00AC48C2" w:rsidRDefault="00864E99" w:rsidP="00C33433">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①</w:t>
      </w:r>
      <w:r w:rsidR="00C33433" w:rsidRPr="00AC48C2">
        <w:rPr>
          <w:rFonts w:ascii="HG丸ｺﾞｼｯｸM-PRO" w:eastAsia="HG丸ｺﾞｼｯｸM-PRO" w:hAnsi="HG丸ｺﾞｼｯｸM-PRO" w:hint="eastAsia"/>
          <w:sz w:val="22"/>
        </w:rPr>
        <w:t xml:space="preserve">　複数の訪問看護専任者がいる。</w:t>
      </w:r>
    </w:p>
    <w:p w14:paraId="640F9D2D" w14:textId="77777777" w:rsidR="00864E99" w:rsidRPr="004E138A" w:rsidRDefault="00864E99" w:rsidP="004E138A">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②</w:t>
      </w:r>
      <w:r w:rsidR="00C33433" w:rsidRPr="00AC48C2">
        <w:rPr>
          <w:rFonts w:ascii="HG丸ｺﾞｼｯｸM-PRO" w:eastAsia="HG丸ｺﾞｼｯｸM-PRO" w:hAnsi="HG丸ｺﾞｼｯｸM-PRO" w:hint="eastAsia"/>
          <w:sz w:val="22"/>
        </w:rPr>
        <w:t xml:space="preserve">　利用者ごとに訪問看護計画が立てられ、看護記録が整備されている。</w:t>
      </w:r>
    </w:p>
    <w:p w14:paraId="460DC48E" w14:textId="77777777" w:rsidR="00C33433" w:rsidRPr="00AC48C2" w:rsidRDefault="00C33433" w:rsidP="00C33433">
      <w:pPr>
        <w:jc w:val="left"/>
        <w:rPr>
          <w:rFonts w:ascii="HG丸ｺﾞｼｯｸM-PRO" w:eastAsia="HG丸ｺﾞｼｯｸM-PRO" w:hAnsi="HG丸ｺﾞｼｯｸM-PRO"/>
          <w:sz w:val="24"/>
          <w:szCs w:val="24"/>
          <w:u w:val="thick"/>
        </w:rPr>
      </w:pPr>
      <w:r w:rsidRPr="00AC48C2">
        <w:rPr>
          <w:rFonts w:ascii="HG丸ｺﾞｼｯｸM-PRO" w:eastAsia="HG丸ｺﾞｼｯｸM-PRO" w:hAnsi="HG丸ｺﾞｼｯｸM-PRO" w:hint="eastAsia"/>
          <w:sz w:val="24"/>
          <w:szCs w:val="24"/>
          <w:u w:val="thick"/>
        </w:rPr>
        <w:t>実習施設となる手続</w:t>
      </w:r>
    </w:p>
    <w:p w14:paraId="193A4312" w14:textId="77777777" w:rsidR="00C33433" w:rsidRPr="00AC48C2" w:rsidRDefault="00C33433" w:rsidP="00C33433">
      <w:pPr>
        <w:rPr>
          <w:rFonts w:ascii="HG丸ｺﾞｼｯｸM-PRO" w:eastAsia="HG丸ｺﾞｼｯｸM-PRO" w:hAnsi="HG丸ｺﾞｼｯｸM-PRO"/>
          <w:sz w:val="22"/>
        </w:rPr>
      </w:pPr>
      <w:r w:rsidRPr="00AC48C2">
        <w:rPr>
          <w:rFonts w:ascii="HG丸ｺﾞｼｯｸM-PRO" w:eastAsia="HG丸ｺﾞｼｯｸM-PRO" w:hAnsi="HG丸ｺﾞｼｯｸM-PRO" w:hint="eastAsia"/>
          <w:sz w:val="22"/>
        </w:rPr>
        <w:t xml:space="preserve">　①　看護師等学校養成所が、病院等の施設に実習受入れに関する相談をする。</w:t>
      </w:r>
    </w:p>
    <w:p w14:paraId="6B2BC7F4" w14:textId="77777777" w:rsidR="00C33433" w:rsidRPr="00AC48C2" w:rsidRDefault="00C33433" w:rsidP="00C33433">
      <w:pPr>
        <w:rPr>
          <w:rFonts w:ascii="HG丸ｺﾞｼｯｸM-PRO" w:eastAsia="HG丸ｺﾞｼｯｸM-PRO" w:hAnsi="HG丸ｺﾞｼｯｸM-PRO"/>
          <w:sz w:val="22"/>
        </w:rPr>
      </w:pPr>
      <w:r w:rsidRPr="00AC48C2">
        <w:rPr>
          <w:rFonts w:ascii="HG丸ｺﾞｼｯｸM-PRO" w:eastAsia="HG丸ｺﾞｼｯｸM-PRO" w:hAnsi="HG丸ｺﾞｼｯｸM-PRO" w:hint="eastAsia"/>
          <w:sz w:val="22"/>
        </w:rPr>
        <w:t xml:space="preserve">　②　病院等の施設が、実習受入れを承諾した場合、看護師等学校養成所に承諾書を発行する。</w:t>
      </w:r>
    </w:p>
    <w:p w14:paraId="09A2C13F" w14:textId="77777777" w:rsidR="00C33433" w:rsidRPr="00AC48C2" w:rsidRDefault="00C33433" w:rsidP="00C33433">
      <w:pPr>
        <w:rPr>
          <w:rFonts w:ascii="HG丸ｺﾞｼｯｸM-PRO" w:eastAsia="HG丸ｺﾞｼｯｸM-PRO" w:hAnsi="HG丸ｺﾞｼｯｸM-PRO"/>
          <w:sz w:val="22"/>
        </w:rPr>
      </w:pPr>
      <w:r w:rsidRPr="00AC48C2">
        <w:rPr>
          <w:rFonts w:ascii="HG丸ｺﾞｼｯｸM-PRO" w:eastAsia="HG丸ｺﾞｼｯｸM-PRO" w:hAnsi="HG丸ｺﾞｼｯｸM-PRO" w:hint="eastAsia"/>
          <w:sz w:val="22"/>
        </w:rPr>
        <w:t xml:space="preserve">　③　看護師等学校養成所は、実習施設の承認申請書を添付書類とともに県に提出する。</w:t>
      </w:r>
    </w:p>
    <w:p w14:paraId="43DC4D0D" w14:textId="77777777" w:rsidR="00C33433" w:rsidRPr="00AC48C2" w:rsidRDefault="00C33433" w:rsidP="00C33433">
      <w:pPr>
        <w:rPr>
          <w:rFonts w:ascii="HG丸ｺﾞｼｯｸM-PRO" w:eastAsia="HG丸ｺﾞｼｯｸM-PRO" w:hAnsi="HG丸ｺﾞｼｯｸM-PRO"/>
          <w:sz w:val="22"/>
        </w:rPr>
      </w:pPr>
      <w:r w:rsidRPr="00AC48C2">
        <w:rPr>
          <w:rFonts w:ascii="HG丸ｺﾞｼｯｸM-PRO" w:eastAsia="HG丸ｺﾞｼｯｸM-PRO" w:hAnsi="HG丸ｺﾞｼｯｸM-PRO" w:hint="eastAsia"/>
          <w:sz w:val="22"/>
        </w:rPr>
        <w:t xml:space="preserve">　④　県は、申請された施設の実地調査を行う。（初めて実習受入施設となる場合等）</w:t>
      </w:r>
    </w:p>
    <w:p w14:paraId="7584CA47" w14:textId="555656EA" w:rsidR="00C33433" w:rsidRPr="00AC48C2" w:rsidRDefault="00C33433" w:rsidP="00C33433">
      <w:pPr>
        <w:rPr>
          <w:rFonts w:ascii="HG丸ｺﾞｼｯｸM-PRO" w:eastAsia="HG丸ｺﾞｼｯｸM-PRO" w:hAnsi="HG丸ｺﾞｼｯｸM-PRO"/>
          <w:sz w:val="22"/>
        </w:rPr>
      </w:pPr>
      <w:r w:rsidRPr="00AC48C2">
        <w:rPr>
          <w:rFonts w:ascii="HG丸ｺﾞｼｯｸM-PRO" w:eastAsia="HG丸ｺﾞｼｯｸM-PRO" w:hAnsi="HG丸ｺﾞｼｯｸM-PRO" w:hint="eastAsia"/>
          <w:sz w:val="22"/>
        </w:rPr>
        <w:t xml:space="preserve">　⑤　県は提出された書類及び実地調査の結果（実施時）を踏まえ承認する。</w:t>
      </w:r>
    </w:p>
    <w:p w14:paraId="02510ED7" w14:textId="77777777" w:rsidR="00864E99" w:rsidRDefault="00864E99" w:rsidP="00C33433">
      <w:pPr>
        <w:rPr>
          <w:rFonts w:ascii="HG丸ｺﾞｼｯｸM-PRO" w:eastAsia="HG丸ｺﾞｼｯｸM-PRO" w:hAnsi="HG丸ｺﾞｼｯｸM-PRO"/>
          <w:b/>
          <w:sz w:val="22"/>
        </w:rPr>
      </w:pPr>
    </w:p>
    <w:p w14:paraId="7AB30A1F" w14:textId="56617BD2" w:rsidR="00C33433" w:rsidRPr="008603E2" w:rsidRDefault="009F43F8" w:rsidP="00EE5DE2">
      <w:pPr>
        <w:pStyle w:val="af"/>
        <w:numPr>
          <w:ilvl w:val="0"/>
          <w:numId w:val="1"/>
        </w:numPr>
        <w:ind w:leftChars="0" w:left="284"/>
        <w:rPr>
          <w:rFonts w:ascii="HG丸ｺﾞｼｯｸM-PRO" w:eastAsia="HG丸ｺﾞｼｯｸM-PRO" w:hAnsi="HG丸ｺﾞｼｯｸM-PRO"/>
          <w:b/>
          <w:sz w:val="22"/>
        </w:rPr>
      </w:pPr>
      <w:r>
        <w:rPr>
          <w:rFonts w:ascii="HG丸ｺﾞｼｯｸM-PRO" w:eastAsia="HG丸ｺﾞｼｯｸM-PRO" w:hint="eastAsia"/>
          <w:b/>
          <w:sz w:val="24"/>
          <w:szCs w:val="24"/>
        </w:rPr>
        <w:t>参考：</w:t>
      </w:r>
      <w:r w:rsidR="00F91E53" w:rsidRPr="00EE5DE2">
        <w:rPr>
          <w:rFonts w:ascii="HG丸ｺﾞｼｯｸM-PRO" w:eastAsia="HG丸ｺﾞｼｯｸM-PRO" w:hint="eastAsia"/>
          <w:b/>
          <w:sz w:val="24"/>
          <w:szCs w:val="24"/>
        </w:rPr>
        <w:t>臨地実習指導者になるための研修</w:t>
      </w:r>
      <w:r w:rsidR="00C33433" w:rsidRPr="00EE5DE2">
        <w:rPr>
          <w:rFonts w:ascii="HG丸ｺﾞｼｯｸM-PRO" w:eastAsia="HG丸ｺﾞｼｯｸM-PRO" w:hAnsi="HG丸ｺﾞｼｯｸM-PRO" w:hint="eastAsia"/>
          <w:b/>
          <w:sz w:val="22"/>
        </w:rPr>
        <w:t>（</w:t>
      </w:r>
      <w:r w:rsidR="009C6E23" w:rsidRPr="008603E2">
        <w:rPr>
          <w:rFonts w:ascii="HG丸ｺﾞｼｯｸM-PRO" w:eastAsia="HG丸ｺﾞｼｯｸM-PRO" w:hAnsi="HG丸ｺﾞｼｯｸM-PRO" w:hint="eastAsia"/>
          <w:b/>
          <w:sz w:val="22"/>
        </w:rPr>
        <w:t>令和</w:t>
      </w:r>
      <w:r w:rsidR="00546738" w:rsidRPr="008603E2">
        <w:rPr>
          <w:rFonts w:ascii="HG丸ｺﾞｼｯｸM-PRO" w:eastAsia="HG丸ｺﾞｼｯｸM-PRO" w:hAnsi="HG丸ｺﾞｼｯｸM-PRO" w:hint="eastAsia"/>
          <w:b/>
          <w:sz w:val="22"/>
        </w:rPr>
        <w:t>８</w:t>
      </w:r>
      <w:r w:rsidR="00C33433" w:rsidRPr="008603E2">
        <w:rPr>
          <w:rFonts w:ascii="HG丸ｺﾞｼｯｸM-PRO" w:eastAsia="HG丸ｺﾞｼｯｸM-PRO" w:hAnsi="HG丸ｺﾞｼｯｸM-PRO" w:hint="eastAsia"/>
          <w:b/>
          <w:sz w:val="22"/>
        </w:rPr>
        <w:t>年</w:t>
      </w:r>
      <w:r w:rsidR="00F91E53" w:rsidRPr="008603E2">
        <w:rPr>
          <w:rFonts w:ascii="HG丸ｺﾞｼｯｸM-PRO" w:eastAsia="HG丸ｺﾞｼｯｸM-PRO" w:hAnsi="HG丸ｺﾞｼｯｸM-PRO" w:hint="eastAsia"/>
          <w:b/>
          <w:sz w:val="22"/>
        </w:rPr>
        <w:t>度</w:t>
      </w:r>
      <w:r w:rsidR="005958C2" w:rsidRPr="008603E2">
        <w:rPr>
          <w:rFonts w:ascii="HG丸ｺﾞｼｯｸM-PRO" w:eastAsia="HG丸ｺﾞｼｯｸM-PRO" w:hAnsi="HG丸ｺﾞｼｯｸM-PRO" w:hint="eastAsia"/>
          <w:b/>
          <w:sz w:val="22"/>
        </w:rPr>
        <w:t>実施分</w:t>
      </w:r>
      <w:r w:rsidR="00C33433" w:rsidRPr="008603E2">
        <w:rPr>
          <w:rFonts w:ascii="HG丸ｺﾞｼｯｸM-PRO" w:eastAsia="HG丸ｺﾞｼｯｸM-PRO" w:hAnsi="HG丸ｺﾞｼｯｸM-PRO" w:hint="eastAsia"/>
          <w:b/>
          <w:sz w:val="22"/>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551"/>
        <w:gridCol w:w="993"/>
        <w:gridCol w:w="1984"/>
        <w:gridCol w:w="2268"/>
      </w:tblGrid>
      <w:tr w:rsidR="00EE5DE2" w:rsidRPr="008603E2" w14:paraId="579FCA0B" w14:textId="77777777" w:rsidTr="00BD7CBC">
        <w:trPr>
          <w:trHeight w:val="28"/>
          <w:jc w:val="center"/>
        </w:trPr>
        <w:tc>
          <w:tcPr>
            <w:tcW w:w="2547" w:type="dxa"/>
            <w:tcBorders>
              <w:bottom w:val="double" w:sz="4" w:space="0" w:color="auto"/>
            </w:tcBorders>
            <w:vAlign w:val="center"/>
          </w:tcPr>
          <w:p w14:paraId="4198340F" w14:textId="77777777"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研　修　名</w:t>
            </w:r>
          </w:p>
        </w:tc>
        <w:tc>
          <w:tcPr>
            <w:tcW w:w="2551" w:type="dxa"/>
            <w:tcBorders>
              <w:bottom w:val="double" w:sz="4" w:space="0" w:color="auto"/>
            </w:tcBorders>
            <w:vAlign w:val="center"/>
          </w:tcPr>
          <w:p w14:paraId="5A28BACB" w14:textId="77777777"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目　　的</w:t>
            </w:r>
          </w:p>
        </w:tc>
        <w:tc>
          <w:tcPr>
            <w:tcW w:w="993" w:type="dxa"/>
            <w:tcBorders>
              <w:bottom w:val="double" w:sz="4" w:space="0" w:color="auto"/>
            </w:tcBorders>
            <w:vAlign w:val="center"/>
          </w:tcPr>
          <w:p w14:paraId="6792DABB" w14:textId="77777777"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定　員</w:t>
            </w:r>
          </w:p>
        </w:tc>
        <w:tc>
          <w:tcPr>
            <w:tcW w:w="1984" w:type="dxa"/>
            <w:tcBorders>
              <w:bottom w:val="double" w:sz="4" w:space="0" w:color="auto"/>
            </w:tcBorders>
            <w:vAlign w:val="center"/>
          </w:tcPr>
          <w:p w14:paraId="07DE21BC" w14:textId="35952E1E"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日　　程</w:t>
            </w:r>
          </w:p>
        </w:tc>
        <w:tc>
          <w:tcPr>
            <w:tcW w:w="2268" w:type="dxa"/>
            <w:tcBorders>
              <w:bottom w:val="double" w:sz="4" w:space="0" w:color="auto"/>
            </w:tcBorders>
            <w:vAlign w:val="center"/>
          </w:tcPr>
          <w:p w14:paraId="6FC0EF0D" w14:textId="77777777"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会　　場</w:t>
            </w:r>
          </w:p>
        </w:tc>
      </w:tr>
      <w:tr w:rsidR="00EE5DE2" w:rsidRPr="008603E2" w14:paraId="19832856" w14:textId="77777777" w:rsidTr="00BD7CBC">
        <w:trPr>
          <w:trHeight w:val="865"/>
          <w:jc w:val="center"/>
        </w:trPr>
        <w:tc>
          <w:tcPr>
            <w:tcW w:w="2547" w:type="dxa"/>
            <w:tcBorders>
              <w:top w:val="double" w:sz="4" w:space="0" w:color="auto"/>
              <w:bottom w:val="single" w:sz="4" w:space="0" w:color="auto"/>
            </w:tcBorders>
            <w:vAlign w:val="center"/>
          </w:tcPr>
          <w:p w14:paraId="2816FFCF" w14:textId="0338005E" w:rsidR="00EE5DE2" w:rsidRPr="008603E2" w:rsidRDefault="00EE5DE2" w:rsidP="00F03607">
            <w:pPr>
              <w:rPr>
                <w:rFonts w:ascii="HG丸ｺﾞｼｯｸM-PRO" w:eastAsia="HG丸ｺﾞｼｯｸM-PRO"/>
                <w:bCs/>
                <w:sz w:val="18"/>
                <w:szCs w:val="18"/>
              </w:rPr>
            </w:pPr>
            <w:r w:rsidRPr="008603E2">
              <w:rPr>
                <w:rFonts w:ascii="HG丸ｺﾞｼｯｸM-PRO" w:eastAsia="HG丸ｺﾞｼｯｸM-PRO" w:hint="eastAsia"/>
                <w:bCs/>
                <w:sz w:val="18"/>
                <w:szCs w:val="18"/>
              </w:rPr>
              <w:t>看護学生</w:t>
            </w:r>
            <w:r w:rsidR="00F56EF5" w:rsidRPr="008603E2">
              <w:rPr>
                <w:rFonts w:ascii="HG丸ｺﾞｼｯｸM-PRO" w:eastAsia="HG丸ｺﾞｼｯｸM-PRO" w:hint="eastAsia"/>
                <w:bCs/>
                <w:sz w:val="18"/>
                <w:szCs w:val="18"/>
              </w:rPr>
              <w:t xml:space="preserve">　</w:t>
            </w:r>
            <w:r w:rsidRPr="008603E2">
              <w:rPr>
                <w:rFonts w:ascii="HG丸ｺﾞｼｯｸM-PRO" w:eastAsia="HG丸ｺﾞｼｯｸM-PRO" w:hint="eastAsia"/>
                <w:bCs/>
                <w:sz w:val="18"/>
                <w:szCs w:val="18"/>
              </w:rPr>
              <w:t>実習指導者講習会</w:t>
            </w:r>
          </w:p>
        </w:tc>
        <w:tc>
          <w:tcPr>
            <w:tcW w:w="2551" w:type="dxa"/>
            <w:vMerge w:val="restart"/>
            <w:tcBorders>
              <w:top w:val="double" w:sz="4" w:space="0" w:color="auto"/>
            </w:tcBorders>
            <w:vAlign w:val="center"/>
          </w:tcPr>
          <w:p w14:paraId="2F36502A" w14:textId="23C49C9D" w:rsidR="00EE5DE2" w:rsidRPr="008603E2" w:rsidRDefault="00EE5DE2" w:rsidP="00F03607">
            <w:pPr>
              <w:rPr>
                <w:rFonts w:ascii="HG丸ｺﾞｼｯｸM-PRO" w:eastAsia="HG丸ｺﾞｼｯｸM-PRO"/>
                <w:sz w:val="18"/>
                <w:szCs w:val="18"/>
              </w:rPr>
            </w:pPr>
            <w:r w:rsidRPr="008603E2">
              <w:rPr>
                <w:rFonts w:ascii="HG丸ｺﾞｼｯｸM-PRO" w:eastAsia="HG丸ｺﾞｼｯｸM-PRO" w:hint="eastAsia"/>
                <w:sz w:val="18"/>
                <w:szCs w:val="18"/>
              </w:rPr>
              <w:t>看護教育における実習の意義及び実習指導者としての役割を理解し、効果的な実習指導に必要な知識・技術を習得する。</w:t>
            </w:r>
          </w:p>
        </w:tc>
        <w:tc>
          <w:tcPr>
            <w:tcW w:w="993" w:type="dxa"/>
            <w:tcBorders>
              <w:top w:val="double" w:sz="4" w:space="0" w:color="auto"/>
              <w:bottom w:val="single" w:sz="4" w:space="0" w:color="auto"/>
            </w:tcBorders>
            <w:vAlign w:val="center"/>
          </w:tcPr>
          <w:p w14:paraId="51AE25E3" w14:textId="77777777"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１００人</w:t>
            </w:r>
          </w:p>
        </w:tc>
        <w:tc>
          <w:tcPr>
            <w:tcW w:w="1984" w:type="dxa"/>
            <w:tcBorders>
              <w:top w:val="double" w:sz="4" w:space="0" w:color="auto"/>
              <w:bottom w:val="single" w:sz="4" w:space="0" w:color="auto"/>
            </w:tcBorders>
            <w:vAlign w:val="center"/>
          </w:tcPr>
          <w:p w14:paraId="2B5FF22F" w14:textId="65E409F0" w:rsidR="00EE5DE2" w:rsidRPr="008603E2" w:rsidRDefault="00EE5DE2" w:rsidP="00EE5DE2">
            <w:pPr>
              <w:rPr>
                <w:rFonts w:ascii="HG丸ｺﾞｼｯｸM-PRO" w:eastAsia="HG丸ｺﾞｼｯｸM-PRO" w:hAnsi="Century" w:cs="Times New Roman"/>
                <w:sz w:val="18"/>
              </w:rPr>
            </w:pPr>
            <w:r w:rsidRPr="008603E2">
              <w:rPr>
                <w:rFonts w:ascii="HG丸ｺﾞｼｯｸM-PRO" w:eastAsia="HG丸ｺﾞｼｯｸM-PRO" w:hAnsi="Century" w:cs="Times New Roman" w:hint="eastAsia"/>
                <w:sz w:val="18"/>
              </w:rPr>
              <w:t>令和８年６月３０日(火)</w:t>
            </w:r>
          </w:p>
          <w:p w14:paraId="5A2733ED" w14:textId="126F87C2" w:rsidR="00EE5DE2" w:rsidRPr="008603E2" w:rsidRDefault="00EE5DE2" w:rsidP="00EE5DE2">
            <w:pPr>
              <w:rPr>
                <w:rFonts w:ascii="HG丸ｺﾞｼｯｸM-PRO" w:eastAsia="HG丸ｺﾞｼｯｸM-PRO" w:hAnsi="Century" w:cs="Times New Roman"/>
                <w:sz w:val="18"/>
              </w:rPr>
            </w:pPr>
            <w:r w:rsidRPr="008603E2">
              <w:rPr>
                <w:rFonts w:ascii="HG丸ｺﾞｼｯｸM-PRO" w:eastAsia="HG丸ｺﾞｼｯｸM-PRO" w:hAnsi="Century" w:cs="Times New Roman" w:hint="eastAsia"/>
                <w:sz w:val="18"/>
              </w:rPr>
              <w:t>～令和８年８月４日(火)</w:t>
            </w:r>
          </w:p>
          <w:p w14:paraId="2CFFEF34" w14:textId="77777777" w:rsidR="00EE5DE2" w:rsidRPr="008603E2" w:rsidRDefault="00EE5DE2" w:rsidP="005E6DE0">
            <w:pPr>
              <w:ind w:rightChars="-41" w:right="-79"/>
              <w:rPr>
                <w:rFonts w:ascii="HG丸ｺﾞｼｯｸM-PRO" w:eastAsia="HG丸ｺﾞｼｯｸM-PRO"/>
                <w:sz w:val="18"/>
                <w:szCs w:val="18"/>
              </w:rPr>
            </w:pPr>
            <w:r w:rsidRPr="008603E2">
              <w:rPr>
                <w:rFonts w:ascii="HG丸ｺﾞｼｯｸM-PRO" w:eastAsia="HG丸ｺﾞｼｯｸM-PRO" w:hAnsi="Century" w:cs="Times New Roman" w:hint="eastAsia"/>
                <w:sz w:val="18"/>
              </w:rPr>
              <w:t>のうち28日間</w:t>
            </w:r>
          </w:p>
        </w:tc>
        <w:tc>
          <w:tcPr>
            <w:tcW w:w="2268" w:type="dxa"/>
            <w:vMerge w:val="restart"/>
            <w:tcBorders>
              <w:top w:val="double" w:sz="4" w:space="0" w:color="auto"/>
            </w:tcBorders>
            <w:vAlign w:val="center"/>
          </w:tcPr>
          <w:p w14:paraId="71886B24" w14:textId="77777777" w:rsidR="00EE5DE2" w:rsidRPr="008603E2" w:rsidRDefault="00EE5DE2" w:rsidP="00F03607">
            <w:pPr>
              <w:rPr>
                <w:rFonts w:ascii="HG丸ｺﾞｼｯｸM-PRO" w:eastAsia="HG丸ｺﾞｼｯｸM-PRO"/>
                <w:sz w:val="18"/>
                <w:szCs w:val="18"/>
              </w:rPr>
            </w:pPr>
            <w:r w:rsidRPr="008603E2">
              <w:rPr>
                <w:rFonts w:ascii="HG丸ｺﾞｼｯｸM-PRO" w:eastAsia="HG丸ｺﾞｼｯｸM-PRO" w:hint="eastAsia"/>
                <w:sz w:val="18"/>
                <w:szCs w:val="18"/>
              </w:rPr>
              <w:t>埼玉看護協会研修センター</w:t>
            </w:r>
          </w:p>
        </w:tc>
      </w:tr>
      <w:tr w:rsidR="00EE5DE2" w:rsidRPr="008603E2" w14:paraId="4C30A295" w14:textId="77777777" w:rsidTr="00BD7CBC">
        <w:trPr>
          <w:trHeight w:val="808"/>
          <w:jc w:val="center"/>
        </w:trPr>
        <w:tc>
          <w:tcPr>
            <w:tcW w:w="2547" w:type="dxa"/>
            <w:tcBorders>
              <w:top w:val="single" w:sz="4" w:space="0" w:color="auto"/>
              <w:bottom w:val="single" w:sz="4" w:space="0" w:color="auto"/>
            </w:tcBorders>
            <w:vAlign w:val="center"/>
          </w:tcPr>
          <w:p w14:paraId="717DF8FA" w14:textId="4D93C674" w:rsidR="00EE5DE2" w:rsidRPr="008603E2" w:rsidRDefault="00EE5DE2" w:rsidP="00F03607">
            <w:pPr>
              <w:rPr>
                <w:rFonts w:ascii="HG丸ｺﾞｼｯｸM-PRO" w:eastAsia="HG丸ｺﾞｼｯｸM-PRO"/>
                <w:bCs/>
                <w:sz w:val="18"/>
                <w:szCs w:val="18"/>
              </w:rPr>
            </w:pPr>
            <w:r w:rsidRPr="008603E2">
              <w:rPr>
                <w:rFonts w:ascii="HG丸ｺﾞｼｯｸM-PRO" w:eastAsia="HG丸ｺﾞｼｯｸM-PRO" w:hint="eastAsia"/>
                <w:bCs/>
                <w:sz w:val="18"/>
                <w:szCs w:val="18"/>
              </w:rPr>
              <w:t>特定分野</w:t>
            </w:r>
            <w:r w:rsidR="00F56EF5" w:rsidRPr="008603E2">
              <w:rPr>
                <w:rFonts w:ascii="HG丸ｺﾞｼｯｸM-PRO" w:eastAsia="HG丸ｺﾞｼｯｸM-PRO" w:hint="eastAsia"/>
                <w:bCs/>
                <w:sz w:val="18"/>
                <w:szCs w:val="18"/>
              </w:rPr>
              <w:t xml:space="preserve">　</w:t>
            </w:r>
            <w:r w:rsidRPr="008603E2">
              <w:rPr>
                <w:rFonts w:ascii="HG丸ｺﾞｼｯｸM-PRO" w:eastAsia="HG丸ｺﾞｼｯｸM-PRO" w:hint="eastAsia"/>
                <w:bCs/>
                <w:sz w:val="18"/>
                <w:szCs w:val="18"/>
              </w:rPr>
              <w:t>実習指導者講習会</w:t>
            </w:r>
          </w:p>
        </w:tc>
        <w:tc>
          <w:tcPr>
            <w:tcW w:w="2551" w:type="dxa"/>
            <w:vMerge/>
            <w:tcBorders>
              <w:bottom w:val="single" w:sz="4" w:space="0" w:color="auto"/>
            </w:tcBorders>
            <w:vAlign w:val="center"/>
          </w:tcPr>
          <w:p w14:paraId="1DCA8DD4" w14:textId="48B8FF63" w:rsidR="00EE5DE2" w:rsidRPr="008603E2" w:rsidRDefault="00EE5DE2" w:rsidP="00F03607">
            <w:pPr>
              <w:rPr>
                <w:rFonts w:ascii="HG丸ｺﾞｼｯｸM-PRO" w:eastAsia="HG丸ｺﾞｼｯｸM-PRO"/>
                <w:sz w:val="18"/>
                <w:szCs w:val="18"/>
              </w:rPr>
            </w:pPr>
          </w:p>
        </w:tc>
        <w:tc>
          <w:tcPr>
            <w:tcW w:w="993" w:type="dxa"/>
            <w:tcBorders>
              <w:top w:val="single" w:sz="4" w:space="0" w:color="auto"/>
              <w:bottom w:val="single" w:sz="4" w:space="0" w:color="auto"/>
            </w:tcBorders>
            <w:vAlign w:val="center"/>
          </w:tcPr>
          <w:p w14:paraId="7EAFC319" w14:textId="4E0C53CC" w:rsidR="00EE5DE2" w:rsidRPr="008603E2" w:rsidRDefault="00EE5DE2" w:rsidP="00F03607">
            <w:pPr>
              <w:jc w:val="center"/>
              <w:rPr>
                <w:rFonts w:ascii="HG丸ｺﾞｼｯｸM-PRO" w:eastAsia="HG丸ｺﾞｼｯｸM-PRO"/>
                <w:sz w:val="18"/>
                <w:szCs w:val="18"/>
              </w:rPr>
            </w:pPr>
            <w:r w:rsidRPr="008603E2">
              <w:rPr>
                <w:rFonts w:ascii="HG丸ｺﾞｼｯｸM-PRO" w:eastAsia="HG丸ｺﾞｼｯｸM-PRO" w:hint="eastAsia"/>
                <w:sz w:val="18"/>
                <w:szCs w:val="18"/>
              </w:rPr>
              <w:t>３５人</w:t>
            </w:r>
          </w:p>
        </w:tc>
        <w:tc>
          <w:tcPr>
            <w:tcW w:w="1984" w:type="dxa"/>
            <w:tcBorders>
              <w:top w:val="single" w:sz="4" w:space="0" w:color="auto"/>
              <w:bottom w:val="single" w:sz="4" w:space="0" w:color="auto"/>
            </w:tcBorders>
            <w:vAlign w:val="center"/>
          </w:tcPr>
          <w:p w14:paraId="59A31E9D" w14:textId="0E0C6528" w:rsidR="00EE5DE2" w:rsidRPr="008603E2" w:rsidRDefault="00EE5DE2" w:rsidP="00EE5DE2">
            <w:pPr>
              <w:rPr>
                <w:rFonts w:ascii="HG丸ｺﾞｼｯｸM-PRO" w:eastAsia="HG丸ｺﾞｼｯｸM-PRO" w:hAnsi="Century" w:cs="Times New Roman"/>
                <w:sz w:val="18"/>
              </w:rPr>
            </w:pPr>
            <w:r w:rsidRPr="008603E2">
              <w:rPr>
                <w:rFonts w:ascii="HG丸ｺﾞｼｯｸM-PRO" w:eastAsia="HG丸ｺﾞｼｯｸM-PRO" w:hAnsi="Century" w:cs="Times New Roman" w:hint="eastAsia"/>
                <w:sz w:val="18"/>
              </w:rPr>
              <w:t>令和８年５月１９日(火)</w:t>
            </w:r>
          </w:p>
          <w:p w14:paraId="37DC820E" w14:textId="25177CB8" w:rsidR="00EE5DE2" w:rsidRPr="008603E2" w:rsidRDefault="00EE5DE2" w:rsidP="005E6DE0">
            <w:pPr>
              <w:rPr>
                <w:rFonts w:ascii="HG丸ｺﾞｼｯｸM-PRO" w:eastAsia="HG丸ｺﾞｼｯｸM-PRO" w:hAnsi="Century" w:cs="Times New Roman"/>
                <w:sz w:val="18"/>
              </w:rPr>
            </w:pPr>
            <w:r w:rsidRPr="008603E2">
              <w:rPr>
                <w:rFonts w:ascii="HG丸ｺﾞｼｯｸM-PRO" w:eastAsia="HG丸ｺﾞｼｯｸM-PRO" w:hAnsi="Century" w:cs="Times New Roman" w:hint="eastAsia"/>
                <w:sz w:val="18"/>
              </w:rPr>
              <w:t>～令和８年６月２日(火)</w:t>
            </w:r>
          </w:p>
        </w:tc>
        <w:tc>
          <w:tcPr>
            <w:tcW w:w="2268" w:type="dxa"/>
            <w:vMerge/>
            <w:tcBorders>
              <w:bottom w:val="single" w:sz="4" w:space="0" w:color="auto"/>
            </w:tcBorders>
            <w:vAlign w:val="center"/>
          </w:tcPr>
          <w:p w14:paraId="21762330" w14:textId="77777777" w:rsidR="00EE5DE2" w:rsidRPr="008603E2" w:rsidRDefault="00EE5DE2" w:rsidP="00F03607">
            <w:pPr>
              <w:rPr>
                <w:rFonts w:ascii="HG丸ｺﾞｼｯｸM-PRO" w:eastAsia="HG丸ｺﾞｼｯｸM-PRO"/>
                <w:sz w:val="18"/>
                <w:szCs w:val="18"/>
              </w:rPr>
            </w:pPr>
          </w:p>
        </w:tc>
      </w:tr>
    </w:tbl>
    <w:p w14:paraId="63D32FB5" w14:textId="77777777" w:rsidR="003A017B" w:rsidRDefault="003A017B" w:rsidP="00C33433">
      <w:pPr>
        <w:tabs>
          <w:tab w:val="left" w:pos="567"/>
        </w:tabs>
        <w:rPr>
          <w:rFonts w:ascii="HG丸ｺﾞｼｯｸM-PRO" w:eastAsia="HG丸ｺﾞｼｯｸM-PRO" w:hAnsi="HG丸ｺﾞｼｯｸM-PRO"/>
          <w:b/>
          <w:sz w:val="22"/>
        </w:rPr>
      </w:pPr>
    </w:p>
    <w:p w14:paraId="18C9C929" w14:textId="21FDD2EE" w:rsidR="00C33433" w:rsidRPr="00EE5DE2" w:rsidRDefault="004E6230" w:rsidP="00EE5DE2">
      <w:pPr>
        <w:pStyle w:val="af"/>
        <w:numPr>
          <w:ilvl w:val="0"/>
          <w:numId w:val="1"/>
        </w:numPr>
        <w:ind w:leftChars="0" w:left="284"/>
        <w:rPr>
          <w:rFonts w:ascii="HG丸ｺﾞｼｯｸM-PRO" w:eastAsia="HG丸ｺﾞｼｯｸM-PRO" w:hAnsi="HG丸ｺﾞｼｯｸM-PRO"/>
          <w:b/>
          <w:sz w:val="24"/>
          <w:szCs w:val="24"/>
        </w:rPr>
      </w:pPr>
      <w:r>
        <w:rPr>
          <w:rFonts w:asciiTheme="minorEastAsia" w:hAnsiTheme="minorEastAsia"/>
          <w:noProof/>
        </w:rPr>
        <mc:AlternateContent>
          <mc:Choice Requires="wps">
            <w:drawing>
              <wp:anchor distT="0" distB="0" distL="114300" distR="114300" simplePos="0" relativeHeight="251667456" behindDoc="0" locked="0" layoutInCell="1" allowOverlap="1" wp14:anchorId="480FB540" wp14:editId="60B0C340">
                <wp:simplePos x="0" y="0"/>
                <wp:positionH relativeFrom="column">
                  <wp:posOffset>5236845</wp:posOffset>
                </wp:positionH>
                <wp:positionV relativeFrom="paragraph">
                  <wp:posOffset>913765</wp:posOffset>
                </wp:positionV>
                <wp:extent cx="221615" cy="246380"/>
                <wp:effectExtent l="0" t="19050" r="45085" b="39370"/>
                <wp:wrapNone/>
                <wp:docPr id="1611523171" name="矢印: 右 6"/>
                <wp:cNvGraphicFramePr/>
                <a:graphic xmlns:a="http://schemas.openxmlformats.org/drawingml/2006/main">
                  <a:graphicData uri="http://schemas.microsoft.com/office/word/2010/wordprocessingShape">
                    <wps:wsp>
                      <wps:cNvSpPr/>
                      <wps:spPr>
                        <a:xfrm>
                          <a:off x="0" y="0"/>
                          <a:ext cx="221615" cy="246380"/>
                        </a:xfrm>
                        <a:prstGeom prst="rightArrow">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7EF1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6" o:spid="_x0000_s1026" type="#_x0000_t13" style="position:absolute;margin-left:412.35pt;margin-top:71.95pt;width:17.45pt;height:1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" adj="10800" filled="f" strokecolor="#0a121c [484]" strokeweight="1pt"/>
            </w:pict>
          </mc:Fallback>
        </mc:AlternateContent>
      </w:r>
      <w:r>
        <w:rPr>
          <w:rFonts w:ascii="HG丸ｺﾞｼｯｸM-PRO" w:eastAsia="HG丸ｺﾞｼｯｸM-PRO" w:hAnsi="HG丸ｺﾞｼｯｸM-PRO" w:hint="eastAsia"/>
          <w:b/>
          <w:noProof/>
          <w:sz w:val="24"/>
          <w:szCs w:val="24"/>
          <w:lang w:val="ja-JP"/>
        </w:rPr>
        <mc:AlternateContent>
          <mc:Choice Requires="wps">
            <w:drawing>
              <wp:anchor distT="0" distB="0" distL="114300" distR="114300" simplePos="0" relativeHeight="251666432" behindDoc="0" locked="0" layoutInCell="1" allowOverlap="1" wp14:anchorId="3569EA24" wp14:editId="2191CAEE">
                <wp:simplePos x="0" y="0"/>
                <wp:positionH relativeFrom="column">
                  <wp:posOffset>3681329</wp:posOffset>
                </wp:positionH>
                <wp:positionV relativeFrom="paragraph">
                  <wp:posOffset>900763</wp:posOffset>
                </wp:positionV>
                <wp:extent cx="914400" cy="248575"/>
                <wp:effectExtent l="0" t="0" r="0" b="0"/>
                <wp:wrapNone/>
                <wp:docPr id="537978108" name="テキスト ボックス 5"/>
                <wp:cNvGraphicFramePr/>
                <a:graphic xmlns:a="http://schemas.openxmlformats.org/drawingml/2006/main">
                  <a:graphicData uri="http://schemas.microsoft.com/office/word/2010/wordprocessingShape">
                    <wps:wsp>
                      <wps:cNvSpPr txBox="1"/>
                      <wps:spPr>
                        <a:xfrm>
                          <a:off x="0" y="0"/>
                          <a:ext cx="914400" cy="248575"/>
                        </a:xfrm>
                        <a:prstGeom prst="rect">
                          <a:avLst/>
                        </a:prstGeom>
                        <a:noFill/>
                        <a:ln w="6350">
                          <a:noFill/>
                        </a:ln>
                      </wps:spPr>
                      <wps:txbx>
                        <w:txbxContent>
                          <w:p w14:paraId="0A2EB190" w14:textId="4C3F174E" w:rsidR="00EF3A6D" w:rsidRPr="00EF3A6D" w:rsidRDefault="00EF3A6D" w:rsidP="00EF3A6D">
                            <w:pPr>
                              <w:rPr>
                                <w:rFonts w:ascii="HG丸ｺﾞｼｯｸM-PRO" w:eastAsia="HG丸ｺﾞｼｯｸM-PRO" w:hAnsi="HG丸ｺﾞｼｯｸM-PRO"/>
                              </w:rPr>
                            </w:pPr>
                            <w:r>
                              <w:rPr>
                                <w:rFonts w:ascii="HG丸ｺﾞｼｯｸM-PRO" w:eastAsia="HG丸ｺﾞｼｯｸM-PRO" w:hAnsi="HG丸ｺﾞｼｯｸM-PRO" w:hint="eastAsia"/>
                              </w:rPr>
                              <w:t>もしくはQRコードから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69EA24" id="_x0000_t202" coordsize="21600,21600" o:spt="202" path="m,l,21600r21600,l21600,xe">
                <v:stroke joinstyle="miter"/>
                <v:path gradientshapeok="t" o:connecttype="rect"/>
              </v:shapetype>
              <v:shape id="テキスト ボックス 5" o:spid="_x0000_s1026" type="#_x0000_t202" style="position:absolute;left:0;text-align:left;margin-left:289.85pt;margin-top:70.95pt;width:1in;height:19.5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" filled="f" stroked="f" strokeweight=".5pt">
                <v:textbox>
                  <w:txbxContent>
                    <w:p w14:paraId="0A2EB190" w14:textId="4C3F174E" w:rsidR="00EF3A6D" w:rsidRPr="00EF3A6D" w:rsidRDefault="00EF3A6D" w:rsidP="00EF3A6D">
                      <w:pPr>
                        <w:rPr>
                          <w:rFonts w:ascii="HG丸ｺﾞｼｯｸM-PRO" w:eastAsia="HG丸ｺﾞｼｯｸM-PRO" w:hAnsi="HG丸ｺﾞｼｯｸM-PRO"/>
                        </w:rPr>
                      </w:pPr>
                      <w:r>
                        <w:rPr>
                          <w:rFonts w:ascii="HG丸ｺﾞｼｯｸM-PRO" w:eastAsia="HG丸ｺﾞｼｯｸM-PRO" w:hAnsi="HG丸ｺﾞｼｯｸM-PRO" w:hint="eastAsia"/>
                        </w:rPr>
                        <w:t>もしくはQRコードから</w:t>
                      </w:r>
                    </w:p>
                  </w:txbxContent>
                </v:textbox>
              </v:shape>
            </w:pict>
          </mc:Fallback>
        </mc:AlternateContent>
      </w:r>
      <w:r w:rsidR="00EF3A6D">
        <w:rPr>
          <w:rFonts w:ascii="HG丸ｺﾞｼｯｸM-PRO" w:eastAsia="HG丸ｺﾞｼｯｸM-PRO" w:hAnsi="HG丸ｺﾞｼｯｸM-PRO"/>
          <w:noProof/>
          <w:sz w:val="22"/>
        </w:rPr>
        <w:drawing>
          <wp:anchor distT="0" distB="0" distL="114300" distR="114300" simplePos="0" relativeHeight="251663360" behindDoc="0" locked="0" layoutInCell="1" allowOverlap="1" wp14:anchorId="006FC434" wp14:editId="3BD61FC8">
            <wp:simplePos x="0" y="0"/>
            <wp:positionH relativeFrom="column">
              <wp:posOffset>5489162</wp:posOffset>
            </wp:positionH>
            <wp:positionV relativeFrom="paragraph">
              <wp:posOffset>642583</wp:posOffset>
            </wp:positionV>
            <wp:extent cx="834194" cy="816745"/>
            <wp:effectExtent l="0" t="0" r="4445" b="2540"/>
            <wp:wrapNone/>
            <wp:docPr id="96122563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5631" name="図 961225631"/>
                    <pic:cNvPicPr/>
                  </pic:nvPicPr>
                  <pic:blipFill rotWithShape="1">
                    <a:blip r:embed="rId8" cstate="print">
                      <a:extLst>
                        <a:ext uri="{28A0092B-C50C-407E-A947-70E740481C1C}">
                          <a14:useLocalDpi xmlns:a14="http://schemas.microsoft.com/office/drawing/2010/main" val="0"/>
                        </a:ext>
                      </a:extLst>
                    </a:blip>
                    <a:srcRect l="5561" t="7517" r="7283" b="7150"/>
                    <a:stretch>
                      <a:fillRect/>
                    </a:stretch>
                  </pic:blipFill>
                  <pic:spPr bwMode="auto">
                    <a:xfrm>
                      <a:off x="0" y="0"/>
                      <a:ext cx="834194" cy="816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3A6D">
        <w:rPr>
          <w:rFonts w:ascii="HG丸ｺﾞｼｯｸM-PRO" w:eastAsia="HG丸ｺﾞｼｯｸM-PRO" w:hAnsi="HG丸ｺﾞｼｯｸM-PRO" w:hint="eastAsia"/>
          <w:b/>
          <w:noProof/>
          <w:sz w:val="24"/>
          <w:szCs w:val="24"/>
          <w:lang w:val="ja-JP"/>
        </w:rPr>
        <mc:AlternateContent>
          <mc:Choice Requires="wps">
            <w:drawing>
              <wp:anchor distT="0" distB="0" distL="114300" distR="114300" simplePos="0" relativeHeight="251664384" behindDoc="0" locked="0" layoutInCell="1" allowOverlap="1" wp14:anchorId="601A1775" wp14:editId="2468E6A9">
                <wp:simplePos x="0" y="0"/>
                <wp:positionH relativeFrom="column">
                  <wp:posOffset>4511663</wp:posOffset>
                </wp:positionH>
                <wp:positionV relativeFrom="paragraph">
                  <wp:posOffset>613410</wp:posOffset>
                </wp:positionV>
                <wp:extent cx="914400" cy="242291"/>
                <wp:effectExtent l="0" t="0" r="0" b="5715"/>
                <wp:wrapNone/>
                <wp:docPr id="1528237977" name="テキスト ボックス 5"/>
                <wp:cNvGraphicFramePr/>
                <a:graphic xmlns:a="http://schemas.openxmlformats.org/drawingml/2006/main">
                  <a:graphicData uri="http://schemas.microsoft.com/office/word/2010/wordprocessingShape">
                    <wps:wsp>
                      <wps:cNvSpPr txBox="1"/>
                      <wps:spPr>
                        <a:xfrm>
                          <a:off x="0" y="0"/>
                          <a:ext cx="914400" cy="242291"/>
                        </a:xfrm>
                        <a:prstGeom prst="rect">
                          <a:avLst/>
                        </a:prstGeom>
                        <a:noFill/>
                        <a:ln w="6350">
                          <a:noFill/>
                        </a:ln>
                      </wps:spPr>
                      <wps:txbx>
                        <w:txbxContent>
                          <w:p w14:paraId="1EE42C93" w14:textId="1719B050" w:rsidR="00EF3A6D" w:rsidRPr="00EF3A6D" w:rsidRDefault="00EF3A6D">
                            <w:pPr>
                              <w:rPr>
                                <w:rFonts w:ascii="HG丸ｺﾞｼｯｸM-PRO" w:eastAsia="HG丸ｺﾞｼｯｸM-PRO" w:hAnsi="HG丸ｺﾞｼｯｸM-PRO"/>
                              </w:rPr>
                            </w:pPr>
                            <w:r>
                              <w:rPr>
                                <w:rFonts w:ascii="HG丸ｺﾞｼｯｸM-PRO" w:eastAsia="HG丸ｺﾞｼｯｸM-PRO" w:hAnsi="HG丸ｺﾞｼｯｸM-PRO" w:hint="eastAsia"/>
                              </w:rPr>
                              <w:t>で検索</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1A1775" id="_x0000_s1027" type="#_x0000_t202" style="position:absolute;left:0;text-align:left;margin-left:355.25pt;margin-top:48.3pt;width:1in;height:19.1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" filled="f" stroked="f" strokeweight=".5pt">
                <v:textbox>
                  <w:txbxContent>
                    <w:p w14:paraId="1EE42C93" w14:textId="1719B050" w:rsidR="00EF3A6D" w:rsidRPr="00EF3A6D" w:rsidRDefault="00EF3A6D">
                      <w:pPr>
                        <w:rPr>
                          <w:rFonts w:ascii="HG丸ｺﾞｼｯｸM-PRO" w:eastAsia="HG丸ｺﾞｼｯｸM-PRO" w:hAnsi="HG丸ｺﾞｼｯｸM-PRO"/>
                        </w:rPr>
                      </w:pPr>
                      <w:r>
                        <w:rPr>
                          <w:rFonts w:ascii="HG丸ｺﾞｼｯｸM-PRO" w:eastAsia="HG丸ｺﾞｼｯｸM-PRO" w:hAnsi="HG丸ｺﾞｼｯｸM-PRO" w:hint="eastAsia"/>
                        </w:rPr>
                        <w:t>で検索</w:t>
                      </w:r>
                    </w:p>
                  </w:txbxContent>
                </v:textbox>
              </v:shape>
            </w:pict>
          </mc:Fallback>
        </mc:AlternateContent>
      </w:r>
      <w:r w:rsidR="00EF3A6D">
        <w:rPr>
          <w:rFonts w:ascii="HG丸ｺﾞｼｯｸM-PRO" w:eastAsia="HG丸ｺﾞｼｯｸM-PRO" w:hAnsi="HG丸ｺﾞｼｯｸM-PRO" w:hint="eastAsia"/>
          <w:b/>
          <w:noProof/>
          <w:sz w:val="24"/>
          <w:szCs w:val="24"/>
          <w:lang w:val="ja-JP"/>
        </w:rPr>
        <mc:AlternateContent>
          <mc:Choice Requires="wpg">
            <w:drawing>
              <wp:anchor distT="0" distB="0" distL="114300" distR="114300" simplePos="0" relativeHeight="251661312" behindDoc="0" locked="0" layoutInCell="1" allowOverlap="1" wp14:anchorId="0FC55107" wp14:editId="42EBBC8D">
                <wp:simplePos x="0" y="0"/>
                <wp:positionH relativeFrom="column">
                  <wp:posOffset>2999105</wp:posOffset>
                </wp:positionH>
                <wp:positionV relativeFrom="paragraph">
                  <wp:posOffset>638175</wp:posOffset>
                </wp:positionV>
                <wp:extent cx="1569720" cy="387350"/>
                <wp:effectExtent l="0" t="0" r="11430" b="0"/>
                <wp:wrapNone/>
                <wp:docPr id="1798619873" name="グループ化 6"/>
                <wp:cNvGraphicFramePr/>
                <a:graphic xmlns:a="http://schemas.openxmlformats.org/drawingml/2006/main">
                  <a:graphicData uri="http://schemas.microsoft.com/office/word/2010/wordprocessingGroup">
                    <wpg:wgp>
                      <wpg:cNvGrpSpPr/>
                      <wpg:grpSpPr>
                        <a:xfrm>
                          <a:off x="0" y="0"/>
                          <a:ext cx="1569720" cy="387350"/>
                          <a:chOff x="0" y="0"/>
                          <a:chExt cx="1570007" cy="387781"/>
                        </a:xfrm>
                      </wpg:grpSpPr>
                      <wps:wsp>
                        <wps:cNvPr id="46995677" name="テキスト ボックス 1"/>
                        <wps:cNvSpPr txBox="1"/>
                        <wps:spPr>
                          <a:xfrm>
                            <a:off x="362309" y="0"/>
                            <a:ext cx="1207698" cy="207010"/>
                          </a:xfrm>
                          <a:prstGeom prst="rect">
                            <a:avLst/>
                          </a:prstGeom>
                          <a:solidFill>
                            <a:schemeClr val="lt1"/>
                          </a:solidFill>
                          <a:ln w="19050">
                            <a:solidFill>
                              <a:prstClr val="black"/>
                            </a:solidFill>
                          </a:ln>
                        </wps:spPr>
                        <wps:txbx>
                          <w:txbxContent>
                            <w:p w14:paraId="556F56B3" w14:textId="71145D5D" w:rsidR="003C2E09" w:rsidRPr="003C2E09" w:rsidRDefault="003C2E09" w:rsidP="003C2E09">
                              <w:pPr>
                                <w:jc w:val="center"/>
                                <w:rPr>
                                  <w:rFonts w:ascii="HG丸ｺﾞｼｯｸM-PRO" w:eastAsia="HG丸ｺﾞｼｯｸM-PRO" w:hAnsi="HG丸ｺﾞｼｯｸM-PRO"/>
                                </w:rPr>
                              </w:pPr>
                              <w:r w:rsidRPr="003C2E09">
                                <w:rPr>
                                  <w:rFonts w:ascii="HG丸ｺﾞｼｯｸM-PRO" w:eastAsia="HG丸ｺﾞｼｯｸM-PRO" w:hAnsi="HG丸ｺﾞｼｯｸM-PRO" w:hint="eastAsia"/>
                                </w:rPr>
                                <w:t>埼玉県　実習施設</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824188538" name="テキスト ボックス 2"/>
                        <wps:cNvSpPr txBox="1"/>
                        <wps:spPr>
                          <a:xfrm>
                            <a:off x="0" y="0"/>
                            <a:ext cx="362010" cy="207010"/>
                          </a:xfrm>
                          <a:prstGeom prst="rect">
                            <a:avLst/>
                          </a:prstGeom>
                          <a:ln w="19050">
                            <a:solidFill>
                              <a:prstClr val="black"/>
                            </a:solidFill>
                          </a:ln>
                        </wps:spPr>
                        <wps:style>
                          <a:lnRef idx="0">
                            <a:scrgbClr r="0" g="0" b="0"/>
                          </a:lnRef>
                          <a:fillRef idx="1001">
                            <a:schemeClr val="lt1"/>
                          </a:fillRef>
                          <a:effectRef idx="0">
                            <a:scrgbClr r="0" g="0" b="0"/>
                          </a:effectRef>
                          <a:fontRef idx="major"/>
                        </wps:style>
                        <wps:txbx>
                          <w:txbxContent>
                            <w:p w14:paraId="770EBBE2" w14:textId="7C930CA5" w:rsidR="003C2E09" w:rsidRPr="003C2E09" w:rsidRDefault="003C2E09" w:rsidP="003C2E09">
                              <w:pPr>
                                <w:jc w:val="center"/>
                                <w:rPr>
                                  <w:rFonts w:ascii="HG丸ｺﾞｼｯｸM-PRO" w:eastAsia="HG丸ｺﾞｼｯｸM-PRO" w:hAnsi="HG丸ｺﾞｼｯｸM-PRO"/>
                                </w:rPr>
                              </w:pPr>
                              <w:r w:rsidRPr="003C2E09">
                                <w:rPr>
                                  <w:rFonts w:ascii="HG丸ｺﾞｼｯｸM-PRO" w:eastAsia="HG丸ｺﾞｼｯｸM-PRO" w:hAnsi="HG丸ｺﾞｼｯｸM-PRO" w:hint="eastAsia"/>
                                </w:rPr>
                                <w:t>検索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86934881" name="グラフィックス 5" descr="カーソル 単色塗りつぶし"/>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258792" y="69011"/>
                            <a:ext cx="318770" cy="3187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C55107" id="グループ化 6" o:spid="_x0000_s1028" style="position:absolute;left:0;text-align:left;margin-left:236.15pt;margin-top:50.25pt;width:123.6pt;height:30.5pt;z-index:251661312;mso-width-relative:margin;mso-height-relative:margin" coordsize="15700,387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">
                <v:shape id="テキスト ボックス 1" o:spid="_x0000_s1029" type="#_x0000_t202" style="position:absolute;left:3623;width:12077;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" fillcolor="white [3201]" strokeweight="1.5pt">
                  <v:textbox inset="1mm,0,1mm,0">
                    <w:txbxContent>
                      <w:p w14:paraId="556F56B3" w14:textId="71145D5D" w:rsidR="003C2E09" w:rsidRPr="003C2E09" w:rsidRDefault="003C2E09" w:rsidP="003C2E09">
                        <w:pPr>
                          <w:jc w:val="center"/>
                          <w:rPr>
                            <w:rFonts w:ascii="HG丸ｺﾞｼｯｸM-PRO" w:eastAsia="HG丸ｺﾞｼｯｸM-PRO" w:hAnsi="HG丸ｺﾞｼｯｸM-PRO"/>
                          </w:rPr>
                        </w:pPr>
                        <w:r w:rsidRPr="003C2E09">
                          <w:rPr>
                            <w:rFonts w:ascii="HG丸ｺﾞｼｯｸM-PRO" w:eastAsia="HG丸ｺﾞｼｯｸM-PRO" w:hAnsi="HG丸ｺﾞｼｯｸM-PRO" w:hint="eastAsia"/>
                          </w:rPr>
                          <w:t>埼玉県　実習施設</w:t>
                        </w:r>
                      </w:p>
                    </w:txbxContent>
                  </v:textbox>
                </v:shape>
                <v:shape id="テキスト ボックス 2" o:spid="_x0000_s1030" type="#_x0000_t202" style="position:absolute;width:3620;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" fillcolor="white [3201]" strokeweight="1.5pt">
                  <v:textbox inset="0,0,0,0">
                    <w:txbxContent>
                      <w:p w14:paraId="770EBBE2" w14:textId="7C930CA5" w:rsidR="003C2E09" w:rsidRPr="003C2E09" w:rsidRDefault="003C2E09" w:rsidP="003C2E09">
                        <w:pPr>
                          <w:jc w:val="center"/>
                          <w:rPr>
                            <w:rFonts w:ascii="HG丸ｺﾞｼｯｸM-PRO" w:eastAsia="HG丸ｺﾞｼｯｸM-PRO" w:hAnsi="HG丸ｺﾞｼｯｸM-PRO"/>
                          </w:rPr>
                        </w:pPr>
                        <w:r w:rsidRPr="003C2E09">
                          <w:rPr>
                            <w:rFonts w:ascii="HG丸ｺﾞｼｯｸM-PRO" w:eastAsia="HG丸ｺﾞｼｯｸM-PRO" w:hAnsi="HG丸ｺﾞｼｯｸM-PRO" w:hint="eastAsia"/>
                          </w:rPr>
                          <w:t>検索</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5" o:spid="_x0000_s1031" type="#_x0000_t75" alt="カーソル 単色塗りつぶし" style="position:absolute;left:2587;top:690;width:3188;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">
                  <v:imagedata r:id="rId11" o:title="カーソル 単色塗りつぶし"/>
                </v:shape>
              </v:group>
            </w:pict>
          </mc:Fallback>
        </mc:AlternateContent>
      </w:r>
      <w:r w:rsidR="00EF3A6D">
        <w:rPr>
          <w:rFonts w:ascii="HG丸ｺﾞｼｯｸM-PRO" w:eastAsia="HG丸ｺﾞｼｯｸM-PRO" w:hAnsi="HG丸ｺﾞｼｯｸM-PRO" w:hint="eastAsia"/>
          <w:b/>
          <w:noProof/>
          <w:sz w:val="24"/>
          <w:szCs w:val="24"/>
          <w:lang w:val="ja-JP"/>
        </w:rPr>
        <mc:AlternateContent>
          <mc:Choice Requires="wps">
            <w:drawing>
              <wp:anchor distT="0" distB="0" distL="114300" distR="114300" simplePos="0" relativeHeight="251662336" behindDoc="0" locked="0" layoutInCell="1" allowOverlap="1" wp14:anchorId="0C2CE76B" wp14:editId="6ACAD451">
                <wp:simplePos x="0" y="0"/>
                <wp:positionH relativeFrom="column">
                  <wp:posOffset>2873462</wp:posOffset>
                </wp:positionH>
                <wp:positionV relativeFrom="paragraph">
                  <wp:posOffset>321372</wp:posOffset>
                </wp:positionV>
                <wp:extent cx="914400" cy="267419"/>
                <wp:effectExtent l="0" t="0" r="0" b="0"/>
                <wp:wrapNone/>
                <wp:docPr id="635553226" name="テキスト ボックス 7"/>
                <wp:cNvGraphicFramePr/>
                <a:graphic xmlns:a="http://schemas.openxmlformats.org/drawingml/2006/main">
                  <a:graphicData uri="http://schemas.microsoft.com/office/word/2010/wordprocessingShape">
                    <wps:wsp>
                      <wps:cNvSpPr txBox="1"/>
                      <wps:spPr>
                        <a:xfrm>
                          <a:off x="0" y="0"/>
                          <a:ext cx="914400" cy="267419"/>
                        </a:xfrm>
                        <a:prstGeom prst="rect">
                          <a:avLst/>
                        </a:prstGeom>
                        <a:noFill/>
                        <a:ln w="6350">
                          <a:noFill/>
                        </a:ln>
                      </wps:spPr>
                      <wps:txbx>
                        <w:txbxContent>
                          <w:p w14:paraId="0396A221" w14:textId="56FC3576" w:rsidR="00BD7CBC" w:rsidRPr="00BD7CBC" w:rsidRDefault="00EF3A6D">
                            <w:pPr>
                              <w:rPr>
                                <w:rFonts w:ascii="HG丸ｺﾞｼｯｸM-PRO" w:eastAsia="HG丸ｺﾞｼｯｸM-PRO" w:hAnsi="HG丸ｺﾞｼｯｸM-PRO"/>
                              </w:rPr>
                            </w:pPr>
                            <w:r>
                              <w:rPr>
                                <w:rFonts w:ascii="HG丸ｺﾞｼｯｸM-PRO" w:eastAsia="HG丸ｺﾞｼｯｸM-PRO" w:hAnsi="HG丸ｺﾞｼｯｸM-PRO" w:hint="eastAsia"/>
                              </w:rPr>
                              <w:t>要件</w:t>
                            </w:r>
                            <w:r w:rsidR="009B1C4D">
                              <w:rPr>
                                <w:rFonts w:ascii="HG丸ｺﾞｼｯｸM-PRO" w:eastAsia="HG丸ｺﾞｼｯｸM-PRO" w:hAnsi="HG丸ｺﾞｼｯｸM-PRO" w:hint="eastAsia"/>
                              </w:rPr>
                              <w:t>について</w:t>
                            </w:r>
                            <w:r w:rsidR="00BD7CBC" w:rsidRPr="00BD7CBC">
                              <w:rPr>
                                <w:rFonts w:ascii="HG丸ｺﾞｼｯｸM-PRO" w:eastAsia="HG丸ｺﾞｼｯｸM-PRO" w:hAnsi="HG丸ｺﾞｼｯｸM-PRO" w:hint="eastAsia"/>
                              </w:rPr>
                              <w:t>は</w:t>
                            </w:r>
                            <w:hyperlink r:id="rId12" w:history="1">
                              <w:r w:rsidR="00BD7CBC" w:rsidRPr="00EF3A6D">
                                <w:rPr>
                                  <w:rStyle w:val="aa"/>
                                  <w:rFonts w:ascii="HG丸ｺﾞｼｯｸM-PRO" w:eastAsia="HG丸ｺﾞｼｯｸM-PRO" w:hAnsi="HG丸ｺﾞｼｯｸM-PRO"/>
                                </w:rPr>
                                <w:t>埼玉県HP</w:t>
                              </w:r>
                            </w:hyperlink>
                            <w:r w:rsidR="00BD7CBC" w:rsidRPr="00BD7CBC">
                              <w:rPr>
                                <w:rFonts w:ascii="HG丸ｺﾞｼｯｸM-PRO" w:eastAsia="HG丸ｺﾞｼｯｸM-PRO" w:hAnsi="HG丸ｺﾞｼｯｸM-PRO" w:hint="eastAsia"/>
                              </w:rPr>
                              <w:t>からも確認が可能です。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2CE76B" id="テキスト ボックス 7" o:spid="_x0000_s1032" type="#_x0000_t202" style="position:absolute;left:0;text-align:left;margin-left:226.25pt;margin-top:25.3pt;width:1in;height:21.0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" filled="f" stroked="f" strokeweight=".5pt">
                <v:textbox>
                  <w:txbxContent>
                    <w:p w14:paraId="0396A221" w14:textId="56FC3576" w:rsidR="00BD7CBC" w:rsidRPr="00BD7CBC" w:rsidRDefault="00EF3A6D">
                      <w:pPr>
                        <w:rPr>
                          <w:rFonts w:ascii="HG丸ｺﾞｼｯｸM-PRO" w:eastAsia="HG丸ｺﾞｼｯｸM-PRO" w:hAnsi="HG丸ｺﾞｼｯｸM-PRO"/>
                        </w:rPr>
                      </w:pPr>
                      <w:r>
                        <w:rPr>
                          <w:rFonts w:ascii="HG丸ｺﾞｼｯｸM-PRO" w:eastAsia="HG丸ｺﾞｼｯｸM-PRO" w:hAnsi="HG丸ｺﾞｼｯｸM-PRO" w:hint="eastAsia"/>
                        </w:rPr>
                        <w:t>要件</w:t>
                      </w:r>
                      <w:r w:rsidR="009B1C4D">
                        <w:rPr>
                          <w:rFonts w:ascii="HG丸ｺﾞｼｯｸM-PRO" w:eastAsia="HG丸ｺﾞｼｯｸM-PRO" w:hAnsi="HG丸ｺﾞｼｯｸM-PRO" w:hint="eastAsia"/>
                        </w:rPr>
                        <w:t>について</w:t>
                      </w:r>
                      <w:r w:rsidR="00BD7CBC" w:rsidRPr="00BD7CBC">
                        <w:rPr>
                          <w:rFonts w:ascii="HG丸ｺﾞｼｯｸM-PRO" w:eastAsia="HG丸ｺﾞｼｯｸM-PRO" w:hAnsi="HG丸ｺﾞｼｯｸM-PRO" w:hint="eastAsia"/>
                        </w:rPr>
                        <w:t>は</w:t>
                      </w:r>
                      <w:hyperlink r:id="rId13" w:history="1">
                        <w:r w:rsidR="00BD7CBC" w:rsidRPr="00EF3A6D">
                          <w:rPr>
                            <w:rStyle w:val="aa"/>
                            <w:rFonts w:ascii="HG丸ｺﾞｼｯｸM-PRO" w:eastAsia="HG丸ｺﾞｼｯｸM-PRO" w:hAnsi="HG丸ｺﾞｼｯｸM-PRO"/>
                          </w:rPr>
                          <w:t>埼玉県HP</w:t>
                        </w:r>
                      </w:hyperlink>
                      <w:r w:rsidR="00BD7CBC" w:rsidRPr="00BD7CBC">
                        <w:rPr>
                          <w:rFonts w:ascii="HG丸ｺﾞｼｯｸM-PRO" w:eastAsia="HG丸ｺﾞｼｯｸM-PRO" w:hAnsi="HG丸ｺﾞｼｯｸM-PRO" w:hint="eastAsia"/>
                        </w:rPr>
                        <w:t>からも確認が可能です。</w:t>
                      </w:r>
                    </w:p>
                  </w:txbxContent>
                </v:textbox>
              </v:shape>
            </w:pict>
          </mc:Fallback>
        </mc:AlternateContent>
      </w:r>
      <w:r w:rsidR="003A017B" w:rsidRPr="00EE5DE2">
        <w:rPr>
          <w:rFonts w:ascii="HG丸ｺﾞｼｯｸM-PRO" w:eastAsia="HG丸ｺﾞｼｯｸM-PRO" w:hAnsi="HG丸ｺﾞｼｯｸM-PRO" w:hint="eastAsia"/>
          <w:b/>
          <w:sz w:val="24"/>
          <w:szCs w:val="24"/>
        </w:rPr>
        <w:t>参考</w:t>
      </w:r>
      <w:r w:rsidR="00EE5DE2">
        <w:rPr>
          <w:rFonts w:ascii="HG丸ｺﾞｼｯｸM-PRO" w:eastAsia="HG丸ｺﾞｼｯｸM-PRO" w:hAnsi="HG丸ｺﾞｼｯｸM-PRO" w:hint="eastAsia"/>
          <w:b/>
          <w:sz w:val="24"/>
          <w:szCs w:val="24"/>
        </w:rPr>
        <w:t>：</w:t>
      </w:r>
      <w:r w:rsidR="003A017B" w:rsidRPr="00EE5DE2">
        <w:rPr>
          <w:rFonts w:ascii="HG丸ｺﾞｼｯｸM-PRO" w:eastAsia="HG丸ｺﾞｼｯｸM-PRO" w:hAnsi="HG丸ｺﾞｼｯｸM-PRO" w:hint="eastAsia"/>
          <w:b/>
          <w:sz w:val="24"/>
          <w:szCs w:val="24"/>
        </w:rPr>
        <w:t>令和６年度の</w:t>
      </w:r>
      <w:r w:rsidR="00C33433" w:rsidRPr="00EE5DE2">
        <w:rPr>
          <w:rFonts w:ascii="HG丸ｺﾞｼｯｸM-PRO" w:eastAsia="HG丸ｺﾞｼｯｸM-PRO" w:hAnsi="HG丸ｺﾞｼｯｸM-PRO" w:hint="eastAsia"/>
          <w:b/>
          <w:sz w:val="24"/>
          <w:szCs w:val="24"/>
        </w:rPr>
        <w:t>看護学生実習受入実績</w:t>
      </w:r>
      <w:r w:rsidR="00EE5DE2" w:rsidRPr="00BD7CBC">
        <w:rPr>
          <w:rFonts w:ascii="HG丸ｺﾞｼｯｸM-PRO" w:eastAsia="HG丸ｺﾞｼｯｸM-PRO" w:hAnsi="HG丸ｺﾞｼｯｸM-PRO" w:hint="eastAsia"/>
          <w:b/>
          <w:sz w:val="22"/>
        </w:rPr>
        <w:t>（令和７年度調査）</w:t>
      </w:r>
    </w:p>
    <w:tbl>
      <w:tblPr>
        <w:tblStyle w:val="1"/>
        <w:tblW w:w="0" w:type="auto"/>
        <w:tblInd w:w="51" w:type="dxa"/>
        <w:tblLook w:val="04A0" w:firstRow="1" w:lastRow="0" w:firstColumn="1" w:lastColumn="0" w:noHBand="0" w:noVBand="1"/>
      </w:tblPr>
      <w:tblGrid>
        <w:gridCol w:w="3063"/>
        <w:gridCol w:w="1134"/>
      </w:tblGrid>
      <w:tr w:rsidR="00EE5DE2" w:rsidRPr="00AC48C2" w14:paraId="5C01E31C" w14:textId="77777777" w:rsidTr="00EF3A6D">
        <w:trPr>
          <w:trHeight w:val="264"/>
        </w:trPr>
        <w:tc>
          <w:tcPr>
            <w:tcW w:w="3063" w:type="dxa"/>
            <w:tcBorders>
              <w:top w:val="single" w:sz="4" w:space="0" w:color="auto"/>
              <w:left w:val="single" w:sz="4" w:space="0" w:color="auto"/>
              <w:bottom w:val="double" w:sz="4" w:space="0" w:color="auto"/>
              <w:right w:val="single" w:sz="4" w:space="0" w:color="auto"/>
            </w:tcBorders>
          </w:tcPr>
          <w:p w14:paraId="1DDA17DB" w14:textId="004F3AA9" w:rsidR="00EE5DE2" w:rsidRPr="008603E2" w:rsidRDefault="00EE5DE2" w:rsidP="00EE5DE2">
            <w:pPr>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施設種別</w:t>
            </w:r>
          </w:p>
        </w:tc>
        <w:tc>
          <w:tcPr>
            <w:tcW w:w="1134" w:type="dxa"/>
            <w:tcBorders>
              <w:bottom w:val="double" w:sz="4" w:space="0" w:color="auto"/>
            </w:tcBorders>
          </w:tcPr>
          <w:p w14:paraId="52D1F71D" w14:textId="658C9198" w:rsidR="00EE5DE2" w:rsidRPr="008603E2" w:rsidRDefault="00EE5DE2" w:rsidP="00EE5DE2">
            <w:pPr>
              <w:widowControl/>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施設数</w:t>
            </w:r>
          </w:p>
        </w:tc>
      </w:tr>
      <w:tr w:rsidR="003A017B" w:rsidRPr="00AC48C2" w14:paraId="0153CD4D" w14:textId="77777777" w:rsidTr="00EF3A6D">
        <w:trPr>
          <w:trHeight w:val="264"/>
        </w:trPr>
        <w:tc>
          <w:tcPr>
            <w:tcW w:w="3063" w:type="dxa"/>
            <w:tcBorders>
              <w:top w:val="double" w:sz="4" w:space="0" w:color="auto"/>
              <w:left w:val="single" w:sz="4" w:space="0" w:color="auto"/>
              <w:bottom w:val="single" w:sz="4" w:space="0" w:color="auto"/>
              <w:right w:val="single" w:sz="4" w:space="0" w:color="auto"/>
            </w:tcBorders>
            <w:hideMark/>
          </w:tcPr>
          <w:p w14:paraId="2DF22D6D" w14:textId="7BF529E7" w:rsidR="003A017B" w:rsidRPr="008603E2" w:rsidRDefault="003A017B" w:rsidP="00EE5DE2">
            <w:pP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病院</w:t>
            </w:r>
          </w:p>
        </w:tc>
        <w:tc>
          <w:tcPr>
            <w:tcW w:w="1134" w:type="dxa"/>
            <w:tcBorders>
              <w:top w:val="double" w:sz="4" w:space="0" w:color="auto"/>
            </w:tcBorders>
          </w:tcPr>
          <w:p w14:paraId="57054C7A" w14:textId="40A135BD" w:rsidR="003A017B" w:rsidRPr="008603E2" w:rsidRDefault="003A017B" w:rsidP="00546738">
            <w:pPr>
              <w:widowControl/>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２１４</w:t>
            </w:r>
          </w:p>
        </w:tc>
      </w:tr>
      <w:tr w:rsidR="003A017B" w:rsidRPr="00AC48C2" w14:paraId="469D79AC" w14:textId="77777777" w:rsidTr="00EF3A6D">
        <w:trPr>
          <w:trHeight w:val="279"/>
        </w:trPr>
        <w:tc>
          <w:tcPr>
            <w:tcW w:w="3063" w:type="dxa"/>
            <w:tcBorders>
              <w:top w:val="single" w:sz="4" w:space="0" w:color="auto"/>
              <w:left w:val="single" w:sz="4" w:space="0" w:color="auto"/>
              <w:bottom w:val="single" w:sz="4" w:space="0" w:color="auto"/>
              <w:right w:val="single" w:sz="4" w:space="0" w:color="auto"/>
            </w:tcBorders>
          </w:tcPr>
          <w:p w14:paraId="391017CF" w14:textId="6E8E5453" w:rsidR="003A017B" w:rsidRPr="008603E2" w:rsidRDefault="003A017B" w:rsidP="00EE5DE2">
            <w:pP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診療所</w:t>
            </w:r>
          </w:p>
        </w:tc>
        <w:tc>
          <w:tcPr>
            <w:tcW w:w="1134" w:type="dxa"/>
          </w:tcPr>
          <w:p w14:paraId="039A0424" w14:textId="057AA81B" w:rsidR="003A017B" w:rsidRPr="008603E2" w:rsidRDefault="003A017B" w:rsidP="00546738">
            <w:pPr>
              <w:widowControl/>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８４</w:t>
            </w:r>
          </w:p>
        </w:tc>
      </w:tr>
      <w:tr w:rsidR="003A017B" w:rsidRPr="00AC48C2" w14:paraId="6526DB46" w14:textId="77777777" w:rsidTr="00EF3A6D">
        <w:trPr>
          <w:trHeight w:val="279"/>
        </w:trPr>
        <w:tc>
          <w:tcPr>
            <w:tcW w:w="3063" w:type="dxa"/>
            <w:tcBorders>
              <w:top w:val="single" w:sz="4" w:space="0" w:color="auto"/>
              <w:left w:val="single" w:sz="4" w:space="0" w:color="auto"/>
              <w:bottom w:val="single" w:sz="4" w:space="0" w:color="auto"/>
              <w:right w:val="single" w:sz="4" w:space="0" w:color="auto"/>
            </w:tcBorders>
          </w:tcPr>
          <w:p w14:paraId="06F7A272" w14:textId="081B34C3" w:rsidR="003A017B" w:rsidRPr="008603E2" w:rsidRDefault="003A017B" w:rsidP="00EE5DE2">
            <w:pP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訪問看護ステーション</w:t>
            </w:r>
          </w:p>
        </w:tc>
        <w:tc>
          <w:tcPr>
            <w:tcW w:w="1134" w:type="dxa"/>
          </w:tcPr>
          <w:p w14:paraId="704D6BA0" w14:textId="06E56329" w:rsidR="003A017B" w:rsidRPr="008603E2" w:rsidRDefault="00C54149" w:rsidP="00546738">
            <w:pPr>
              <w:widowControl/>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９９</w:t>
            </w:r>
          </w:p>
        </w:tc>
      </w:tr>
      <w:tr w:rsidR="003A017B" w:rsidRPr="00AC48C2" w14:paraId="2EB9AB63" w14:textId="77777777" w:rsidTr="00EF3A6D">
        <w:trPr>
          <w:trHeight w:val="279"/>
        </w:trPr>
        <w:tc>
          <w:tcPr>
            <w:tcW w:w="3063" w:type="dxa"/>
            <w:tcBorders>
              <w:top w:val="single" w:sz="4" w:space="0" w:color="auto"/>
              <w:left w:val="single" w:sz="4" w:space="0" w:color="auto"/>
              <w:bottom w:val="single" w:sz="4" w:space="0" w:color="auto"/>
              <w:right w:val="single" w:sz="4" w:space="0" w:color="auto"/>
            </w:tcBorders>
          </w:tcPr>
          <w:p w14:paraId="1EB7084A" w14:textId="55D221BD" w:rsidR="00C54149" w:rsidRPr="008603E2" w:rsidRDefault="003A017B" w:rsidP="00EE5DE2">
            <w:pP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分娩取扱い有床診療所</w:t>
            </w:r>
            <w:r w:rsidR="00C54149" w:rsidRPr="008603E2">
              <w:rPr>
                <w:rFonts w:ascii="HG丸ｺﾞｼｯｸM-PRO" w:eastAsia="HG丸ｺﾞｼｯｸM-PRO" w:hAnsi="HG丸ｺﾞｼｯｸM-PRO" w:hint="eastAsia"/>
                <w:sz w:val="18"/>
                <w:szCs w:val="18"/>
              </w:rPr>
              <w:t>及び助産所</w:t>
            </w:r>
          </w:p>
        </w:tc>
        <w:tc>
          <w:tcPr>
            <w:tcW w:w="1134" w:type="dxa"/>
            <w:vAlign w:val="center"/>
          </w:tcPr>
          <w:p w14:paraId="7950E04C" w14:textId="703876ED" w:rsidR="003A017B" w:rsidRPr="008603E2" w:rsidRDefault="003A017B" w:rsidP="00546738">
            <w:pPr>
              <w:widowControl/>
              <w:jc w:val="center"/>
              <w:rPr>
                <w:rFonts w:ascii="HG丸ｺﾞｼｯｸM-PRO" w:eastAsia="HG丸ｺﾞｼｯｸM-PRO" w:hAnsi="HG丸ｺﾞｼｯｸM-PRO"/>
                <w:sz w:val="18"/>
                <w:szCs w:val="18"/>
              </w:rPr>
            </w:pPr>
            <w:r w:rsidRPr="008603E2">
              <w:rPr>
                <w:rFonts w:ascii="HG丸ｺﾞｼｯｸM-PRO" w:eastAsia="HG丸ｺﾞｼｯｸM-PRO" w:hAnsi="HG丸ｺﾞｼｯｸM-PRO" w:hint="eastAsia"/>
                <w:sz w:val="18"/>
                <w:szCs w:val="18"/>
              </w:rPr>
              <w:t>１３</w:t>
            </w:r>
          </w:p>
        </w:tc>
      </w:tr>
    </w:tbl>
    <w:p w14:paraId="046FDEF6" w14:textId="5E9F19DC" w:rsidR="003F4DAF" w:rsidRPr="00D6628C" w:rsidRDefault="003F4DAF" w:rsidP="007D5B90">
      <w:pPr>
        <w:pStyle w:val="a7"/>
        <w:tabs>
          <w:tab w:val="left" w:pos="5245"/>
          <w:tab w:val="left" w:pos="5954"/>
        </w:tabs>
        <w:rPr>
          <w:rFonts w:asciiTheme="minorEastAsia" w:eastAsiaTheme="minorEastAsia" w:hAnsiTheme="minorEastAsia"/>
          <w:spacing w:val="0"/>
        </w:rPr>
      </w:pPr>
    </w:p>
    <w:sectPr w:rsidR="003F4DAF" w:rsidRPr="00D6628C" w:rsidSect="00165124">
      <w:pgSz w:w="11906" w:h="16838" w:code="9"/>
      <w:pgMar w:top="720" w:right="720" w:bottom="720" w:left="720" w:header="720" w:footer="720" w:gutter="0"/>
      <w:cols w:space="720"/>
      <w:noEndnote/>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57811" w14:textId="77777777" w:rsidR="00D8737E" w:rsidRDefault="00D8737E" w:rsidP="00B411E7">
      <w:r>
        <w:separator/>
      </w:r>
    </w:p>
  </w:endnote>
  <w:endnote w:type="continuationSeparator" w:id="0">
    <w:p w14:paraId="359B6780" w14:textId="77777777" w:rsidR="00D8737E" w:rsidRDefault="00D8737E" w:rsidP="00B41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8A30" w14:textId="77777777" w:rsidR="00D8737E" w:rsidRDefault="00D8737E" w:rsidP="00B411E7">
      <w:r>
        <w:separator/>
      </w:r>
    </w:p>
  </w:footnote>
  <w:footnote w:type="continuationSeparator" w:id="0">
    <w:p w14:paraId="797681FA" w14:textId="77777777" w:rsidR="00D8737E" w:rsidRDefault="00D8737E" w:rsidP="00B41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740B6"/>
    <w:multiLevelType w:val="hybridMultilevel"/>
    <w:tmpl w:val="0DBC5FB8"/>
    <w:lvl w:ilvl="0" w:tplc="CFC671BE">
      <w:start w:val="5"/>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11150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840"/>
  <w:evenAndOddHeaders/>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1E7"/>
    <w:rsid w:val="0000087D"/>
    <w:rsid w:val="00002112"/>
    <w:rsid w:val="00003AA0"/>
    <w:rsid w:val="00037B4A"/>
    <w:rsid w:val="00045BFA"/>
    <w:rsid w:val="00045DE9"/>
    <w:rsid w:val="00057066"/>
    <w:rsid w:val="00081895"/>
    <w:rsid w:val="00083EDB"/>
    <w:rsid w:val="000B61A3"/>
    <w:rsid w:val="000C5634"/>
    <w:rsid w:val="000D796F"/>
    <w:rsid w:val="000F031B"/>
    <w:rsid w:val="0010629A"/>
    <w:rsid w:val="00113462"/>
    <w:rsid w:val="00117804"/>
    <w:rsid w:val="00134DF3"/>
    <w:rsid w:val="0013753F"/>
    <w:rsid w:val="00142974"/>
    <w:rsid w:val="001560AD"/>
    <w:rsid w:val="0015786D"/>
    <w:rsid w:val="00165124"/>
    <w:rsid w:val="0017697F"/>
    <w:rsid w:val="00180D3D"/>
    <w:rsid w:val="001A3FEE"/>
    <w:rsid w:val="001A73E2"/>
    <w:rsid w:val="001C3849"/>
    <w:rsid w:val="001C60B0"/>
    <w:rsid w:val="001D31F0"/>
    <w:rsid w:val="002104BC"/>
    <w:rsid w:val="00210FE3"/>
    <w:rsid w:val="0021242E"/>
    <w:rsid w:val="0022349E"/>
    <w:rsid w:val="00227AF0"/>
    <w:rsid w:val="002324B1"/>
    <w:rsid w:val="00233833"/>
    <w:rsid w:val="0023475E"/>
    <w:rsid w:val="00237BC2"/>
    <w:rsid w:val="00240805"/>
    <w:rsid w:val="002436BE"/>
    <w:rsid w:val="002B50A5"/>
    <w:rsid w:val="002B5B81"/>
    <w:rsid w:val="002C00B1"/>
    <w:rsid w:val="002C2758"/>
    <w:rsid w:val="002C4088"/>
    <w:rsid w:val="002E3412"/>
    <w:rsid w:val="00304BFD"/>
    <w:rsid w:val="0031583C"/>
    <w:rsid w:val="00333AAD"/>
    <w:rsid w:val="00382822"/>
    <w:rsid w:val="00386517"/>
    <w:rsid w:val="003904A1"/>
    <w:rsid w:val="003937DB"/>
    <w:rsid w:val="003A017B"/>
    <w:rsid w:val="003B5DAF"/>
    <w:rsid w:val="003C2E09"/>
    <w:rsid w:val="003D33DF"/>
    <w:rsid w:val="003E20DC"/>
    <w:rsid w:val="003F4D8E"/>
    <w:rsid w:val="003F4DAF"/>
    <w:rsid w:val="004039E2"/>
    <w:rsid w:val="00405A63"/>
    <w:rsid w:val="0041641F"/>
    <w:rsid w:val="00423B93"/>
    <w:rsid w:val="00427E2D"/>
    <w:rsid w:val="00433C0D"/>
    <w:rsid w:val="00443D1F"/>
    <w:rsid w:val="00444466"/>
    <w:rsid w:val="00464460"/>
    <w:rsid w:val="00470299"/>
    <w:rsid w:val="00484D0F"/>
    <w:rsid w:val="004E138A"/>
    <w:rsid w:val="004E6230"/>
    <w:rsid w:val="004E66AF"/>
    <w:rsid w:val="004F0935"/>
    <w:rsid w:val="00504E02"/>
    <w:rsid w:val="00524478"/>
    <w:rsid w:val="00533655"/>
    <w:rsid w:val="005369DD"/>
    <w:rsid w:val="00545F74"/>
    <w:rsid w:val="00546738"/>
    <w:rsid w:val="00580ED7"/>
    <w:rsid w:val="00587218"/>
    <w:rsid w:val="005958C2"/>
    <w:rsid w:val="005A34CF"/>
    <w:rsid w:val="005B778D"/>
    <w:rsid w:val="005D0D35"/>
    <w:rsid w:val="005E039A"/>
    <w:rsid w:val="005E6DE0"/>
    <w:rsid w:val="005F076A"/>
    <w:rsid w:val="005F18CF"/>
    <w:rsid w:val="0068667A"/>
    <w:rsid w:val="006A2A27"/>
    <w:rsid w:val="006C461F"/>
    <w:rsid w:val="006D013D"/>
    <w:rsid w:val="006D46AD"/>
    <w:rsid w:val="006D655D"/>
    <w:rsid w:val="006D7F59"/>
    <w:rsid w:val="006E76F2"/>
    <w:rsid w:val="006F1A3A"/>
    <w:rsid w:val="006F5048"/>
    <w:rsid w:val="0070309A"/>
    <w:rsid w:val="00721B5E"/>
    <w:rsid w:val="0072746E"/>
    <w:rsid w:val="007525BE"/>
    <w:rsid w:val="0075352D"/>
    <w:rsid w:val="00763C61"/>
    <w:rsid w:val="00776436"/>
    <w:rsid w:val="0079476D"/>
    <w:rsid w:val="007B5E15"/>
    <w:rsid w:val="007D069A"/>
    <w:rsid w:val="007D5B90"/>
    <w:rsid w:val="0080155B"/>
    <w:rsid w:val="00812664"/>
    <w:rsid w:val="00827443"/>
    <w:rsid w:val="00834767"/>
    <w:rsid w:val="00857B6F"/>
    <w:rsid w:val="008603E2"/>
    <w:rsid w:val="00864E99"/>
    <w:rsid w:val="00872D5D"/>
    <w:rsid w:val="00880490"/>
    <w:rsid w:val="00896103"/>
    <w:rsid w:val="008A623F"/>
    <w:rsid w:val="008E0CED"/>
    <w:rsid w:val="008E3ED0"/>
    <w:rsid w:val="008E441D"/>
    <w:rsid w:val="008E7C6A"/>
    <w:rsid w:val="008F6735"/>
    <w:rsid w:val="00900DBF"/>
    <w:rsid w:val="00922D4A"/>
    <w:rsid w:val="0094030B"/>
    <w:rsid w:val="00941F4D"/>
    <w:rsid w:val="00942F15"/>
    <w:rsid w:val="00960E1B"/>
    <w:rsid w:val="009616C1"/>
    <w:rsid w:val="00977DCF"/>
    <w:rsid w:val="00977E22"/>
    <w:rsid w:val="009901C3"/>
    <w:rsid w:val="00991BD3"/>
    <w:rsid w:val="009948DA"/>
    <w:rsid w:val="009B1C4D"/>
    <w:rsid w:val="009B2F11"/>
    <w:rsid w:val="009C6E23"/>
    <w:rsid w:val="009D488B"/>
    <w:rsid w:val="009E104A"/>
    <w:rsid w:val="009F416A"/>
    <w:rsid w:val="009F43F8"/>
    <w:rsid w:val="009F72FD"/>
    <w:rsid w:val="00A06039"/>
    <w:rsid w:val="00A17702"/>
    <w:rsid w:val="00A20CED"/>
    <w:rsid w:val="00A22A2F"/>
    <w:rsid w:val="00A40503"/>
    <w:rsid w:val="00A61D75"/>
    <w:rsid w:val="00A82F19"/>
    <w:rsid w:val="00A909A9"/>
    <w:rsid w:val="00A90BBC"/>
    <w:rsid w:val="00A947AA"/>
    <w:rsid w:val="00AB2842"/>
    <w:rsid w:val="00AC0622"/>
    <w:rsid w:val="00AD2DB8"/>
    <w:rsid w:val="00B11721"/>
    <w:rsid w:val="00B20574"/>
    <w:rsid w:val="00B22F4B"/>
    <w:rsid w:val="00B411E7"/>
    <w:rsid w:val="00B606E5"/>
    <w:rsid w:val="00B61F10"/>
    <w:rsid w:val="00B64C52"/>
    <w:rsid w:val="00B65377"/>
    <w:rsid w:val="00B73045"/>
    <w:rsid w:val="00B82795"/>
    <w:rsid w:val="00B90BED"/>
    <w:rsid w:val="00B97072"/>
    <w:rsid w:val="00BB4153"/>
    <w:rsid w:val="00BC1436"/>
    <w:rsid w:val="00BC3D3B"/>
    <w:rsid w:val="00BD5F3D"/>
    <w:rsid w:val="00BD7CBC"/>
    <w:rsid w:val="00C0432F"/>
    <w:rsid w:val="00C1152B"/>
    <w:rsid w:val="00C2265E"/>
    <w:rsid w:val="00C3301B"/>
    <w:rsid w:val="00C33433"/>
    <w:rsid w:val="00C51B03"/>
    <w:rsid w:val="00C54149"/>
    <w:rsid w:val="00C5415C"/>
    <w:rsid w:val="00C60CB7"/>
    <w:rsid w:val="00C87E10"/>
    <w:rsid w:val="00C93D71"/>
    <w:rsid w:val="00C947B0"/>
    <w:rsid w:val="00CA539B"/>
    <w:rsid w:val="00CB7ADC"/>
    <w:rsid w:val="00CB7B7E"/>
    <w:rsid w:val="00CC29F6"/>
    <w:rsid w:val="00CC3A09"/>
    <w:rsid w:val="00CD02C8"/>
    <w:rsid w:val="00D01C6A"/>
    <w:rsid w:val="00D139DF"/>
    <w:rsid w:val="00D1429C"/>
    <w:rsid w:val="00D3173C"/>
    <w:rsid w:val="00D429A4"/>
    <w:rsid w:val="00D4517A"/>
    <w:rsid w:val="00D6628C"/>
    <w:rsid w:val="00D81047"/>
    <w:rsid w:val="00D81DA5"/>
    <w:rsid w:val="00D8737E"/>
    <w:rsid w:val="00D957A5"/>
    <w:rsid w:val="00DB0746"/>
    <w:rsid w:val="00DB7137"/>
    <w:rsid w:val="00DD4184"/>
    <w:rsid w:val="00DE11F3"/>
    <w:rsid w:val="00DE25AB"/>
    <w:rsid w:val="00DF1869"/>
    <w:rsid w:val="00DF2847"/>
    <w:rsid w:val="00DF56B0"/>
    <w:rsid w:val="00E42B6B"/>
    <w:rsid w:val="00E63A7F"/>
    <w:rsid w:val="00E70AF3"/>
    <w:rsid w:val="00EB09F4"/>
    <w:rsid w:val="00ED6F15"/>
    <w:rsid w:val="00EE02F1"/>
    <w:rsid w:val="00EE4603"/>
    <w:rsid w:val="00EE5DE2"/>
    <w:rsid w:val="00EF0B72"/>
    <w:rsid w:val="00EF3A6D"/>
    <w:rsid w:val="00EF5389"/>
    <w:rsid w:val="00EF6A77"/>
    <w:rsid w:val="00F05C12"/>
    <w:rsid w:val="00F11ED1"/>
    <w:rsid w:val="00F421A6"/>
    <w:rsid w:val="00F469CE"/>
    <w:rsid w:val="00F56D41"/>
    <w:rsid w:val="00F56EF5"/>
    <w:rsid w:val="00F73134"/>
    <w:rsid w:val="00F86D2E"/>
    <w:rsid w:val="00F91E53"/>
    <w:rsid w:val="00FB354A"/>
    <w:rsid w:val="00FC5E6D"/>
    <w:rsid w:val="00FC6E5E"/>
    <w:rsid w:val="00FC748D"/>
    <w:rsid w:val="00FD2E62"/>
    <w:rsid w:val="00FE00A2"/>
    <w:rsid w:val="00FE6318"/>
    <w:rsid w:val="00FF23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9D348F"/>
  <w15:docId w15:val="{42D1DE47-4054-41B9-B35A-63CE6EE12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43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1E7"/>
    <w:pPr>
      <w:tabs>
        <w:tab w:val="center" w:pos="4252"/>
        <w:tab w:val="right" w:pos="8504"/>
      </w:tabs>
      <w:snapToGrid w:val="0"/>
    </w:pPr>
  </w:style>
  <w:style w:type="character" w:customStyle="1" w:styleId="a4">
    <w:name w:val="ヘッダー (文字)"/>
    <w:basedOn w:val="a0"/>
    <w:link w:val="a3"/>
    <w:uiPriority w:val="99"/>
    <w:rsid w:val="00B411E7"/>
  </w:style>
  <w:style w:type="paragraph" w:styleId="a5">
    <w:name w:val="footer"/>
    <w:basedOn w:val="a"/>
    <w:link w:val="a6"/>
    <w:uiPriority w:val="99"/>
    <w:unhideWhenUsed/>
    <w:rsid w:val="00B411E7"/>
    <w:pPr>
      <w:tabs>
        <w:tab w:val="center" w:pos="4252"/>
        <w:tab w:val="right" w:pos="8504"/>
      </w:tabs>
      <w:snapToGrid w:val="0"/>
    </w:pPr>
  </w:style>
  <w:style w:type="character" w:customStyle="1" w:styleId="a6">
    <w:name w:val="フッター (文字)"/>
    <w:basedOn w:val="a0"/>
    <w:link w:val="a5"/>
    <w:uiPriority w:val="99"/>
    <w:rsid w:val="00B411E7"/>
  </w:style>
  <w:style w:type="paragraph" w:customStyle="1" w:styleId="a7">
    <w:name w:val="一太郎"/>
    <w:rsid w:val="00B411E7"/>
    <w:pPr>
      <w:widowControl w:val="0"/>
      <w:wordWrap w:val="0"/>
      <w:autoSpaceDE w:val="0"/>
      <w:autoSpaceDN w:val="0"/>
      <w:adjustRightInd w:val="0"/>
      <w:spacing w:line="310" w:lineRule="exact"/>
    </w:pPr>
    <w:rPr>
      <w:rFonts w:ascii="Times New Roman" w:eastAsia="ＭＳ 明朝" w:hAnsi="Times New Roman" w:cs="ＭＳ 明朝"/>
      <w:spacing w:val="16"/>
      <w:kern w:val="0"/>
      <w:sz w:val="24"/>
      <w:szCs w:val="24"/>
    </w:rPr>
  </w:style>
  <w:style w:type="paragraph" w:styleId="a8">
    <w:name w:val="Balloon Text"/>
    <w:basedOn w:val="a"/>
    <w:link w:val="a9"/>
    <w:uiPriority w:val="99"/>
    <w:semiHidden/>
    <w:unhideWhenUsed/>
    <w:rsid w:val="00D8104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81047"/>
    <w:rPr>
      <w:rFonts w:asciiTheme="majorHAnsi" w:eastAsiaTheme="majorEastAsia" w:hAnsiTheme="majorHAnsi" w:cstheme="majorBidi"/>
      <w:sz w:val="18"/>
      <w:szCs w:val="18"/>
    </w:rPr>
  </w:style>
  <w:style w:type="character" w:styleId="aa">
    <w:name w:val="Hyperlink"/>
    <w:basedOn w:val="a0"/>
    <w:uiPriority w:val="99"/>
    <w:unhideWhenUsed/>
    <w:rsid w:val="00977E22"/>
    <w:rPr>
      <w:color w:val="0000FF" w:themeColor="hyperlink"/>
      <w:u w:val="single"/>
    </w:rPr>
  </w:style>
  <w:style w:type="paragraph" w:styleId="ab">
    <w:name w:val="Date"/>
    <w:basedOn w:val="a"/>
    <w:next w:val="a"/>
    <w:link w:val="ac"/>
    <w:uiPriority w:val="99"/>
    <w:semiHidden/>
    <w:unhideWhenUsed/>
    <w:rsid w:val="00A22A2F"/>
  </w:style>
  <w:style w:type="character" w:customStyle="1" w:styleId="ac">
    <w:name w:val="日付 (文字)"/>
    <w:basedOn w:val="a0"/>
    <w:link w:val="ab"/>
    <w:uiPriority w:val="99"/>
    <w:semiHidden/>
    <w:rsid w:val="00A22A2F"/>
  </w:style>
  <w:style w:type="character" w:styleId="ad">
    <w:name w:val="FollowedHyperlink"/>
    <w:basedOn w:val="a0"/>
    <w:uiPriority w:val="99"/>
    <w:semiHidden/>
    <w:unhideWhenUsed/>
    <w:rsid w:val="00C51B03"/>
    <w:rPr>
      <w:color w:val="800080" w:themeColor="followedHyperlink"/>
      <w:u w:val="single"/>
    </w:rPr>
  </w:style>
  <w:style w:type="table" w:styleId="ae">
    <w:name w:val="Table Grid"/>
    <w:basedOn w:val="a1"/>
    <w:uiPriority w:val="59"/>
    <w:rsid w:val="00C3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C33433"/>
    <w:pPr>
      <w:jc w:val="left"/>
    </w:pPr>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EE5DE2"/>
    <w:pPr>
      <w:ind w:leftChars="400" w:left="840"/>
    </w:pPr>
  </w:style>
  <w:style w:type="character" w:styleId="af0">
    <w:name w:val="Unresolved Mention"/>
    <w:basedOn w:val="a0"/>
    <w:uiPriority w:val="99"/>
    <w:semiHidden/>
    <w:unhideWhenUsed/>
    <w:rsid w:val="00EF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ef.saitama.lg.jp/a0709/kanngogakusei/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ef.saitama.lg.jp/a0709/kanngogakusei/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67372-FBE5-473E-B80C-ACD4A62D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1</Pages>
  <Words>184</Words>
  <Characters>1050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植村 亮太（医療人材課）</cp:lastModifiedBy>
  <cp:revision>25</cp:revision>
  <cp:lastPrinted>2026-10-02T05:25:00Z</cp:lastPrinted>
  <dcterms:created xsi:type="dcterms:W3CDTF">2022-06-17T08:26:00Z</dcterms:created>
  <dcterms:modified xsi:type="dcterms:W3CDTF">2026-10-07T06:30:00Z</dcterms:modified>
</cp:coreProperties>
</file>