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DB9" w:rsidRPr="00724114" w:rsidRDefault="00605CD7">
      <w:pPr>
        <w:pStyle w:val="a3"/>
        <w:suppressAutoHyphens/>
        <w:kinsoku w:val="0"/>
        <w:autoSpaceDE w:val="0"/>
        <w:autoSpaceDN w:val="0"/>
        <w:jc w:val="right"/>
        <w:rPr>
          <w:rFonts w:eastAsia="ＭＳ ゴシック" w:hAnsi="Times New Roman"/>
          <w:spacing w:val="2"/>
          <w:sz w:val="28"/>
        </w:rPr>
      </w:pPr>
      <w:r w:rsidRPr="00605CD7">
        <w:rPr>
          <w:rFonts w:ascii="ＭＳ ゴシック" w:hAnsi="ＭＳ ゴシック" w:hint="eastAsia"/>
          <w:spacing w:val="2"/>
          <w:sz w:val="21"/>
          <w:szCs w:val="21"/>
        </w:rPr>
        <w:t>様式</w:t>
      </w:r>
      <w:r w:rsidR="00A56823">
        <w:rPr>
          <w:rFonts w:ascii="ＭＳ ゴシック" w:hAnsi="ＭＳ ゴシック" w:hint="eastAsia"/>
          <w:spacing w:val="2"/>
          <w:sz w:val="21"/>
          <w:szCs w:val="21"/>
        </w:rPr>
        <w:t>第</w:t>
      </w:r>
      <w:r w:rsidRPr="00C80D0B">
        <w:rPr>
          <w:rFonts w:hint="eastAsia"/>
          <w:spacing w:val="2"/>
          <w:sz w:val="21"/>
          <w:szCs w:val="21"/>
        </w:rPr>
        <w:t>2-2-32</w:t>
      </w:r>
      <w:r w:rsidR="00A56823">
        <w:rPr>
          <w:rFonts w:hint="eastAsia"/>
          <w:spacing w:val="2"/>
          <w:sz w:val="21"/>
          <w:szCs w:val="21"/>
        </w:rPr>
        <w:t>号</w:t>
      </w:r>
      <w:r>
        <w:rPr>
          <w:rFonts w:ascii="ＭＳ ゴシック" w:hAnsi="ＭＳ ゴシック" w:hint="eastAsia"/>
          <w:spacing w:val="2"/>
          <w:sz w:val="21"/>
          <w:szCs w:val="21"/>
        </w:rPr>
        <w:t xml:space="preserve">　　　　　　　</w:t>
      </w:r>
      <w:r w:rsidR="00501DB9" w:rsidRPr="00724114">
        <w:rPr>
          <w:rFonts w:ascii="ＭＳ ゴシック" w:hAnsi="ＭＳ ゴシック"/>
          <w:spacing w:val="2"/>
          <w:sz w:val="28"/>
        </w:rPr>
        <w:t>32</w:t>
      </w:r>
      <w:r w:rsidR="00501DB9" w:rsidRPr="00724114">
        <w:rPr>
          <w:rFonts w:ascii="ＭＳ ゴシック" w:hAnsi="ＭＳ ゴシック" w:hint="eastAsia"/>
          <w:spacing w:val="2"/>
          <w:sz w:val="28"/>
        </w:rPr>
        <w:t xml:space="preserve">　</w:t>
      </w:r>
      <w:r w:rsidR="00501DB9" w:rsidRPr="00724114">
        <w:rPr>
          <w:rFonts w:eastAsia="ＭＳ ゴシック" w:hAnsi="Times New Roman" w:hint="eastAsia"/>
          <w:spacing w:val="2"/>
          <w:sz w:val="28"/>
        </w:rPr>
        <w:t>重症急性膵炎</w:t>
      </w:r>
      <w:r w:rsidR="00501DB9" w:rsidRPr="00724114">
        <w:rPr>
          <w:rFonts w:ascii="ＭＳ ゴシック" w:hAnsi="ＭＳ ゴシック" w:hint="eastAsia"/>
          <w:spacing w:val="2"/>
          <w:sz w:val="28"/>
        </w:rPr>
        <w:t xml:space="preserve">　</w:t>
      </w:r>
      <w:r w:rsidR="00501DB9" w:rsidRPr="00724114">
        <w:rPr>
          <w:rFonts w:eastAsia="ＭＳ ゴシック" w:hAnsi="Times New Roman" w:hint="eastAsia"/>
          <w:spacing w:val="2"/>
          <w:sz w:val="28"/>
        </w:rPr>
        <w:t>臨床調査個人票</w:t>
      </w:r>
      <w:r w:rsidR="00CF77EC">
        <w:rPr>
          <w:rFonts w:eastAsia="ＭＳ ゴシック" w:hAnsi="Times New Roman" w:hint="eastAsia"/>
          <w:spacing w:val="2"/>
          <w:sz w:val="28"/>
        </w:rPr>
        <w:t xml:space="preserve">　</w:t>
      </w:r>
      <w:r w:rsidR="00A56823">
        <w:rPr>
          <w:rFonts w:eastAsia="ＭＳ ゴシック" w:hAnsi="Times New Roman" w:hint="eastAsia"/>
          <w:spacing w:val="2"/>
          <w:sz w:val="28"/>
        </w:rPr>
        <w:t xml:space="preserve">　</w:t>
      </w:r>
      <w:r w:rsidR="00501DB9" w:rsidRPr="00724114">
        <w:rPr>
          <w:rFonts w:eastAsia="ＭＳ ゴシック" w:hAnsi="Times New Roman" w:hint="eastAsia"/>
          <w:spacing w:val="2"/>
          <w:sz w:val="28"/>
        </w:rPr>
        <w:t xml:space="preserve">　　　　（</w:t>
      </w:r>
      <w:r w:rsidR="00501DB9" w:rsidRPr="00724114">
        <w:rPr>
          <w:rFonts w:ascii="ＭＳ ゴシック" w:eastAsia="ＭＳ ゴシック" w:hAnsi="ＭＳ ゴシック" w:hint="eastAsia"/>
          <w:spacing w:val="2"/>
          <w:sz w:val="28"/>
        </w:rPr>
        <w:t>2.更新</w:t>
      </w:r>
      <w:r w:rsidR="00501DB9" w:rsidRPr="00724114">
        <w:rPr>
          <w:rFonts w:eastAsia="ＭＳ ゴシック" w:hAnsi="Times New Roman" w:hint="eastAsia"/>
          <w:spacing w:val="2"/>
          <w:sz w:val="2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283"/>
        <w:gridCol w:w="1867"/>
        <w:gridCol w:w="716"/>
        <w:gridCol w:w="416"/>
        <w:gridCol w:w="167"/>
        <w:gridCol w:w="365"/>
        <w:gridCol w:w="616"/>
        <w:gridCol w:w="509"/>
        <w:gridCol w:w="324"/>
        <w:gridCol w:w="260"/>
        <w:gridCol w:w="1134"/>
        <w:gridCol w:w="980"/>
        <w:gridCol w:w="72"/>
        <w:gridCol w:w="1112"/>
      </w:tblGrid>
      <w:tr w:rsidR="00501DB9" w:rsidRPr="00724114" w:rsidTr="00FA2A16">
        <w:trPr>
          <w:cantSplit/>
          <w:trHeight w:val="134"/>
          <w:jc w:val="center"/>
        </w:trPr>
        <w:tc>
          <w:tcPr>
            <w:tcW w:w="952" w:type="dxa"/>
            <w:tcBorders>
              <w:top w:val="single" w:sz="12" w:space="0" w:color="000000"/>
              <w:left w:val="single" w:sz="12" w:space="0" w:color="auto"/>
              <w:bottom w:val="dashed" w:sz="4" w:space="0" w:color="000000"/>
              <w:right w:val="single" w:sz="4" w:space="0" w:color="000000"/>
            </w:tcBorders>
            <w:vAlign w:val="center"/>
          </w:tcPr>
          <w:p w:rsidR="00501DB9" w:rsidRPr="00724114" w:rsidRDefault="00501DB9">
            <w:pPr>
              <w:jc w:val="distribute"/>
            </w:pPr>
            <w:r w:rsidRPr="00724114">
              <w:rPr>
                <w:rFonts w:hint="eastAsia"/>
              </w:rPr>
              <w:t>ふりがな</w:t>
            </w:r>
          </w:p>
        </w:tc>
        <w:tc>
          <w:tcPr>
            <w:tcW w:w="4282" w:type="dxa"/>
            <w:gridSpan w:val="4"/>
            <w:tcBorders>
              <w:top w:val="single" w:sz="12" w:space="0" w:color="auto"/>
              <w:left w:val="single" w:sz="4" w:space="0" w:color="000000"/>
              <w:bottom w:val="dashed" w:sz="4" w:space="0" w:color="000000"/>
              <w:right w:val="single" w:sz="4" w:space="0" w:color="000000"/>
            </w:tcBorders>
            <w:vAlign w:val="center"/>
          </w:tcPr>
          <w:p w:rsidR="00501DB9" w:rsidRPr="00724114" w:rsidRDefault="00501DB9"/>
        </w:tc>
        <w:tc>
          <w:tcPr>
            <w:tcW w:w="532" w:type="dxa"/>
            <w:gridSpan w:val="2"/>
            <w:vMerge w:val="restart"/>
            <w:tcBorders>
              <w:top w:val="single" w:sz="12" w:space="0" w:color="auto"/>
              <w:left w:val="single" w:sz="4" w:space="0" w:color="000000"/>
              <w:right w:val="single" w:sz="4" w:space="0" w:color="000000"/>
            </w:tcBorders>
            <w:vAlign w:val="center"/>
          </w:tcPr>
          <w:p w:rsidR="00501DB9" w:rsidRPr="00724114" w:rsidRDefault="00501DB9">
            <w:pPr>
              <w:jc w:val="center"/>
            </w:pPr>
            <w:r w:rsidRPr="00724114">
              <w:rPr>
                <w:rFonts w:hint="eastAsia"/>
                <w:spacing w:val="-2"/>
                <w:position w:val="-24"/>
              </w:rPr>
              <w:t>性別</w:t>
            </w:r>
          </w:p>
        </w:tc>
        <w:tc>
          <w:tcPr>
            <w:tcW w:w="616" w:type="dxa"/>
            <w:vMerge w:val="restart"/>
            <w:tcBorders>
              <w:top w:val="single" w:sz="12" w:space="0" w:color="auto"/>
              <w:left w:val="single" w:sz="4" w:space="0" w:color="000000"/>
              <w:right w:val="single" w:sz="4" w:space="0" w:color="000000"/>
            </w:tcBorders>
            <w:vAlign w:val="center"/>
          </w:tcPr>
          <w:p w:rsidR="00501DB9" w:rsidRPr="00724114" w:rsidRDefault="00501DB9">
            <w:pPr>
              <w:jc w:val="center"/>
            </w:pPr>
          </w:p>
        </w:tc>
        <w:tc>
          <w:tcPr>
            <w:tcW w:w="833" w:type="dxa"/>
            <w:gridSpan w:val="2"/>
            <w:vMerge w:val="restart"/>
            <w:tcBorders>
              <w:top w:val="single" w:sz="12" w:space="0" w:color="auto"/>
              <w:left w:val="single" w:sz="4" w:space="0" w:color="000000"/>
              <w:right w:val="single" w:sz="4" w:space="0" w:color="000000"/>
            </w:tcBorders>
            <w:vAlign w:val="center"/>
          </w:tcPr>
          <w:p w:rsidR="00501DB9" w:rsidRPr="00724114" w:rsidRDefault="00FA2A16" w:rsidP="00FA2A16">
            <w:pPr>
              <w:jc w:val="center"/>
            </w:pPr>
            <w:r>
              <w:rPr>
                <w:rFonts w:hint="eastAsia"/>
                <w:spacing w:val="-2"/>
                <w:position w:val="-8"/>
              </w:rPr>
              <w:t>生年月日</w:t>
            </w:r>
          </w:p>
        </w:tc>
        <w:tc>
          <w:tcPr>
            <w:tcW w:w="1394" w:type="dxa"/>
            <w:gridSpan w:val="2"/>
            <w:vMerge w:val="restart"/>
            <w:tcBorders>
              <w:top w:val="single" w:sz="12" w:space="0" w:color="auto"/>
              <w:left w:val="single" w:sz="4" w:space="0" w:color="000000"/>
              <w:right w:val="single" w:sz="4" w:space="0" w:color="FFFFFF"/>
            </w:tcBorders>
            <w:vAlign w:val="center"/>
          </w:tcPr>
          <w:p w:rsidR="00501DB9" w:rsidRPr="00724114" w:rsidRDefault="00501DB9"/>
        </w:tc>
        <w:tc>
          <w:tcPr>
            <w:tcW w:w="2164" w:type="dxa"/>
            <w:gridSpan w:val="3"/>
            <w:vMerge w:val="restart"/>
            <w:tcBorders>
              <w:top w:val="single" w:sz="12" w:space="0" w:color="auto"/>
              <w:left w:val="single" w:sz="4" w:space="0" w:color="FFFFFF"/>
              <w:right w:val="single" w:sz="12" w:space="0" w:color="auto"/>
            </w:tcBorders>
            <w:vAlign w:val="center"/>
          </w:tcPr>
          <w:p w:rsidR="00501DB9" w:rsidRPr="00724114" w:rsidRDefault="00501DB9">
            <w:pPr>
              <w:jc w:val="right"/>
            </w:pPr>
          </w:p>
        </w:tc>
      </w:tr>
      <w:tr w:rsidR="00501DB9" w:rsidRPr="00724114" w:rsidTr="00FA2A16">
        <w:trPr>
          <w:cantSplit/>
          <w:trHeight w:val="441"/>
          <w:jc w:val="center"/>
        </w:trPr>
        <w:tc>
          <w:tcPr>
            <w:tcW w:w="952" w:type="dxa"/>
            <w:tcBorders>
              <w:top w:val="dashed" w:sz="4" w:space="0" w:color="000000"/>
              <w:left w:val="single" w:sz="12" w:space="0" w:color="auto"/>
              <w:right w:val="single" w:sz="4" w:space="0" w:color="000000"/>
            </w:tcBorders>
            <w:vAlign w:val="center"/>
          </w:tcPr>
          <w:p w:rsidR="00501DB9" w:rsidRPr="00724114" w:rsidRDefault="00501DB9">
            <w:pPr>
              <w:jc w:val="distribute"/>
            </w:pPr>
            <w:r w:rsidRPr="00724114">
              <w:rPr>
                <w:rFonts w:hint="eastAsia"/>
                <w:spacing w:val="-2"/>
                <w:position w:val="-18"/>
              </w:rPr>
              <w:t>氏名</w:t>
            </w:r>
          </w:p>
        </w:tc>
        <w:tc>
          <w:tcPr>
            <w:tcW w:w="4282" w:type="dxa"/>
            <w:gridSpan w:val="4"/>
            <w:tcBorders>
              <w:top w:val="dashed" w:sz="4" w:space="0" w:color="000000"/>
              <w:left w:val="single" w:sz="4" w:space="0" w:color="000000"/>
              <w:right w:val="single" w:sz="4" w:space="0" w:color="000000"/>
            </w:tcBorders>
            <w:vAlign w:val="center"/>
          </w:tcPr>
          <w:p w:rsidR="00501DB9" w:rsidRPr="00724114" w:rsidRDefault="00501DB9"/>
        </w:tc>
        <w:tc>
          <w:tcPr>
            <w:tcW w:w="532" w:type="dxa"/>
            <w:gridSpan w:val="2"/>
            <w:vMerge/>
            <w:tcBorders>
              <w:left w:val="single" w:sz="4" w:space="0" w:color="000000"/>
              <w:right w:val="single" w:sz="4" w:space="0" w:color="000000"/>
            </w:tcBorders>
            <w:vAlign w:val="center"/>
          </w:tcPr>
          <w:p w:rsidR="00501DB9" w:rsidRPr="00724114" w:rsidRDefault="00501DB9"/>
        </w:tc>
        <w:tc>
          <w:tcPr>
            <w:tcW w:w="616" w:type="dxa"/>
            <w:vMerge/>
            <w:tcBorders>
              <w:left w:val="single" w:sz="4" w:space="0" w:color="000000"/>
              <w:right w:val="single" w:sz="4" w:space="0" w:color="000000"/>
            </w:tcBorders>
            <w:vAlign w:val="center"/>
          </w:tcPr>
          <w:p w:rsidR="00501DB9" w:rsidRPr="00724114" w:rsidRDefault="00501DB9"/>
        </w:tc>
        <w:tc>
          <w:tcPr>
            <w:tcW w:w="833" w:type="dxa"/>
            <w:gridSpan w:val="2"/>
            <w:vMerge/>
            <w:tcBorders>
              <w:left w:val="single" w:sz="4" w:space="0" w:color="000000"/>
              <w:right w:val="single" w:sz="4" w:space="0" w:color="000000"/>
            </w:tcBorders>
            <w:vAlign w:val="center"/>
          </w:tcPr>
          <w:p w:rsidR="00501DB9" w:rsidRPr="00724114" w:rsidRDefault="00501DB9"/>
        </w:tc>
        <w:tc>
          <w:tcPr>
            <w:tcW w:w="1394" w:type="dxa"/>
            <w:gridSpan w:val="2"/>
            <w:vMerge/>
            <w:tcBorders>
              <w:left w:val="single" w:sz="4" w:space="0" w:color="000000"/>
              <w:right w:val="single" w:sz="4" w:space="0" w:color="FFFFFF"/>
            </w:tcBorders>
            <w:vAlign w:val="center"/>
          </w:tcPr>
          <w:p w:rsidR="00501DB9" w:rsidRPr="00724114" w:rsidRDefault="00501DB9"/>
        </w:tc>
        <w:tc>
          <w:tcPr>
            <w:tcW w:w="2164" w:type="dxa"/>
            <w:gridSpan w:val="3"/>
            <w:vMerge/>
            <w:tcBorders>
              <w:left w:val="single" w:sz="4" w:space="0" w:color="FFFFFF"/>
              <w:right w:val="single" w:sz="12" w:space="0" w:color="auto"/>
            </w:tcBorders>
            <w:vAlign w:val="center"/>
          </w:tcPr>
          <w:p w:rsidR="00501DB9" w:rsidRPr="00724114" w:rsidRDefault="00501DB9"/>
        </w:tc>
      </w:tr>
      <w:tr w:rsidR="00501DB9" w:rsidRPr="00724114">
        <w:trPr>
          <w:trHeight w:val="507"/>
          <w:jc w:val="center"/>
        </w:trPr>
        <w:tc>
          <w:tcPr>
            <w:tcW w:w="952" w:type="dxa"/>
            <w:tcBorders>
              <w:top w:val="single" w:sz="4" w:space="0" w:color="000000"/>
              <w:left w:val="single" w:sz="12" w:space="0" w:color="auto"/>
              <w:right w:val="single" w:sz="4" w:space="0" w:color="000000"/>
            </w:tcBorders>
            <w:vAlign w:val="center"/>
          </w:tcPr>
          <w:p w:rsidR="00501DB9" w:rsidRPr="00724114" w:rsidRDefault="00501DB9">
            <w:pPr>
              <w:jc w:val="distribute"/>
            </w:pPr>
            <w:r w:rsidRPr="00724114">
              <w:rPr>
                <w:rFonts w:hint="eastAsia"/>
                <w:spacing w:val="-2"/>
                <w:position w:val="-14"/>
              </w:rPr>
              <w:t>住　　所</w:t>
            </w:r>
          </w:p>
        </w:tc>
        <w:tc>
          <w:tcPr>
            <w:tcW w:w="5430" w:type="dxa"/>
            <w:gridSpan w:val="7"/>
            <w:tcBorders>
              <w:top w:val="single" w:sz="4" w:space="0" w:color="000000"/>
              <w:left w:val="single" w:sz="4" w:space="0" w:color="000000"/>
              <w:right w:val="single" w:sz="4" w:space="0" w:color="000000"/>
            </w:tcBorders>
            <w:vAlign w:val="center"/>
          </w:tcPr>
          <w:p w:rsidR="00501DB9" w:rsidRPr="00724114" w:rsidRDefault="00501DB9">
            <w:pPr>
              <w:rPr>
                <w:spacing w:val="-2"/>
                <w:position w:val="11"/>
              </w:rPr>
            </w:pPr>
            <w:r w:rsidRPr="00724114">
              <w:rPr>
                <w:rFonts w:hint="eastAsia"/>
                <w:spacing w:val="-2"/>
                <w:position w:val="11"/>
              </w:rPr>
              <w:t>郵便番号</w:t>
            </w:r>
          </w:p>
          <w:p w:rsidR="00501DB9" w:rsidRPr="00724114" w:rsidRDefault="00501DB9">
            <w:pPr>
              <w:rPr>
                <w:spacing w:val="4"/>
              </w:rPr>
            </w:pPr>
          </w:p>
          <w:p w:rsidR="00501DB9" w:rsidRPr="00724114" w:rsidRDefault="000403C3" w:rsidP="000403C3">
            <w:pPr>
              <w:ind w:right="704"/>
              <w:jc w:val="center"/>
            </w:pPr>
            <w:r w:rsidRPr="00724114">
              <w:rPr>
                <w:rFonts w:hint="eastAsia"/>
                <w:spacing w:val="-2"/>
                <w:position w:val="-12"/>
              </w:rPr>
              <w:t xml:space="preserve">　　　　　　　　　　　　</w:t>
            </w:r>
            <w:r w:rsidR="00501DB9" w:rsidRPr="00724114">
              <w:rPr>
                <w:rFonts w:hint="eastAsia"/>
                <w:spacing w:val="-2"/>
                <w:position w:val="-12"/>
              </w:rPr>
              <w:t xml:space="preserve">電話　　　　（　　　）　　　　　</w:t>
            </w:r>
          </w:p>
        </w:tc>
        <w:tc>
          <w:tcPr>
            <w:tcW w:w="1093" w:type="dxa"/>
            <w:gridSpan w:val="3"/>
            <w:tcBorders>
              <w:top w:val="single" w:sz="4" w:space="0" w:color="000000"/>
              <w:left w:val="single" w:sz="4" w:space="0" w:color="000000"/>
              <w:right w:val="single" w:sz="4" w:space="0" w:color="000000"/>
            </w:tcBorders>
            <w:vAlign w:val="center"/>
          </w:tcPr>
          <w:p w:rsidR="00501DB9" w:rsidRPr="00724114" w:rsidRDefault="00501DB9">
            <w:pPr>
              <w:jc w:val="distribute"/>
              <w:rPr>
                <w:spacing w:val="4"/>
              </w:rPr>
            </w:pPr>
            <w:r w:rsidRPr="00724114">
              <w:rPr>
                <w:rFonts w:hint="eastAsia"/>
                <w:spacing w:val="10"/>
              </w:rPr>
              <w:t>出</w:t>
            </w:r>
            <w:r w:rsidRPr="00724114">
              <w:rPr>
                <w:spacing w:val="10"/>
              </w:rPr>
              <w:t xml:space="preserve">   </w:t>
            </w:r>
            <w:r w:rsidRPr="00724114">
              <w:rPr>
                <w:rFonts w:hint="eastAsia"/>
                <w:spacing w:val="-2"/>
              </w:rPr>
              <w:t>生</w:t>
            </w:r>
          </w:p>
          <w:p w:rsidR="00501DB9" w:rsidRPr="00724114" w:rsidRDefault="00501DB9">
            <w:pPr>
              <w:jc w:val="distribute"/>
            </w:pPr>
            <w:r w:rsidRPr="00724114">
              <w:rPr>
                <w:rFonts w:hint="eastAsia"/>
                <w:spacing w:val="-2"/>
              </w:rPr>
              <w:t>都道府県</w:t>
            </w:r>
          </w:p>
        </w:tc>
        <w:tc>
          <w:tcPr>
            <w:tcW w:w="1134" w:type="dxa"/>
            <w:tcBorders>
              <w:top w:val="single" w:sz="4" w:space="0" w:color="000000"/>
              <w:left w:val="single" w:sz="4" w:space="0" w:color="000000"/>
              <w:right w:val="single" w:sz="4" w:space="0" w:color="000000"/>
            </w:tcBorders>
            <w:vAlign w:val="center"/>
          </w:tcPr>
          <w:p w:rsidR="00501DB9" w:rsidRPr="00724114" w:rsidRDefault="00501DB9"/>
        </w:tc>
        <w:tc>
          <w:tcPr>
            <w:tcW w:w="1052" w:type="dxa"/>
            <w:gridSpan w:val="2"/>
            <w:tcBorders>
              <w:top w:val="single" w:sz="4" w:space="0" w:color="000000"/>
              <w:left w:val="single" w:sz="4" w:space="0" w:color="000000"/>
              <w:right w:val="single" w:sz="4" w:space="0" w:color="000000"/>
            </w:tcBorders>
            <w:vAlign w:val="center"/>
          </w:tcPr>
          <w:p w:rsidR="00501DB9" w:rsidRPr="00724114" w:rsidRDefault="00501DB9">
            <w:pPr>
              <w:jc w:val="distribute"/>
              <w:rPr>
                <w:kern w:val="0"/>
              </w:rPr>
            </w:pPr>
            <w:r w:rsidRPr="00724114">
              <w:rPr>
                <w:rFonts w:hint="eastAsia"/>
                <w:kern w:val="0"/>
              </w:rPr>
              <w:t>発病時在住</w:t>
            </w:r>
          </w:p>
          <w:p w:rsidR="00501DB9" w:rsidRPr="00724114" w:rsidRDefault="00501DB9">
            <w:pPr>
              <w:jc w:val="distribute"/>
            </w:pPr>
            <w:r w:rsidRPr="00724114">
              <w:rPr>
                <w:rFonts w:hint="eastAsia"/>
                <w:kern w:val="0"/>
              </w:rPr>
              <w:t>都道府県</w:t>
            </w:r>
          </w:p>
        </w:tc>
        <w:tc>
          <w:tcPr>
            <w:tcW w:w="1112" w:type="dxa"/>
            <w:tcBorders>
              <w:top w:val="single" w:sz="4" w:space="0" w:color="000000"/>
              <w:left w:val="single" w:sz="4" w:space="0" w:color="000000"/>
              <w:right w:val="single" w:sz="12" w:space="0" w:color="auto"/>
            </w:tcBorders>
            <w:vAlign w:val="center"/>
          </w:tcPr>
          <w:p w:rsidR="00501DB9" w:rsidRPr="00724114" w:rsidRDefault="00501DB9"/>
        </w:tc>
      </w:tr>
      <w:tr w:rsidR="00501DB9" w:rsidRPr="00724114">
        <w:trPr>
          <w:cantSplit/>
          <w:trHeight w:val="315"/>
          <w:jc w:val="center"/>
        </w:trPr>
        <w:tc>
          <w:tcPr>
            <w:tcW w:w="2235" w:type="dxa"/>
            <w:gridSpan w:val="2"/>
            <w:tcBorders>
              <w:top w:val="single" w:sz="4" w:space="0" w:color="000000"/>
              <w:left w:val="single" w:sz="12" w:space="0" w:color="000000"/>
              <w:right w:val="single" w:sz="4" w:space="0" w:color="auto"/>
            </w:tcBorders>
            <w:vAlign w:val="center"/>
          </w:tcPr>
          <w:p w:rsidR="00501DB9" w:rsidRPr="00724114" w:rsidRDefault="00501DB9">
            <w:pPr>
              <w:suppressAutoHyphens/>
              <w:kinsoku w:val="0"/>
              <w:autoSpaceDE w:val="0"/>
              <w:autoSpaceDN w:val="0"/>
              <w:jc w:val="distribute"/>
            </w:pPr>
            <w:r w:rsidRPr="00724114">
              <w:rPr>
                <w:rFonts w:hint="eastAsia"/>
                <w:kern w:val="0"/>
                <w:position w:val="-14"/>
              </w:rPr>
              <w:t>入院年月日</w:t>
            </w:r>
          </w:p>
        </w:tc>
        <w:tc>
          <w:tcPr>
            <w:tcW w:w="2583" w:type="dxa"/>
            <w:gridSpan w:val="2"/>
            <w:tcBorders>
              <w:top w:val="single" w:sz="4" w:space="0" w:color="000000"/>
              <w:left w:val="single" w:sz="4" w:space="0" w:color="auto"/>
              <w:right w:val="single" w:sz="4" w:space="0" w:color="auto"/>
            </w:tcBorders>
            <w:vAlign w:val="center"/>
          </w:tcPr>
          <w:p w:rsidR="00501DB9" w:rsidRPr="00724114" w:rsidRDefault="00210D59">
            <w:pPr>
              <w:suppressAutoHyphens/>
              <w:kinsoku w:val="0"/>
              <w:autoSpaceDE w:val="0"/>
              <w:autoSpaceDN w:val="0"/>
              <w:jc w:val="distribute"/>
            </w:pPr>
            <w:r>
              <w:rPr>
                <w:rFonts w:hint="eastAsia"/>
              </w:rPr>
              <w:t xml:space="preserve">　　</w:t>
            </w:r>
            <w:r w:rsidR="00501DB9" w:rsidRPr="00724114">
              <w:rPr>
                <w:rFonts w:hint="eastAsia"/>
              </w:rPr>
              <w:t xml:space="preserve">　　年　　月　　日</w:t>
            </w:r>
          </w:p>
        </w:tc>
        <w:tc>
          <w:tcPr>
            <w:tcW w:w="2073" w:type="dxa"/>
            <w:gridSpan w:val="5"/>
            <w:tcBorders>
              <w:top w:val="single" w:sz="4" w:space="0" w:color="000000"/>
              <w:left w:val="single" w:sz="4" w:space="0" w:color="auto"/>
              <w:right w:val="single" w:sz="4" w:space="0" w:color="auto"/>
            </w:tcBorders>
            <w:vAlign w:val="center"/>
          </w:tcPr>
          <w:p w:rsidR="00501DB9" w:rsidRPr="00724114" w:rsidRDefault="00501DB9">
            <w:pPr>
              <w:suppressAutoHyphens/>
              <w:kinsoku w:val="0"/>
              <w:autoSpaceDE w:val="0"/>
              <w:autoSpaceDN w:val="0"/>
              <w:jc w:val="distribute"/>
            </w:pPr>
            <w:r w:rsidRPr="00724114">
              <w:rPr>
                <w:rFonts w:hint="eastAsia"/>
              </w:rPr>
              <w:t>保険種別</w:t>
            </w:r>
          </w:p>
        </w:tc>
        <w:tc>
          <w:tcPr>
            <w:tcW w:w="3882" w:type="dxa"/>
            <w:gridSpan w:val="6"/>
            <w:tcBorders>
              <w:top w:val="single" w:sz="4" w:space="0" w:color="000000"/>
              <w:left w:val="single" w:sz="4" w:space="0" w:color="auto"/>
              <w:right w:val="single" w:sz="12" w:space="0" w:color="000000"/>
            </w:tcBorders>
            <w:vAlign w:val="center"/>
          </w:tcPr>
          <w:p w:rsidR="00501DB9" w:rsidRPr="00724114" w:rsidRDefault="00501DB9"/>
        </w:tc>
      </w:tr>
      <w:tr w:rsidR="00501DB9" w:rsidRPr="00724114">
        <w:trPr>
          <w:cantSplit/>
          <w:trHeight w:val="315"/>
          <w:jc w:val="center"/>
        </w:trPr>
        <w:tc>
          <w:tcPr>
            <w:tcW w:w="2235" w:type="dxa"/>
            <w:gridSpan w:val="2"/>
            <w:tcBorders>
              <w:top w:val="single" w:sz="4" w:space="0" w:color="000000"/>
              <w:left w:val="single" w:sz="12" w:space="0" w:color="000000"/>
              <w:right w:val="single" w:sz="4" w:space="0" w:color="auto"/>
            </w:tcBorders>
            <w:vAlign w:val="center"/>
          </w:tcPr>
          <w:p w:rsidR="00501DB9" w:rsidRPr="00724114" w:rsidRDefault="00501DB9">
            <w:pPr>
              <w:suppressAutoHyphens/>
              <w:kinsoku w:val="0"/>
              <w:autoSpaceDE w:val="0"/>
              <w:autoSpaceDN w:val="0"/>
              <w:jc w:val="distribute"/>
              <w:rPr>
                <w:spacing w:val="-2"/>
                <w:position w:val="-14"/>
              </w:rPr>
            </w:pPr>
            <w:r w:rsidRPr="00724114">
              <w:rPr>
                <w:rFonts w:hint="eastAsia"/>
                <w:kern w:val="0"/>
                <w:position w:val="-14"/>
              </w:rPr>
              <w:t xml:space="preserve">急性膵炎の症状発現日　　</w:t>
            </w:r>
          </w:p>
        </w:tc>
        <w:tc>
          <w:tcPr>
            <w:tcW w:w="2583" w:type="dxa"/>
            <w:gridSpan w:val="2"/>
            <w:tcBorders>
              <w:top w:val="single" w:sz="4" w:space="0" w:color="000000"/>
              <w:left w:val="single" w:sz="4" w:space="0" w:color="auto"/>
              <w:right w:val="single" w:sz="4" w:space="0" w:color="auto"/>
            </w:tcBorders>
            <w:vAlign w:val="center"/>
          </w:tcPr>
          <w:p w:rsidR="00501DB9" w:rsidRPr="00724114" w:rsidRDefault="00210D59">
            <w:pPr>
              <w:suppressAutoHyphens/>
              <w:kinsoku w:val="0"/>
              <w:autoSpaceDE w:val="0"/>
              <w:autoSpaceDN w:val="0"/>
              <w:jc w:val="distribute"/>
              <w:rPr>
                <w:spacing w:val="-2"/>
                <w:position w:val="-14"/>
              </w:rPr>
            </w:pPr>
            <w:r>
              <w:rPr>
                <w:rFonts w:hint="eastAsia"/>
              </w:rPr>
              <w:t xml:space="preserve">　　</w:t>
            </w:r>
            <w:r w:rsidR="00501DB9" w:rsidRPr="00724114">
              <w:rPr>
                <w:rFonts w:hint="eastAsia"/>
              </w:rPr>
              <w:t xml:space="preserve">　　年　　月　　日</w:t>
            </w:r>
          </w:p>
        </w:tc>
        <w:tc>
          <w:tcPr>
            <w:tcW w:w="2073" w:type="dxa"/>
            <w:gridSpan w:val="5"/>
            <w:tcBorders>
              <w:top w:val="single" w:sz="4" w:space="0" w:color="000000"/>
              <w:left w:val="single" w:sz="4" w:space="0" w:color="auto"/>
              <w:right w:val="single" w:sz="4" w:space="0" w:color="auto"/>
            </w:tcBorders>
            <w:vAlign w:val="center"/>
          </w:tcPr>
          <w:p w:rsidR="00501DB9" w:rsidRPr="00724114" w:rsidRDefault="00501DB9">
            <w:pPr>
              <w:suppressAutoHyphens/>
              <w:kinsoku w:val="0"/>
              <w:autoSpaceDE w:val="0"/>
              <w:autoSpaceDN w:val="0"/>
              <w:jc w:val="distribute"/>
              <w:rPr>
                <w:spacing w:val="-2"/>
                <w:position w:val="-14"/>
              </w:rPr>
            </w:pPr>
            <w:r w:rsidRPr="00724114">
              <w:rPr>
                <w:rFonts w:hint="eastAsia"/>
              </w:rPr>
              <w:t>他院よりの転送</w:t>
            </w:r>
          </w:p>
        </w:tc>
        <w:tc>
          <w:tcPr>
            <w:tcW w:w="3882" w:type="dxa"/>
            <w:gridSpan w:val="6"/>
            <w:tcBorders>
              <w:top w:val="single" w:sz="4" w:space="0" w:color="000000"/>
              <w:left w:val="single" w:sz="4" w:space="0" w:color="auto"/>
              <w:right w:val="single" w:sz="12" w:space="0" w:color="000000"/>
            </w:tcBorders>
            <w:vAlign w:val="center"/>
          </w:tcPr>
          <w:p w:rsidR="00501DB9" w:rsidRPr="00724114" w:rsidRDefault="00501DB9">
            <w:pPr>
              <w:suppressAutoHyphens/>
              <w:kinsoku w:val="0"/>
              <w:autoSpaceDE w:val="0"/>
              <w:autoSpaceDN w:val="0"/>
              <w:jc w:val="both"/>
            </w:pPr>
            <w:r w:rsidRPr="00724114">
              <w:rPr>
                <w:rFonts w:hint="eastAsia"/>
              </w:rPr>
              <w:t>1.あり 2.なし</w:t>
            </w:r>
          </w:p>
        </w:tc>
      </w:tr>
      <w:tr w:rsidR="00501DB9" w:rsidRPr="00724114">
        <w:trPr>
          <w:cantSplit/>
          <w:trHeight w:val="315"/>
          <w:jc w:val="center"/>
        </w:trPr>
        <w:tc>
          <w:tcPr>
            <w:tcW w:w="2235" w:type="dxa"/>
            <w:gridSpan w:val="2"/>
            <w:tcBorders>
              <w:top w:val="single" w:sz="4" w:space="0" w:color="000000"/>
              <w:left w:val="single" w:sz="12" w:space="0" w:color="000000"/>
              <w:bottom w:val="single" w:sz="4" w:space="0" w:color="auto"/>
              <w:right w:val="single" w:sz="4" w:space="0" w:color="auto"/>
            </w:tcBorders>
            <w:vAlign w:val="center"/>
          </w:tcPr>
          <w:p w:rsidR="00501DB9" w:rsidRPr="00724114" w:rsidRDefault="00501DB9">
            <w:pPr>
              <w:suppressAutoHyphens/>
              <w:kinsoku w:val="0"/>
              <w:autoSpaceDE w:val="0"/>
              <w:autoSpaceDN w:val="0"/>
              <w:jc w:val="distribute"/>
              <w:rPr>
                <w:spacing w:val="-2"/>
                <w:position w:val="-14"/>
              </w:rPr>
            </w:pPr>
            <w:r w:rsidRPr="00724114">
              <w:rPr>
                <w:rFonts w:hint="eastAsia"/>
                <w:spacing w:val="-2"/>
                <w:position w:val="-14"/>
              </w:rPr>
              <w:t>重症膵炎基準を満たした日</w:t>
            </w:r>
          </w:p>
        </w:tc>
        <w:tc>
          <w:tcPr>
            <w:tcW w:w="2583" w:type="dxa"/>
            <w:gridSpan w:val="2"/>
            <w:tcBorders>
              <w:top w:val="single" w:sz="4" w:space="0" w:color="000000"/>
              <w:left w:val="single" w:sz="4" w:space="0" w:color="auto"/>
              <w:bottom w:val="single" w:sz="4" w:space="0" w:color="auto"/>
              <w:right w:val="single" w:sz="4" w:space="0" w:color="auto"/>
            </w:tcBorders>
            <w:vAlign w:val="center"/>
          </w:tcPr>
          <w:p w:rsidR="00501DB9" w:rsidRPr="00724114" w:rsidRDefault="00210D59">
            <w:pPr>
              <w:suppressAutoHyphens/>
              <w:kinsoku w:val="0"/>
              <w:autoSpaceDE w:val="0"/>
              <w:autoSpaceDN w:val="0"/>
              <w:jc w:val="distribute"/>
              <w:rPr>
                <w:spacing w:val="-2"/>
                <w:position w:val="-14"/>
              </w:rPr>
            </w:pPr>
            <w:r>
              <w:rPr>
                <w:rFonts w:hint="eastAsia"/>
              </w:rPr>
              <w:t xml:space="preserve">　　</w:t>
            </w:r>
            <w:r w:rsidR="00501DB9" w:rsidRPr="00724114">
              <w:rPr>
                <w:rFonts w:hint="eastAsia"/>
              </w:rPr>
              <w:t xml:space="preserve">　　年　　月　　日</w:t>
            </w:r>
          </w:p>
        </w:tc>
        <w:tc>
          <w:tcPr>
            <w:tcW w:w="2073" w:type="dxa"/>
            <w:gridSpan w:val="5"/>
            <w:tcBorders>
              <w:top w:val="single" w:sz="4" w:space="0" w:color="000000"/>
              <w:left w:val="single" w:sz="4" w:space="0" w:color="auto"/>
              <w:bottom w:val="single" w:sz="4" w:space="0" w:color="auto"/>
              <w:right w:val="single" w:sz="4" w:space="0" w:color="auto"/>
            </w:tcBorders>
            <w:vAlign w:val="center"/>
          </w:tcPr>
          <w:p w:rsidR="00501DB9" w:rsidRPr="00724114" w:rsidRDefault="00501DB9">
            <w:pPr>
              <w:suppressAutoHyphens/>
              <w:kinsoku w:val="0"/>
              <w:autoSpaceDE w:val="0"/>
              <w:autoSpaceDN w:val="0"/>
              <w:jc w:val="distribute"/>
              <w:rPr>
                <w:spacing w:val="-2"/>
                <w:position w:val="-14"/>
              </w:rPr>
            </w:pPr>
            <w:r w:rsidRPr="00724114">
              <w:rPr>
                <w:rFonts w:hint="eastAsia"/>
                <w:spacing w:val="-2"/>
                <w:position w:val="-14"/>
              </w:rPr>
              <w:t>他院での膵炎治療日数</w:t>
            </w:r>
          </w:p>
        </w:tc>
        <w:tc>
          <w:tcPr>
            <w:tcW w:w="3882" w:type="dxa"/>
            <w:gridSpan w:val="6"/>
            <w:tcBorders>
              <w:top w:val="single" w:sz="4" w:space="0" w:color="000000"/>
              <w:left w:val="single" w:sz="4" w:space="0" w:color="auto"/>
              <w:bottom w:val="single" w:sz="4" w:space="0" w:color="auto"/>
              <w:right w:val="single" w:sz="12" w:space="0" w:color="000000"/>
            </w:tcBorders>
            <w:vAlign w:val="center"/>
          </w:tcPr>
          <w:p w:rsidR="00501DB9" w:rsidRPr="00724114" w:rsidRDefault="00501DB9">
            <w:pPr>
              <w:suppressAutoHyphens/>
              <w:kinsoku w:val="0"/>
              <w:autoSpaceDE w:val="0"/>
              <w:autoSpaceDN w:val="0"/>
            </w:pPr>
            <w:r w:rsidRPr="00724114">
              <w:rPr>
                <w:rFonts w:hint="eastAsia"/>
                <w:spacing w:val="-2"/>
                <w:position w:val="-14"/>
              </w:rPr>
              <w:t xml:space="preserve">　　</w:t>
            </w:r>
            <w:r w:rsidRPr="00724114">
              <w:rPr>
                <w:rFonts w:hint="eastAsia"/>
                <w:spacing w:val="-2"/>
                <w:position w:val="-14"/>
                <w:u w:val="single"/>
              </w:rPr>
              <w:t xml:space="preserve">　　　　　　</w:t>
            </w:r>
            <w:r w:rsidRPr="00724114">
              <w:rPr>
                <w:rFonts w:hint="eastAsia"/>
                <w:spacing w:val="-2"/>
                <w:position w:val="-14"/>
              </w:rPr>
              <w:t>日</w:t>
            </w:r>
          </w:p>
        </w:tc>
      </w:tr>
      <w:tr w:rsidR="00174610" w:rsidRPr="00724114">
        <w:trPr>
          <w:cantSplit/>
          <w:trHeight w:val="245"/>
          <w:jc w:val="center"/>
        </w:trPr>
        <w:tc>
          <w:tcPr>
            <w:tcW w:w="2235" w:type="dxa"/>
            <w:gridSpan w:val="2"/>
            <w:tcBorders>
              <w:top w:val="single" w:sz="4" w:space="0" w:color="000000"/>
              <w:left w:val="single" w:sz="12" w:space="0" w:color="000000"/>
              <w:right w:val="single" w:sz="4" w:space="0" w:color="auto"/>
            </w:tcBorders>
            <w:vAlign w:val="center"/>
          </w:tcPr>
          <w:p w:rsidR="00174610" w:rsidRPr="00724114" w:rsidRDefault="00174610">
            <w:pPr>
              <w:pStyle w:val="a3"/>
              <w:tabs>
                <w:tab w:val="clear" w:pos="4252"/>
                <w:tab w:val="clear" w:pos="8504"/>
              </w:tabs>
              <w:suppressAutoHyphens/>
              <w:kinsoku w:val="0"/>
              <w:autoSpaceDE w:val="0"/>
              <w:autoSpaceDN w:val="0"/>
              <w:snapToGrid/>
              <w:rPr>
                <w:spacing w:val="-14"/>
                <w:position w:val="-14"/>
              </w:rPr>
            </w:pPr>
            <w:r w:rsidRPr="00724114">
              <w:rPr>
                <w:rFonts w:hint="eastAsia"/>
                <w:spacing w:val="-14"/>
                <w:position w:val="-14"/>
              </w:rPr>
              <w:t>重症急性膵炎として診断基準を満たした時点での重症度スコア</w:t>
            </w:r>
          </w:p>
        </w:tc>
        <w:tc>
          <w:tcPr>
            <w:tcW w:w="2583" w:type="dxa"/>
            <w:gridSpan w:val="2"/>
            <w:tcBorders>
              <w:top w:val="single" w:sz="4" w:space="0" w:color="000000"/>
              <w:left w:val="single" w:sz="4" w:space="0" w:color="auto"/>
              <w:right w:val="single" w:sz="4" w:space="0" w:color="auto"/>
            </w:tcBorders>
            <w:vAlign w:val="center"/>
          </w:tcPr>
          <w:p w:rsidR="00174610" w:rsidRPr="00724114" w:rsidRDefault="00174610">
            <w:pPr>
              <w:suppressAutoHyphens/>
              <w:kinsoku w:val="0"/>
              <w:autoSpaceDE w:val="0"/>
              <w:autoSpaceDN w:val="0"/>
            </w:pPr>
            <w:r w:rsidRPr="00724114">
              <w:rPr>
                <w:rFonts w:hint="eastAsia"/>
              </w:rPr>
              <w:t xml:space="preserve">　　　　　　　　点</w:t>
            </w:r>
          </w:p>
        </w:tc>
        <w:tc>
          <w:tcPr>
            <w:tcW w:w="5955" w:type="dxa"/>
            <w:gridSpan w:val="11"/>
            <w:tcBorders>
              <w:left w:val="single" w:sz="4" w:space="0" w:color="auto"/>
              <w:right w:val="single" w:sz="12" w:space="0" w:color="000000"/>
            </w:tcBorders>
            <w:vAlign w:val="center"/>
          </w:tcPr>
          <w:p w:rsidR="00174610" w:rsidRPr="00724114" w:rsidRDefault="00174610">
            <w:pPr>
              <w:suppressAutoHyphens/>
              <w:kinsoku w:val="0"/>
              <w:autoSpaceDE w:val="0"/>
              <w:autoSpaceDN w:val="0"/>
            </w:pPr>
          </w:p>
        </w:tc>
      </w:tr>
      <w:tr w:rsidR="00501DB9" w:rsidRPr="00724114">
        <w:trPr>
          <w:cantSplit/>
          <w:trHeight w:val="121"/>
          <w:jc w:val="center"/>
        </w:trPr>
        <w:tc>
          <w:tcPr>
            <w:tcW w:w="952" w:type="dxa"/>
            <w:tcBorders>
              <w:top w:val="single" w:sz="4" w:space="0" w:color="auto"/>
              <w:left w:val="single" w:sz="12" w:space="0" w:color="auto"/>
              <w:bottom w:val="single" w:sz="4" w:space="0" w:color="000000"/>
              <w:right w:val="single" w:sz="4" w:space="0" w:color="000000"/>
            </w:tcBorders>
            <w:vAlign w:val="center"/>
          </w:tcPr>
          <w:p w:rsidR="00501DB9" w:rsidRPr="00724114" w:rsidRDefault="00501DB9">
            <w:pPr>
              <w:jc w:val="distribute"/>
              <w:rPr>
                <w:kern w:val="0"/>
              </w:rPr>
            </w:pPr>
            <w:r w:rsidRPr="00724114">
              <w:rPr>
                <w:rFonts w:hint="eastAsia"/>
              </w:rPr>
              <w:t>身体障害者手帳</w:t>
            </w:r>
          </w:p>
        </w:tc>
        <w:tc>
          <w:tcPr>
            <w:tcW w:w="3150" w:type="dxa"/>
            <w:gridSpan w:val="2"/>
            <w:tcBorders>
              <w:top w:val="single" w:sz="4" w:space="0" w:color="auto"/>
              <w:left w:val="single" w:sz="4" w:space="0" w:color="000000"/>
              <w:bottom w:val="single" w:sz="4" w:space="0" w:color="000000"/>
              <w:right w:val="single" w:sz="4" w:space="0" w:color="auto"/>
            </w:tcBorders>
            <w:vAlign w:val="center"/>
          </w:tcPr>
          <w:p w:rsidR="00501DB9" w:rsidRPr="00724114" w:rsidRDefault="00501DB9">
            <w:r w:rsidRPr="00724114">
              <w:t>1.</w:t>
            </w:r>
            <w:r w:rsidRPr="00724114">
              <w:rPr>
                <w:rFonts w:hint="eastAsia"/>
              </w:rPr>
              <w:t>あり（等級</w:t>
            </w:r>
            <w:r w:rsidRPr="00724114">
              <w:rPr>
                <w:rFonts w:hint="eastAsia"/>
                <w:u w:val="single" w:color="000000"/>
              </w:rPr>
              <w:t xml:space="preserve">　　　</w:t>
            </w:r>
            <w:r w:rsidRPr="00724114">
              <w:rPr>
                <w:rFonts w:hint="eastAsia"/>
              </w:rPr>
              <w:t xml:space="preserve">級）  </w:t>
            </w:r>
            <w:r w:rsidRPr="00724114">
              <w:t>2.</w:t>
            </w:r>
            <w:r w:rsidRPr="00724114">
              <w:rPr>
                <w:rFonts w:hint="eastAsia"/>
              </w:rPr>
              <w:t>なし</w:t>
            </w:r>
          </w:p>
        </w:tc>
        <w:tc>
          <w:tcPr>
            <w:tcW w:w="1299" w:type="dxa"/>
            <w:gridSpan w:val="3"/>
            <w:tcBorders>
              <w:top w:val="single" w:sz="4" w:space="0" w:color="auto"/>
              <w:left w:val="single" w:sz="4" w:space="0" w:color="auto"/>
              <w:bottom w:val="single" w:sz="4" w:space="0" w:color="000000"/>
              <w:right w:val="single" w:sz="4" w:space="0" w:color="000000"/>
            </w:tcBorders>
            <w:vAlign w:val="center"/>
          </w:tcPr>
          <w:p w:rsidR="00501DB9" w:rsidRPr="00724114" w:rsidRDefault="00501DB9">
            <w:pPr>
              <w:jc w:val="distribute"/>
            </w:pPr>
            <w:r w:rsidRPr="00724114">
              <w:rPr>
                <w:rFonts w:hint="eastAsia"/>
              </w:rPr>
              <w:t>介護認定</w:t>
            </w:r>
          </w:p>
        </w:tc>
        <w:tc>
          <w:tcPr>
            <w:tcW w:w="5372" w:type="dxa"/>
            <w:gridSpan w:val="9"/>
            <w:tcBorders>
              <w:top w:val="single" w:sz="4" w:space="0" w:color="auto"/>
              <w:left w:val="single" w:sz="4" w:space="0" w:color="auto"/>
              <w:bottom w:val="single" w:sz="4" w:space="0" w:color="000000"/>
              <w:right w:val="single" w:sz="12" w:space="0" w:color="auto"/>
            </w:tcBorders>
            <w:vAlign w:val="center"/>
          </w:tcPr>
          <w:p w:rsidR="00501DB9" w:rsidRPr="00724114" w:rsidRDefault="00501DB9">
            <w:r w:rsidRPr="00724114">
              <w:t>1.</w:t>
            </w:r>
            <w:r w:rsidRPr="00724114">
              <w:rPr>
                <w:rFonts w:hint="eastAsia"/>
              </w:rPr>
              <w:t>要介護（要介護度</w:t>
            </w:r>
            <w:r w:rsidRPr="00724114">
              <w:rPr>
                <w:rFonts w:hint="eastAsia"/>
                <w:u w:val="single" w:color="000000"/>
              </w:rPr>
              <w:t xml:space="preserve">　</w:t>
            </w:r>
            <w:r w:rsidRPr="00724114">
              <w:rPr>
                <w:u w:val="single" w:color="000000"/>
              </w:rPr>
              <w:t xml:space="preserve">  </w:t>
            </w:r>
            <w:r w:rsidRPr="00724114">
              <w:rPr>
                <w:rFonts w:hint="eastAsia"/>
                <w:u w:val="single" w:color="000000"/>
              </w:rPr>
              <w:t xml:space="preserve">　</w:t>
            </w:r>
            <w:r w:rsidRPr="00724114">
              <w:t>）</w:t>
            </w:r>
            <w:r w:rsidRPr="00724114">
              <w:rPr>
                <w:rFonts w:hint="eastAsia"/>
              </w:rPr>
              <w:t xml:space="preserve">   </w:t>
            </w:r>
            <w:r w:rsidRPr="00724114">
              <w:t>2.</w:t>
            </w:r>
            <w:r w:rsidRPr="00724114">
              <w:rPr>
                <w:rFonts w:hint="eastAsia"/>
              </w:rPr>
              <w:t xml:space="preserve">要支援   3.なし　</w:t>
            </w:r>
          </w:p>
        </w:tc>
      </w:tr>
      <w:tr w:rsidR="00501DB9" w:rsidRPr="00724114">
        <w:trPr>
          <w:cantSplit/>
          <w:trHeight w:val="150"/>
          <w:jc w:val="center"/>
        </w:trPr>
        <w:tc>
          <w:tcPr>
            <w:tcW w:w="952" w:type="dxa"/>
            <w:vMerge w:val="restart"/>
            <w:tcBorders>
              <w:top w:val="single" w:sz="4" w:space="0" w:color="000000"/>
              <w:left w:val="single" w:sz="12" w:space="0" w:color="auto"/>
              <w:right w:val="single" w:sz="4" w:space="0" w:color="000000"/>
            </w:tcBorders>
            <w:vAlign w:val="center"/>
          </w:tcPr>
          <w:p w:rsidR="00501DB9" w:rsidRPr="00724114" w:rsidRDefault="00501DB9">
            <w:pPr>
              <w:jc w:val="distribute"/>
            </w:pPr>
            <w:r w:rsidRPr="00724114">
              <w:rPr>
                <w:rFonts w:hint="eastAsia"/>
                <w:position w:val="-10"/>
              </w:rPr>
              <w:t>生活状況</w:t>
            </w:r>
          </w:p>
        </w:tc>
        <w:tc>
          <w:tcPr>
            <w:tcW w:w="7657" w:type="dxa"/>
            <w:gridSpan w:val="11"/>
            <w:vMerge w:val="restart"/>
            <w:tcBorders>
              <w:top w:val="single" w:sz="4" w:space="0" w:color="000000"/>
              <w:left w:val="single" w:sz="4" w:space="0" w:color="000000"/>
              <w:right w:val="single" w:sz="4" w:space="0" w:color="auto"/>
            </w:tcBorders>
            <w:vAlign w:val="center"/>
          </w:tcPr>
          <w:p w:rsidR="00501DB9" w:rsidRPr="00724114" w:rsidRDefault="00501DB9">
            <w:pPr>
              <w:rPr>
                <w:position w:val="-10"/>
              </w:rPr>
            </w:pPr>
            <w:r w:rsidRPr="00724114">
              <w:rPr>
                <w:rFonts w:hint="eastAsia"/>
                <w:position w:val="-10"/>
              </w:rPr>
              <w:t>社会活動(1.就労　2.就学　3.家事労働　4.在宅療養　5.入院　6.入所　7.その他（</w:t>
            </w:r>
            <w:r w:rsidRPr="00724114">
              <w:rPr>
                <w:rFonts w:hint="eastAsia"/>
                <w:position w:val="-10"/>
                <w:u w:val="single"/>
              </w:rPr>
              <w:t xml:space="preserve">　 　</w:t>
            </w:r>
            <w:r w:rsidRPr="00724114">
              <w:rPr>
                <w:rFonts w:hint="eastAsia"/>
                <w:position w:val="-10"/>
              </w:rPr>
              <w:t>）)</w:t>
            </w:r>
          </w:p>
          <w:p w:rsidR="00501DB9" w:rsidRPr="00724114" w:rsidRDefault="00501DB9">
            <w:pPr>
              <w:rPr>
                <w:position w:val="-10"/>
              </w:rPr>
            </w:pPr>
          </w:p>
          <w:p w:rsidR="00501DB9" w:rsidRPr="00724114" w:rsidRDefault="00501DB9">
            <w:r w:rsidRPr="00724114">
              <w:rPr>
                <w:rFonts w:hint="eastAsia"/>
                <w:position w:val="-10"/>
              </w:rPr>
              <w:t>日常生活(1.正常　2.やや不自由であるが独力で可能　3.制限があり部分介助　4.全面介助)</w:t>
            </w:r>
          </w:p>
        </w:tc>
        <w:tc>
          <w:tcPr>
            <w:tcW w:w="2164" w:type="dxa"/>
            <w:gridSpan w:val="3"/>
            <w:tcBorders>
              <w:top w:val="single" w:sz="4" w:space="0" w:color="000000"/>
              <w:left w:val="single" w:sz="4" w:space="0" w:color="auto"/>
              <w:bottom w:val="single" w:sz="4" w:space="0" w:color="auto"/>
              <w:right w:val="single" w:sz="12" w:space="0" w:color="auto"/>
            </w:tcBorders>
            <w:vAlign w:val="center"/>
          </w:tcPr>
          <w:p w:rsidR="00501DB9" w:rsidRPr="00724114" w:rsidRDefault="00501DB9">
            <w:pPr>
              <w:pStyle w:val="a3"/>
              <w:tabs>
                <w:tab w:val="clear" w:pos="4252"/>
                <w:tab w:val="clear" w:pos="8504"/>
              </w:tabs>
              <w:snapToGrid/>
            </w:pPr>
            <w:r w:rsidRPr="00724114">
              <w:rPr>
                <w:rFonts w:hint="eastAsia"/>
              </w:rPr>
              <w:t>初回臨床調査個人票提出</w:t>
            </w:r>
          </w:p>
        </w:tc>
      </w:tr>
      <w:tr w:rsidR="00501DB9" w:rsidRPr="00724114">
        <w:trPr>
          <w:cantSplit/>
          <w:trHeight w:val="231"/>
          <w:jc w:val="center"/>
        </w:trPr>
        <w:tc>
          <w:tcPr>
            <w:tcW w:w="952" w:type="dxa"/>
            <w:vMerge/>
            <w:tcBorders>
              <w:left w:val="single" w:sz="12" w:space="0" w:color="auto"/>
              <w:bottom w:val="single" w:sz="4" w:space="0" w:color="auto"/>
              <w:right w:val="single" w:sz="4" w:space="0" w:color="000000"/>
            </w:tcBorders>
            <w:vAlign w:val="center"/>
          </w:tcPr>
          <w:p w:rsidR="00501DB9" w:rsidRPr="00724114" w:rsidRDefault="00501DB9">
            <w:pPr>
              <w:rPr>
                <w:position w:val="-10"/>
              </w:rPr>
            </w:pPr>
          </w:p>
        </w:tc>
        <w:tc>
          <w:tcPr>
            <w:tcW w:w="7657" w:type="dxa"/>
            <w:gridSpan w:val="11"/>
            <w:vMerge/>
            <w:tcBorders>
              <w:left w:val="single" w:sz="4" w:space="0" w:color="000000"/>
              <w:bottom w:val="single" w:sz="4" w:space="0" w:color="auto"/>
              <w:right w:val="single" w:sz="4" w:space="0" w:color="auto"/>
            </w:tcBorders>
            <w:vAlign w:val="center"/>
          </w:tcPr>
          <w:p w:rsidR="00501DB9" w:rsidRPr="00724114" w:rsidRDefault="00501DB9">
            <w:pPr>
              <w:rPr>
                <w:position w:val="-10"/>
              </w:rPr>
            </w:pPr>
          </w:p>
        </w:tc>
        <w:tc>
          <w:tcPr>
            <w:tcW w:w="980" w:type="dxa"/>
            <w:tcBorders>
              <w:top w:val="single" w:sz="4" w:space="0" w:color="auto"/>
              <w:left w:val="single" w:sz="4" w:space="0" w:color="auto"/>
              <w:bottom w:val="single" w:sz="4" w:space="0" w:color="auto"/>
              <w:right w:val="nil"/>
            </w:tcBorders>
            <w:vAlign w:val="center"/>
          </w:tcPr>
          <w:p w:rsidR="00501DB9" w:rsidRPr="00724114" w:rsidRDefault="00501DB9"/>
        </w:tc>
        <w:tc>
          <w:tcPr>
            <w:tcW w:w="1184" w:type="dxa"/>
            <w:gridSpan w:val="2"/>
            <w:tcBorders>
              <w:top w:val="single" w:sz="4" w:space="0" w:color="auto"/>
              <w:left w:val="nil"/>
              <w:bottom w:val="single" w:sz="4" w:space="0" w:color="auto"/>
              <w:right w:val="single" w:sz="12" w:space="0" w:color="auto"/>
            </w:tcBorders>
            <w:vAlign w:val="center"/>
          </w:tcPr>
          <w:p w:rsidR="00501DB9" w:rsidRPr="00724114" w:rsidRDefault="00501DB9">
            <w:pPr>
              <w:jc w:val="center"/>
            </w:pPr>
            <w:r w:rsidRPr="00724114">
              <w:rPr>
                <w:rFonts w:hint="eastAsia"/>
              </w:rPr>
              <w:t xml:space="preserve">　　</w:t>
            </w:r>
            <w:r w:rsidRPr="00724114">
              <w:t>年　　月</w:t>
            </w:r>
          </w:p>
        </w:tc>
      </w:tr>
      <w:tr w:rsidR="00501DB9" w:rsidRPr="00724114">
        <w:trPr>
          <w:cantSplit/>
          <w:trHeight w:val="195"/>
          <w:jc w:val="center"/>
        </w:trPr>
        <w:tc>
          <w:tcPr>
            <w:tcW w:w="952" w:type="dxa"/>
            <w:tcBorders>
              <w:top w:val="single" w:sz="4" w:space="0" w:color="auto"/>
              <w:left w:val="single" w:sz="12" w:space="0" w:color="auto"/>
              <w:bottom w:val="double" w:sz="12" w:space="0" w:color="auto"/>
              <w:right w:val="single" w:sz="4" w:space="0" w:color="000000"/>
            </w:tcBorders>
            <w:vAlign w:val="center"/>
          </w:tcPr>
          <w:p w:rsidR="00501DB9" w:rsidRPr="00724114" w:rsidRDefault="00501DB9">
            <w:pPr>
              <w:jc w:val="distribute"/>
            </w:pPr>
            <w:r w:rsidRPr="00724114">
              <w:rPr>
                <w:rFonts w:hint="eastAsia"/>
              </w:rPr>
              <w:t>受診状況</w:t>
            </w:r>
          </w:p>
          <w:p w:rsidR="00501DB9" w:rsidRPr="00724114" w:rsidRDefault="00501DB9">
            <w:pPr>
              <w:jc w:val="distribute"/>
            </w:pPr>
            <w:r w:rsidRPr="00724114">
              <w:rPr>
                <w:rFonts w:hint="eastAsia"/>
              </w:rPr>
              <w:t>(最近1年)</w:t>
            </w:r>
          </w:p>
        </w:tc>
        <w:tc>
          <w:tcPr>
            <w:tcW w:w="9821" w:type="dxa"/>
            <w:gridSpan w:val="14"/>
            <w:tcBorders>
              <w:top w:val="single" w:sz="4" w:space="0" w:color="auto"/>
              <w:left w:val="single" w:sz="4" w:space="0" w:color="000000"/>
              <w:bottom w:val="double" w:sz="12" w:space="0" w:color="auto"/>
              <w:right w:val="single" w:sz="12" w:space="0" w:color="auto"/>
            </w:tcBorders>
            <w:vAlign w:val="center"/>
          </w:tcPr>
          <w:p w:rsidR="00501DB9" w:rsidRPr="00724114" w:rsidRDefault="00501DB9">
            <w:r w:rsidRPr="00724114">
              <w:t>1.主に入院</w:t>
            </w:r>
            <w:r w:rsidRPr="00724114">
              <w:rPr>
                <w:rFonts w:hint="eastAsia"/>
              </w:rPr>
              <w:t xml:space="preserve">　</w:t>
            </w:r>
            <w:r w:rsidRPr="00724114">
              <w:t>2.入院と通院</w:t>
            </w:r>
            <w:r w:rsidRPr="00724114">
              <w:rPr>
                <w:rFonts w:hint="eastAsia"/>
              </w:rPr>
              <w:t>半々　3.主に</w:t>
            </w:r>
            <w:r w:rsidRPr="00724114">
              <w:t>通院</w:t>
            </w:r>
            <w:r w:rsidRPr="00724114">
              <w:rPr>
                <w:rFonts w:hint="eastAsia"/>
              </w:rPr>
              <w:t>（</w:t>
            </w:r>
            <w:r w:rsidRPr="00724114">
              <w:rPr>
                <w:rFonts w:hint="eastAsia"/>
                <w:u w:val="single"/>
              </w:rPr>
              <w:t xml:space="preserve">　　</w:t>
            </w:r>
            <w:r w:rsidRPr="00724114">
              <w:rPr>
                <w:rFonts w:hint="eastAsia"/>
              </w:rPr>
              <w:t>/月）  4</w:t>
            </w:r>
            <w:r w:rsidRPr="00724114">
              <w:t>.</w:t>
            </w:r>
            <w:r w:rsidRPr="00724114">
              <w:rPr>
                <w:rFonts w:hint="eastAsia"/>
              </w:rPr>
              <w:t>往診あり　5.入通院なし　6.</w:t>
            </w:r>
            <w:r w:rsidRPr="00724114">
              <w:t>その他(</w:t>
            </w:r>
            <w:r w:rsidRPr="00724114">
              <w:rPr>
                <w:rFonts w:hint="eastAsia"/>
              </w:rPr>
              <w:t xml:space="preserve">　　 　　　　)</w:t>
            </w:r>
          </w:p>
        </w:tc>
      </w:tr>
      <w:tr w:rsidR="00501DB9" w:rsidRPr="00724114">
        <w:trPr>
          <w:trHeight w:val="250"/>
          <w:jc w:val="center"/>
        </w:trPr>
        <w:tc>
          <w:tcPr>
            <w:tcW w:w="952" w:type="dxa"/>
            <w:tcBorders>
              <w:top w:val="single" w:sz="6" w:space="0" w:color="000000"/>
              <w:left w:val="single" w:sz="12" w:space="0" w:color="auto"/>
              <w:bottom w:val="single" w:sz="6" w:space="0" w:color="000000"/>
              <w:right w:val="single" w:sz="4" w:space="0" w:color="auto"/>
            </w:tcBorders>
            <w:vAlign w:val="center"/>
          </w:tcPr>
          <w:p w:rsidR="00501DB9" w:rsidRPr="00724114" w:rsidRDefault="00501DB9">
            <w:pPr>
              <w:pStyle w:val="a3"/>
              <w:tabs>
                <w:tab w:val="clear" w:pos="4252"/>
                <w:tab w:val="clear" w:pos="8504"/>
              </w:tabs>
              <w:suppressAutoHyphens/>
              <w:kinsoku w:val="0"/>
              <w:autoSpaceDE w:val="0"/>
              <w:autoSpaceDN w:val="0"/>
              <w:snapToGrid/>
              <w:jc w:val="distribute"/>
            </w:pPr>
            <w:r w:rsidRPr="00724114">
              <w:rPr>
                <w:rFonts w:hint="eastAsia"/>
              </w:rPr>
              <w:t>成</w:t>
            </w:r>
            <w:r w:rsidRPr="00724114">
              <w:t xml:space="preserve"> </w:t>
            </w:r>
            <w:r w:rsidRPr="00724114">
              <w:rPr>
                <w:rFonts w:hint="eastAsia"/>
              </w:rPr>
              <w:t>因</w:t>
            </w:r>
          </w:p>
        </w:tc>
        <w:tc>
          <w:tcPr>
            <w:tcW w:w="9821" w:type="dxa"/>
            <w:gridSpan w:val="14"/>
            <w:tcBorders>
              <w:top w:val="single" w:sz="6" w:space="0" w:color="000000"/>
              <w:left w:val="single" w:sz="4" w:space="0" w:color="auto"/>
              <w:bottom w:val="single" w:sz="6" w:space="0" w:color="000000"/>
              <w:right w:val="single" w:sz="12" w:space="0" w:color="auto"/>
            </w:tcBorders>
          </w:tcPr>
          <w:p w:rsidR="00501DB9" w:rsidRPr="00724114" w:rsidRDefault="00501DB9" w:rsidP="00873AED">
            <w:pPr>
              <w:ind w:firstLineChars="50" w:firstLine="90"/>
              <w:rPr>
                <w:spacing w:val="4"/>
              </w:rPr>
            </w:pPr>
            <w:r w:rsidRPr="00724114">
              <w:rPr>
                <w:rFonts w:hint="eastAsia"/>
              </w:rPr>
              <w:t>1</w:t>
            </w:r>
            <w:r w:rsidRPr="00724114">
              <w:t>.</w:t>
            </w:r>
            <w:r w:rsidR="00873AED" w:rsidRPr="00724114">
              <w:rPr>
                <w:rFonts w:hint="eastAsia"/>
              </w:rPr>
              <w:t xml:space="preserve"> アルコール     </w:t>
            </w:r>
            <w:r w:rsidRPr="00724114">
              <w:rPr>
                <w:rFonts w:hint="eastAsia"/>
              </w:rPr>
              <w:t>2</w:t>
            </w:r>
            <w:r w:rsidRPr="00724114">
              <w:t>.</w:t>
            </w:r>
            <w:r w:rsidR="00873AED" w:rsidRPr="00724114">
              <w:rPr>
                <w:rFonts w:hint="eastAsia"/>
              </w:rPr>
              <w:t xml:space="preserve"> </w:t>
            </w:r>
            <w:r w:rsidRPr="00724114">
              <w:rPr>
                <w:rFonts w:hint="eastAsia"/>
              </w:rPr>
              <w:t xml:space="preserve">胆石　　</w:t>
            </w:r>
            <w:r w:rsidRPr="00724114">
              <w:t xml:space="preserve"> </w:t>
            </w:r>
            <w:r w:rsidRPr="00724114">
              <w:rPr>
                <w:rFonts w:hint="eastAsia"/>
              </w:rPr>
              <w:t xml:space="preserve">  3</w:t>
            </w:r>
            <w:r w:rsidRPr="00724114">
              <w:t>.</w:t>
            </w:r>
            <w:r w:rsidRPr="00724114">
              <w:rPr>
                <w:rFonts w:hint="eastAsia"/>
              </w:rPr>
              <w:t>内視鏡的乳頭操作後（1</w:t>
            </w:r>
            <w:r w:rsidRPr="00724114">
              <w:t>.</w:t>
            </w:r>
            <w:r w:rsidR="00724114" w:rsidRPr="00724114">
              <w:rPr>
                <w:rFonts w:hint="eastAsia"/>
              </w:rPr>
              <w:t>診断的</w:t>
            </w:r>
            <w:r w:rsidRPr="00724114">
              <w:t xml:space="preserve">ERCP </w:t>
            </w:r>
            <w:r w:rsidRPr="00724114">
              <w:rPr>
                <w:rFonts w:hint="eastAsia"/>
              </w:rPr>
              <w:t>2</w:t>
            </w:r>
            <w:r w:rsidRPr="00724114">
              <w:t xml:space="preserve">.EST </w:t>
            </w:r>
            <w:r w:rsidRPr="00724114">
              <w:rPr>
                <w:rFonts w:hint="eastAsia"/>
              </w:rPr>
              <w:t>3</w:t>
            </w:r>
            <w:r w:rsidRPr="00724114">
              <w:t xml:space="preserve">.EPBD </w:t>
            </w:r>
            <w:r w:rsidRPr="00724114">
              <w:rPr>
                <w:rFonts w:hint="eastAsia"/>
              </w:rPr>
              <w:t>4</w:t>
            </w:r>
            <w:r w:rsidRPr="00724114">
              <w:t>.</w:t>
            </w:r>
            <w:r w:rsidRPr="00724114">
              <w:rPr>
                <w:rFonts w:hint="eastAsia"/>
              </w:rPr>
              <w:t xml:space="preserve">その他（　　　　　</w:t>
            </w:r>
            <w:r w:rsidRPr="00724114">
              <w:t xml:space="preserve"> </w:t>
            </w:r>
            <w:r w:rsidRPr="00724114">
              <w:rPr>
                <w:rFonts w:hint="eastAsia"/>
              </w:rPr>
              <w:t>））</w:t>
            </w:r>
          </w:p>
          <w:p w:rsidR="00501DB9" w:rsidRPr="00724114" w:rsidRDefault="00501DB9" w:rsidP="00873AED">
            <w:pPr>
              <w:ind w:firstLineChars="50" w:firstLine="90"/>
              <w:rPr>
                <w:spacing w:val="4"/>
              </w:rPr>
            </w:pPr>
            <w:r w:rsidRPr="00724114">
              <w:rPr>
                <w:rFonts w:hint="eastAsia"/>
              </w:rPr>
              <w:t>4</w:t>
            </w:r>
            <w:r w:rsidRPr="00724114">
              <w:t>.</w:t>
            </w:r>
            <w:r w:rsidR="00873AED" w:rsidRPr="00724114">
              <w:rPr>
                <w:rFonts w:hint="eastAsia"/>
              </w:rPr>
              <w:t xml:space="preserve"> 脂質異常</w:t>
            </w:r>
            <w:r w:rsidRPr="00724114">
              <w:rPr>
                <w:rFonts w:hint="eastAsia"/>
              </w:rPr>
              <w:t>症</w:t>
            </w:r>
            <w:r w:rsidR="00873AED" w:rsidRPr="00724114">
              <w:rPr>
                <w:rFonts w:hint="eastAsia"/>
              </w:rPr>
              <w:t xml:space="preserve">     </w:t>
            </w:r>
            <w:r w:rsidRPr="00724114">
              <w:rPr>
                <w:rFonts w:hint="eastAsia"/>
              </w:rPr>
              <w:t>5</w:t>
            </w:r>
            <w:r w:rsidRPr="00724114">
              <w:t>.</w:t>
            </w:r>
            <w:r w:rsidR="00873AED" w:rsidRPr="00724114">
              <w:rPr>
                <w:rFonts w:hint="eastAsia"/>
              </w:rPr>
              <w:t xml:space="preserve"> </w:t>
            </w:r>
            <w:r w:rsidRPr="00724114">
              <w:rPr>
                <w:rFonts w:hint="eastAsia"/>
              </w:rPr>
              <w:t>腹部外傷</w:t>
            </w:r>
            <w:r w:rsidRPr="00724114">
              <w:t xml:space="preserve"> </w:t>
            </w:r>
            <w:r w:rsidR="00873AED" w:rsidRPr="00724114">
              <w:rPr>
                <w:rFonts w:hint="eastAsia"/>
              </w:rPr>
              <w:t xml:space="preserve">  </w:t>
            </w:r>
            <w:r w:rsidRPr="00724114">
              <w:rPr>
                <w:rFonts w:hint="eastAsia"/>
              </w:rPr>
              <w:t>6</w:t>
            </w:r>
            <w:r w:rsidRPr="00724114">
              <w:t>.</w:t>
            </w:r>
            <w:r w:rsidRPr="00724114">
              <w:rPr>
                <w:rFonts w:hint="eastAsia"/>
              </w:rPr>
              <w:t>手術（手術名：</w:t>
            </w:r>
            <w:r w:rsidRPr="00724114">
              <w:t xml:space="preserve">  </w:t>
            </w:r>
            <w:r w:rsidRPr="00724114">
              <w:rPr>
                <w:rFonts w:hint="eastAsia"/>
              </w:rPr>
              <w:t xml:space="preserve">   </w:t>
            </w:r>
            <w:r w:rsidRPr="00724114">
              <w:t xml:space="preserve">   </w:t>
            </w:r>
            <w:r w:rsidRPr="00724114">
              <w:rPr>
                <w:rFonts w:hint="eastAsia"/>
              </w:rPr>
              <w:t xml:space="preserve">        </w:t>
            </w:r>
            <w:r w:rsidRPr="00724114">
              <w:t xml:space="preserve">     </w:t>
            </w:r>
            <w:r w:rsidRPr="00724114">
              <w:rPr>
                <w:rFonts w:hint="eastAsia"/>
              </w:rPr>
              <w:t>）</w:t>
            </w:r>
            <w:r w:rsidRPr="00724114">
              <w:t xml:space="preserve"> </w:t>
            </w:r>
            <w:r w:rsidRPr="00724114">
              <w:rPr>
                <w:rFonts w:hint="eastAsia"/>
              </w:rPr>
              <w:t>7</w:t>
            </w:r>
            <w:r w:rsidRPr="00724114">
              <w:t>.</w:t>
            </w:r>
            <w:r w:rsidRPr="00724114">
              <w:rPr>
                <w:rFonts w:hint="eastAsia"/>
              </w:rPr>
              <w:t xml:space="preserve">薬剤性（薬剤名：    </w:t>
            </w:r>
            <w:r w:rsidRPr="00724114">
              <w:t xml:space="preserve">          </w:t>
            </w:r>
            <w:r w:rsidRPr="00724114">
              <w:rPr>
                <w:rFonts w:hint="eastAsia"/>
              </w:rPr>
              <w:t>）</w:t>
            </w:r>
          </w:p>
          <w:p w:rsidR="00501DB9" w:rsidRPr="00724114" w:rsidRDefault="00501DB9" w:rsidP="00873AED">
            <w:pPr>
              <w:ind w:firstLineChars="50" w:firstLine="90"/>
              <w:rPr>
                <w:spacing w:val="4"/>
              </w:rPr>
            </w:pPr>
            <w:r w:rsidRPr="00724114">
              <w:rPr>
                <w:rFonts w:hint="eastAsia"/>
              </w:rPr>
              <w:t>8</w:t>
            </w:r>
            <w:r w:rsidRPr="00724114">
              <w:t>.</w:t>
            </w:r>
            <w:r w:rsidR="00873AED" w:rsidRPr="00724114">
              <w:rPr>
                <w:rFonts w:hint="eastAsia"/>
              </w:rPr>
              <w:t xml:space="preserve"> 膵</w:t>
            </w:r>
            <w:r w:rsidRPr="00724114">
              <w:rPr>
                <w:rFonts w:hint="eastAsia"/>
              </w:rPr>
              <w:t>胆</w:t>
            </w:r>
            <w:r w:rsidR="00873AED" w:rsidRPr="00724114">
              <w:rPr>
                <w:rFonts w:hint="eastAsia"/>
              </w:rPr>
              <w:t>管</w:t>
            </w:r>
            <w:r w:rsidRPr="00724114">
              <w:rPr>
                <w:rFonts w:hint="eastAsia"/>
              </w:rPr>
              <w:t>合流異常</w:t>
            </w:r>
            <w:r w:rsidRPr="00724114">
              <w:t xml:space="preserve">  </w:t>
            </w:r>
            <w:r w:rsidR="00873AED" w:rsidRPr="00724114">
              <w:rPr>
                <w:rFonts w:hint="eastAsia"/>
              </w:rPr>
              <w:t xml:space="preserve"> </w:t>
            </w:r>
            <w:r w:rsidR="00724114" w:rsidRPr="00724114">
              <w:rPr>
                <w:rFonts w:hint="eastAsia"/>
              </w:rPr>
              <w:t xml:space="preserve">　　　　　　</w:t>
            </w:r>
            <w:r w:rsidRPr="00724114">
              <w:rPr>
                <w:rFonts w:hint="eastAsia"/>
              </w:rPr>
              <w:t>9</w:t>
            </w:r>
            <w:r w:rsidRPr="00724114">
              <w:t>.</w:t>
            </w:r>
            <w:r w:rsidR="00873AED" w:rsidRPr="00724114">
              <w:rPr>
                <w:rFonts w:hint="eastAsia"/>
              </w:rPr>
              <w:t xml:space="preserve"> </w:t>
            </w:r>
            <w:r w:rsidRPr="00724114">
              <w:rPr>
                <w:rFonts w:hint="eastAsia"/>
              </w:rPr>
              <w:t>膵管癒合不全</w:t>
            </w:r>
            <w:r w:rsidR="00873AED" w:rsidRPr="00724114">
              <w:t xml:space="preserve">  </w:t>
            </w:r>
            <w:r w:rsidR="00724114" w:rsidRPr="00724114">
              <w:rPr>
                <w:rFonts w:hint="eastAsia"/>
              </w:rPr>
              <w:t xml:space="preserve">　　　</w:t>
            </w:r>
            <w:r w:rsidRPr="00724114">
              <w:t>10.</w:t>
            </w:r>
            <w:r w:rsidRPr="00724114">
              <w:rPr>
                <w:rFonts w:hint="eastAsia"/>
              </w:rPr>
              <w:t>自己免疫疾患（疾患名：</w:t>
            </w:r>
            <w:r w:rsidRPr="00724114">
              <w:t xml:space="preserve">  </w:t>
            </w:r>
            <w:r w:rsidRPr="00724114">
              <w:rPr>
                <w:rFonts w:hint="eastAsia"/>
              </w:rPr>
              <w:t xml:space="preserve">         </w:t>
            </w:r>
            <w:r w:rsidRPr="00724114">
              <w:t xml:space="preserve">     </w:t>
            </w:r>
            <w:r w:rsidRPr="00724114">
              <w:rPr>
                <w:rFonts w:hint="eastAsia"/>
              </w:rPr>
              <w:t xml:space="preserve">  </w:t>
            </w:r>
            <w:r w:rsidRPr="00724114">
              <w:t xml:space="preserve">     </w:t>
            </w:r>
            <w:r w:rsidRPr="00724114">
              <w:rPr>
                <w:rFonts w:hint="eastAsia"/>
              </w:rPr>
              <w:t>）</w:t>
            </w:r>
          </w:p>
          <w:p w:rsidR="00501DB9" w:rsidRPr="00724114" w:rsidRDefault="00501DB9">
            <w:pPr>
              <w:pStyle w:val="a3"/>
              <w:tabs>
                <w:tab w:val="clear" w:pos="4252"/>
                <w:tab w:val="clear" w:pos="8504"/>
              </w:tabs>
              <w:suppressAutoHyphens/>
              <w:kinsoku w:val="0"/>
              <w:autoSpaceDE w:val="0"/>
              <w:autoSpaceDN w:val="0"/>
              <w:snapToGrid/>
            </w:pPr>
            <w:r w:rsidRPr="00724114">
              <w:rPr>
                <w:rFonts w:hint="eastAsia"/>
              </w:rPr>
              <w:t>11.</w:t>
            </w:r>
            <w:r w:rsidR="00873AED" w:rsidRPr="00724114">
              <w:rPr>
                <w:rFonts w:hint="eastAsia"/>
              </w:rPr>
              <w:t xml:space="preserve"> </w:t>
            </w:r>
            <w:r w:rsidRPr="00724114">
              <w:rPr>
                <w:rFonts w:hint="eastAsia"/>
              </w:rPr>
              <w:t>慢性膵炎急性増悪</w:t>
            </w:r>
            <w:r w:rsidR="00873AED" w:rsidRPr="00724114">
              <w:rPr>
                <w:rFonts w:hint="eastAsia"/>
              </w:rPr>
              <w:t xml:space="preserve">       </w:t>
            </w:r>
            <w:r w:rsidRPr="00724114">
              <w:t>1</w:t>
            </w:r>
            <w:r w:rsidRPr="00724114">
              <w:rPr>
                <w:rFonts w:hint="eastAsia"/>
              </w:rPr>
              <w:t>2</w:t>
            </w:r>
            <w:r w:rsidRPr="00724114">
              <w:t>.</w:t>
            </w:r>
            <w:r w:rsidR="00873AED" w:rsidRPr="00724114">
              <w:rPr>
                <w:rFonts w:hint="eastAsia"/>
              </w:rPr>
              <w:t xml:space="preserve"> </w:t>
            </w:r>
            <w:r w:rsidRPr="00724114">
              <w:rPr>
                <w:rFonts w:hint="eastAsia"/>
              </w:rPr>
              <w:t>その他（疾患名：</w:t>
            </w:r>
            <w:r w:rsidRPr="00724114">
              <w:t xml:space="preserve">               </w:t>
            </w:r>
            <w:r w:rsidRPr="00724114">
              <w:rPr>
                <w:rFonts w:hint="eastAsia"/>
              </w:rPr>
              <w:t xml:space="preserve">       </w:t>
            </w:r>
            <w:r w:rsidRPr="00724114">
              <w:t xml:space="preserve"> </w:t>
            </w:r>
            <w:r w:rsidRPr="00724114">
              <w:rPr>
                <w:rFonts w:hint="eastAsia"/>
              </w:rPr>
              <w:t>）</w:t>
            </w:r>
            <w:r w:rsidRPr="00724114">
              <w:t xml:space="preserve">    1</w:t>
            </w:r>
            <w:r w:rsidRPr="00724114">
              <w:rPr>
                <w:rFonts w:hint="eastAsia"/>
              </w:rPr>
              <w:t>3</w:t>
            </w:r>
            <w:r w:rsidRPr="00724114">
              <w:t>.</w:t>
            </w:r>
            <w:r w:rsidRPr="00724114">
              <w:rPr>
                <w:rFonts w:hint="eastAsia"/>
              </w:rPr>
              <w:t>特発性（原因不明）</w:t>
            </w:r>
          </w:p>
        </w:tc>
      </w:tr>
      <w:tr w:rsidR="00174610" w:rsidRPr="00724114">
        <w:trPr>
          <w:trHeight w:val="195"/>
          <w:jc w:val="center"/>
        </w:trPr>
        <w:tc>
          <w:tcPr>
            <w:tcW w:w="10773" w:type="dxa"/>
            <w:gridSpan w:val="15"/>
            <w:tcBorders>
              <w:top w:val="single" w:sz="6" w:space="0" w:color="000000"/>
              <w:left w:val="single" w:sz="12" w:space="0" w:color="auto"/>
              <w:bottom w:val="single" w:sz="4" w:space="0" w:color="auto"/>
              <w:right w:val="single" w:sz="12" w:space="0" w:color="auto"/>
            </w:tcBorders>
            <w:vAlign w:val="center"/>
          </w:tcPr>
          <w:p w:rsidR="00174610" w:rsidRPr="00724114" w:rsidRDefault="00174610" w:rsidP="00174610">
            <w:pPr>
              <w:spacing w:line="240" w:lineRule="exact"/>
            </w:pPr>
            <w:r w:rsidRPr="00724114">
              <w:rPr>
                <w:rFonts w:hint="eastAsia"/>
              </w:rPr>
              <w:t>更新理由、治療経過、現在の問題点（社会復帰ができない理由）（前回申請からの変化を中心に具体的に記述）</w:t>
            </w:r>
          </w:p>
          <w:p w:rsidR="00174610" w:rsidRPr="00724114" w:rsidRDefault="00174610" w:rsidP="00174610">
            <w:pPr>
              <w:pStyle w:val="a3"/>
              <w:suppressAutoHyphens/>
              <w:kinsoku w:val="0"/>
              <w:autoSpaceDE w:val="0"/>
              <w:autoSpaceDN w:val="0"/>
              <w:spacing w:beforeLines="50" w:before="120" w:line="160" w:lineRule="exact"/>
            </w:pPr>
          </w:p>
          <w:p w:rsidR="00174610" w:rsidRPr="00724114" w:rsidRDefault="00174610" w:rsidP="00174610">
            <w:pPr>
              <w:pStyle w:val="a3"/>
              <w:suppressAutoHyphens/>
              <w:kinsoku w:val="0"/>
              <w:autoSpaceDE w:val="0"/>
              <w:autoSpaceDN w:val="0"/>
              <w:spacing w:beforeLines="50" w:before="120" w:line="160" w:lineRule="exact"/>
            </w:pPr>
          </w:p>
          <w:p w:rsidR="00174610" w:rsidRPr="00724114" w:rsidRDefault="00174610" w:rsidP="00174610">
            <w:pPr>
              <w:pStyle w:val="a3"/>
              <w:suppressAutoHyphens/>
              <w:kinsoku w:val="0"/>
              <w:autoSpaceDE w:val="0"/>
              <w:autoSpaceDN w:val="0"/>
              <w:spacing w:beforeLines="50" w:before="120" w:line="160" w:lineRule="exact"/>
            </w:pPr>
          </w:p>
          <w:p w:rsidR="00174610" w:rsidRPr="00724114" w:rsidRDefault="00174610" w:rsidP="00174610">
            <w:pPr>
              <w:pStyle w:val="a3"/>
              <w:suppressAutoHyphens/>
              <w:kinsoku w:val="0"/>
              <w:autoSpaceDE w:val="0"/>
              <w:autoSpaceDN w:val="0"/>
              <w:spacing w:beforeLines="50" w:before="120" w:line="200" w:lineRule="exact"/>
              <w:jc w:val="right"/>
            </w:pPr>
          </w:p>
        </w:tc>
      </w:tr>
      <w:tr w:rsidR="00482D4E" w:rsidRPr="00724114">
        <w:trPr>
          <w:trHeight w:val="724"/>
          <w:jc w:val="center"/>
        </w:trPr>
        <w:tc>
          <w:tcPr>
            <w:tcW w:w="10773" w:type="dxa"/>
            <w:gridSpan w:val="15"/>
            <w:tcBorders>
              <w:top w:val="single" w:sz="4" w:space="0" w:color="auto"/>
              <w:left w:val="single" w:sz="12" w:space="0" w:color="auto"/>
              <w:bottom w:val="single" w:sz="4" w:space="0" w:color="auto"/>
              <w:right w:val="single" w:sz="12" w:space="0" w:color="auto"/>
            </w:tcBorders>
            <w:vAlign w:val="center"/>
          </w:tcPr>
          <w:p w:rsidR="00482D4E" w:rsidRPr="00724114" w:rsidRDefault="00482D4E" w:rsidP="00482D4E">
            <w:pPr>
              <w:pStyle w:val="a3"/>
              <w:suppressAutoHyphens/>
              <w:kinsoku w:val="0"/>
              <w:autoSpaceDE w:val="0"/>
              <w:autoSpaceDN w:val="0"/>
              <w:spacing w:beforeLines="50" w:before="120" w:line="180" w:lineRule="exact"/>
            </w:pPr>
            <w:r w:rsidRPr="00724114">
              <w:rPr>
                <w:rFonts w:hint="eastAsia"/>
              </w:rPr>
              <w:t>重症急性膵炎については、その病態に鑑み医療受給者証の有効期間は原則として６か月である。</w:t>
            </w:r>
          </w:p>
          <w:p w:rsidR="00482D4E" w:rsidRPr="00724114" w:rsidRDefault="00482D4E" w:rsidP="00482D4E">
            <w:pPr>
              <w:pStyle w:val="a3"/>
              <w:suppressAutoHyphens/>
              <w:kinsoku w:val="0"/>
              <w:autoSpaceDE w:val="0"/>
              <w:autoSpaceDN w:val="0"/>
              <w:spacing w:beforeLines="50" w:before="120" w:afterLines="50" w:after="120" w:line="180" w:lineRule="exact"/>
            </w:pPr>
            <w:r w:rsidRPr="00724114">
              <w:rPr>
                <w:rFonts w:hint="eastAsia"/>
              </w:rPr>
              <w:t>更新が可能なものは以下の状態である。</w:t>
            </w:r>
          </w:p>
        </w:tc>
      </w:tr>
      <w:tr w:rsidR="00501DB9" w:rsidRPr="00724114">
        <w:trPr>
          <w:trHeight w:val="1262"/>
          <w:jc w:val="center"/>
        </w:trPr>
        <w:tc>
          <w:tcPr>
            <w:tcW w:w="10773" w:type="dxa"/>
            <w:gridSpan w:val="15"/>
            <w:tcBorders>
              <w:top w:val="single" w:sz="4" w:space="0" w:color="auto"/>
              <w:left w:val="single" w:sz="12" w:space="0" w:color="auto"/>
              <w:bottom w:val="single" w:sz="4" w:space="0" w:color="auto"/>
              <w:right w:val="single" w:sz="12" w:space="0" w:color="auto"/>
            </w:tcBorders>
            <w:vAlign w:val="center"/>
          </w:tcPr>
          <w:p w:rsidR="00501DB9" w:rsidRPr="00724114" w:rsidRDefault="00501DB9" w:rsidP="00724114">
            <w:pPr>
              <w:pStyle w:val="a3"/>
              <w:suppressAutoHyphens/>
              <w:kinsoku w:val="0"/>
              <w:autoSpaceDE w:val="0"/>
              <w:autoSpaceDN w:val="0"/>
              <w:spacing w:beforeLines="50" w:before="120" w:afterLines="50" w:after="120" w:line="180" w:lineRule="exact"/>
              <w:ind w:firstLineChars="100" w:firstLine="180"/>
            </w:pPr>
            <w:r w:rsidRPr="00724114">
              <w:rPr>
                <w:rFonts w:hint="eastAsia"/>
              </w:rPr>
              <w:t>重症急性膵炎が原因で発症した後遺症（膵および膵周囲膿瘍、瘻孔（膵液瘻、腸瘻））の治療が継続している場合</w:t>
            </w:r>
          </w:p>
          <w:p w:rsidR="00914AA0" w:rsidRPr="00691B0E" w:rsidRDefault="00914AA0" w:rsidP="00724114">
            <w:pPr>
              <w:pStyle w:val="a3"/>
              <w:suppressAutoHyphens/>
              <w:kinsoku w:val="0"/>
              <w:autoSpaceDE w:val="0"/>
              <w:autoSpaceDN w:val="0"/>
              <w:spacing w:beforeLines="50" w:before="120" w:afterLines="50" w:after="120" w:line="180" w:lineRule="exact"/>
              <w:ind w:firstLineChars="100" w:firstLine="180"/>
            </w:pPr>
            <w:r w:rsidRPr="00724114">
              <w:rPr>
                <w:rFonts w:hint="eastAsia"/>
              </w:rPr>
              <w:t>ただし、</w:t>
            </w:r>
            <w:r w:rsidR="00501DB9" w:rsidRPr="00724114">
              <w:rPr>
                <w:rFonts w:hint="eastAsia"/>
              </w:rPr>
              <w:t>急性膵炎治癒後の経過観察や後遺的変化としての膵内外分泌障害に対する補充療法は対象外である。</w:t>
            </w:r>
          </w:p>
        </w:tc>
      </w:tr>
      <w:tr w:rsidR="00501DB9" w:rsidRPr="00724114">
        <w:trPr>
          <w:cantSplit/>
          <w:trHeight w:val="878"/>
          <w:jc w:val="center"/>
        </w:trPr>
        <w:tc>
          <w:tcPr>
            <w:tcW w:w="10773" w:type="dxa"/>
            <w:gridSpan w:val="15"/>
            <w:tcBorders>
              <w:top w:val="single" w:sz="4" w:space="0" w:color="auto"/>
              <w:left w:val="single" w:sz="12" w:space="0" w:color="auto"/>
              <w:bottom w:val="single" w:sz="6" w:space="0" w:color="000000"/>
              <w:right w:val="single" w:sz="12" w:space="0" w:color="auto"/>
            </w:tcBorders>
            <w:vAlign w:val="center"/>
          </w:tcPr>
          <w:p w:rsidR="00501DB9" w:rsidRPr="00724114" w:rsidRDefault="00501DB9">
            <w:pPr>
              <w:pStyle w:val="a3"/>
              <w:tabs>
                <w:tab w:val="clear" w:pos="4252"/>
                <w:tab w:val="clear" w:pos="8504"/>
              </w:tabs>
              <w:suppressAutoHyphens/>
              <w:kinsoku w:val="0"/>
              <w:autoSpaceDE w:val="0"/>
              <w:autoSpaceDN w:val="0"/>
              <w:snapToGrid/>
              <w:spacing w:beforeLines="50" w:before="120" w:line="200" w:lineRule="exact"/>
            </w:pPr>
            <w:r w:rsidRPr="00724114">
              <w:rPr>
                <w:rFonts w:hint="eastAsia"/>
              </w:rPr>
              <w:t>更新に必要な上記条件に該当する具体的な合併症の状態、治療経過を詳細に記すこと。</w:t>
            </w:r>
          </w:p>
          <w:p w:rsidR="00501DB9" w:rsidRPr="00724114" w:rsidRDefault="00501DB9">
            <w:pPr>
              <w:pStyle w:val="a3"/>
              <w:tabs>
                <w:tab w:val="clear" w:pos="4252"/>
                <w:tab w:val="clear" w:pos="8504"/>
              </w:tabs>
              <w:suppressAutoHyphens/>
              <w:kinsoku w:val="0"/>
              <w:autoSpaceDE w:val="0"/>
              <w:autoSpaceDN w:val="0"/>
              <w:snapToGrid/>
              <w:spacing w:beforeLines="50" w:before="120" w:line="200" w:lineRule="exact"/>
              <w:ind w:firstLineChars="200" w:firstLine="360"/>
            </w:pPr>
            <w:r w:rsidRPr="00724114">
              <w:rPr>
                <w:rFonts w:hint="eastAsia"/>
              </w:rPr>
              <w:t>※本欄に記載がなければ更新は認められない</w:t>
            </w:r>
          </w:p>
        </w:tc>
      </w:tr>
      <w:tr w:rsidR="00501DB9" w:rsidRPr="00724114">
        <w:trPr>
          <w:cantSplit/>
          <w:trHeight w:val="1643"/>
          <w:jc w:val="center"/>
        </w:trPr>
        <w:tc>
          <w:tcPr>
            <w:tcW w:w="10773" w:type="dxa"/>
            <w:gridSpan w:val="15"/>
            <w:tcBorders>
              <w:top w:val="single" w:sz="6" w:space="0" w:color="000000"/>
              <w:left w:val="single" w:sz="12" w:space="0" w:color="auto"/>
              <w:bottom w:val="single" w:sz="6" w:space="0" w:color="000000"/>
              <w:right w:val="single" w:sz="12" w:space="0" w:color="auto"/>
            </w:tcBorders>
            <w:vAlign w:val="center"/>
          </w:tcPr>
          <w:p w:rsidR="00501DB9" w:rsidRPr="00724114" w:rsidRDefault="00501DB9">
            <w:pPr>
              <w:spacing w:line="200" w:lineRule="exact"/>
            </w:pPr>
          </w:p>
          <w:p w:rsidR="00501DB9" w:rsidRPr="00724114" w:rsidRDefault="00501DB9">
            <w:pPr>
              <w:spacing w:line="200" w:lineRule="exact"/>
            </w:pPr>
          </w:p>
          <w:p w:rsidR="00501DB9" w:rsidRPr="00724114" w:rsidRDefault="00501DB9">
            <w:pPr>
              <w:spacing w:line="200" w:lineRule="exact"/>
            </w:pPr>
          </w:p>
          <w:p w:rsidR="00501DB9" w:rsidRPr="00724114" w:rsidRDefault="00501DB9">
            <w:pPr>
              <w:spacing w:line="200" w:lineRule="exact"/>
            </w:pPr>
          </w:p>
          <w:p w:rsidR="00501DB9" w:rsidRPr="00724114" w:rsidRDefault="00501DB9">
            <w:pPr>
              <w:spacing w:line="200" w:lineRule="exact"/>
            </w:pPr>
          </w:p>
          <w:p w:rsidR="00501DB9" w:rsidRPr="00724114" w:rsidRDefault="00501DB9">
            <w:pPr>
              <w:spacing w:line="200" w:lineRule="exact"/>
            </w:pPr>
          </w:p>
          <w:p w:rsidR="00501DB9" w:rsidRPr="00724114" w:rsidRDefault="00501DB9">
            <w:pPr>
              <w:spacing w:line="200" w:lineRule="exact"/>
            </w:pPr>
          </w:p>
          <w:p w:rsidR="00501DB9" w:rsidRPr="00724114" w:rsidRDefault="00501DB9" w:rsidP="00691B0E">
            <w:pPr>
              <w:spacing w:line="200" w:lineRule="exact"/>
            </w:pPr>
          </w:p>
        </w:tc>
      </w:tr>
      <w:tr w:rsidR="00501DB9" w:rsidRPr="00724114">
        <w:trPr>
          <w:cantSplit/>
          <w:trHeight w:val="461"/>
          <w:jc w:val="center"/>
        </w:trPr>
        <w:tc>
          <w:tcPr>
            <w:tcW w:w="10773" w:type="dxa"/>
            <w:gridSpan w:val="15"/>
            <w:tcBorders>
              <w:top w:val="single" w:sz="6" w:space="0" w:color="000000"/>
              <w:left w:val="single" w:sz="12" w:space="0" w:color="auto"/>
              <w:bottom w:val="single" w:sz="6" w:space="0" w:color="000000"/>
              <w:right w:val="single" w:sz="12" w:space="0" w:color="auto"/>
            </w:tcBorders>
            <w:vAlign w:val="center"/>
          </w:tcPr>
          <w:p w:rsidR="00501DB9" w:rsidRPr="00724114" w:rsidRDefault="00501DB9">
            <w:r w:rsidRPr="00724114">
              <w:rPr>
                <w:rFonts w:hint="eastAsia"/>
              </w:rPr>
              <w:t>後遺症（重症急性膵炎後の後遺症について該当する項目に○をつけ、発症年月日を記載すること）</w:t>
            </w:r>
          </w:p>
        </w:tc>
      </w:tr>
      <w:tr w:rsidR="00501DB9" w:rsidRPr="00724114">
        <w:trPr>
          <w:cantSplit/>
          <w:trHeight w:val="465"/>
          <w:jc w:val="center"/>
        </w:trPr>
        <w:tc>
          <w:tcPr>
            <w:tcW w:w="10773" w:type="dxa"/>
            <w:gridSpan w:val="15"/>
            <w:tcBorders>
              <w:top w:val="single" w:sz="4" w:space="0" w:color="auto"/>
              <w:left w:val="single" w:sz="12" w:space="0" w:color="auto"/>
              <w:bottom w:val="dotted" w:sz="4" w:space="0" w:color="auto"/>
              <w:right w:val="single" w:sz="12" w:space="0" w:color="auto"/>
            </w:tcBorders>
            <w:vAlign w:val="center"/>
          </w:tcPr>
          <w:p w:rsidR="00501DB9" w:rsidRPr="00724114" w:rsidRDefault="00501DB9">
            <w:pPr>
              <w:widowControl/>
              <w:ind w:firstLineChars="100" w:firstLine="180"/>
              <w:jc w:val="both"/>
            </w:pPr>
            <w:r w:rsidRPr="00724114">
              <w:rPr>
                <w:rFonts w:hint="eastAsia"/>
              </w:rPr>
              <w:t>1.</w:t>
            </w:r>
            <w:r w:rsidR="00724114" w:rsidRPr="00724114">
              <w:rPr>
                <w:rFonts w:hint="eastAsia"/>
              </w:rPr>
              <w:t xml:space="preserve"> </w:t>
            </w:r>
            <w:r w:rsidRPr="00724114">
              <w:rPr>
                <w:rFonts w:hint="eastAsia"/>
              </w:rPr>
              <w:t>膵膿瘍　　　　　　　　　　　　　　　　1.なし　　　2.</w:t>
            </w:r>
            <w:r w:rsidR="00E92002">
              <w:rPr>
                <w:rFonts w:hint="eastAsia"/>
              </w:rPr>
              <w:t xml:space="preserve">あり　　　</w:t>
            </w:r>
            <w:r w:rsidRPr="00724114">
              <w:rPr>
                <w:rFonts w:hint="eastAsia"/>
              </w:rPr>
              <w:t xml:space="preserve">　　年　　月　　日</w:t>
            </w:r>
          </w:p>
        </w:tc>
      </w:tr>
      <w:tr w:rsidR="00501DB9" w:rsidRPr="00724114">
        <w:trPr>
          <w:cantSplit/>
          <w:trHeight w:val="465"/>
          <w:jc w:val="center"/>
        </w:trPr>
        <w:tc>
          <w:tcPr>
            <w:tcW w:w="10773" w:type="dxa"/>
            <w:gridSpan w:val="15"/>
            <w:tcBorders>
              <w:top w:val="dotted" w:sz="4" w:space="0" w:color="auto"/>
              <w:left w:val="single" w:sz="12" w:space="0" w:color="auto"/>
              <w:bottom w:val="dotted" w:sz="4" w:space="0" w:color="auto"/>
              <w:right w:val="single" w:sz="12" w:space="0" w:color="auto"/>
            </w:tcBorders>
            <w:vAlign w:val="center"/>
          </w:tcPr>
          <w:p w:rsidR="00501DB9" w:rsidRPr="00724114" w:rsidRDefault="00501DB9">
            <w:pPr>
              <w:ind w:firstLineChars="100" w:firstLine="180"/>
              <w:jc w:val="both"/>
            </w:pPr>
            <w:r w:rsidRPr="00724114">
              <w:rPr>
                <w:rFonts w:hint="eastAsia"/>
              </w:rPr>
              <w:t>2.</w:t>
            </w:r>
            <w:r w:rsidR="00724114" w:rsidRPr="00724114">
              <w:rPr>
                <w:rFonts w:hint="eastAsia"/>
              </w:rPr>
              <w:t xml:space="preserve"> </w:t>
            </w:r>
            <w:r w:rsidRPr="00724114">
              <w:rPr>
                <w:rFonts w:hint="eastAsia"/>
              </w:rPr>
              <w:t>膵周囲膿瘍　　　　　　　　　　　　　　1.なし　　　2.</w:t>
            </w:r>
            <w:r w:rsidR="00E92002">
              <w:rPr>
                <w:rFonts w:hint="eastAsia"/>
              </w:rPr>
              <w:t xml:space="preserve">あり　　　</w:t>
            </w:r>
            <w:r w:rsidRPr="00724114">
              <w:rPr>
                <w:rFonts w:hint="eastAsia"/>
              </w:rPr>
              <w:t xml:space="preserve">　　年　　月　　日</w:t>
            </w:r>
          </w:p>
        </w:tc>
      </w:tr>
      <w:tr w:rsidR="00501DB9" w:rsidRPr="00724114">
        <w:trPr>
          <w:cantSplit/>
          <w:trHeight w:val="465"/>
          <w:jc w:val="center"/>
        </w:trPr>
        <w:tc>
          <w:tcPr>
            <w:tcW w:w="10773" w:type="dxa"/>
            <w:gridSpan w:val="15"/>
            <w:tcBorders>
              <w:top w:val="dotted" w:sz="4" w:space="0" w:color="auto"/>
              <w:left w:val="single" w:sz="12" w:space="0" w:color="auto"/>
              <w:bottom w:val="dotted" w:sz="4" w:space="0" w:color="auto"/>
              <w:right w:val="single" w:sz="12" w:space="0" w:color="auto"/>
            </w:tcBorders>
            <w:vAlign w:val="center"/>
          </w:tcPr>
          <w:p w:rsidR="00501DB9" w:rsidRPr="00724114" w:rsidRDefault="00501DB9">
            <w:pPr>
              <w:ind w:firstLineChars="100" w:firstLine="180"/>
              <w:jc w:val="both"/>
            </w:pPr>
            <w:r w:rsidRPr="00724114">
              <w:rPr>
                <w:rFonts w:hint="eastAsia"/>
              </w:rPr>
              <w:t>3.</w:t>
            </w:r>
            <w:r w:rsidR="00724114" w:rsidRPr="00724114">
              <w:rPr>
                <w:rFonts w:hint="eastAsia"/>
              </w:rPr>
              <w:t xml:space="preserve"> </w:t>
            </w:r>
            <w:r w:rsidRPr="00724114">
              <w:rPr>
                <w:rFonts w:hint="eastAsia"/>
              </w:rPr>
              <w:t>膵液瘻　　　　　　　　　　　　　　　　1.なし　　　2.</w:t>
            </w:r>
            <w:r w:rsidR="00E92002">
              <w:rPr>
                <w:rFonts w:hint="eastAsia"/>
              </w:rPr>
              <w:t xml:space="preserve">あり　　　</w:t>
            </w:r>
            <w:r w:rsidRPr="00724114">
              <w:rPr>
                <w:rFonts w:hint="eastAsia"/>
              </w:rPr>
              <w:t xml:space="preserve">　　年　　月　　日</w:t>
            </w:r>
          </w:p>
        </w:tc>
      </w:tr>
      <w:tr w:rsidR="00501DB9" w:rsidRPr="00724114">
        <w:trPr>
          <w:cantSplit/>
          <w:trHeight w:val="465"/>
          <w:jc w:val="center"/>
        </w:trPr>
        <w:tc>
          <w:tcPr>
            <w:tcW w:w="10773" w:type="dxa"/>
            <w:gridSpan w:val="15"/>
            <w:tcBorders>
              <w:top w:val="dotted" w:sz="4" w:space="0" w:color="auto"/>
              <w:left w:val="single" w:sz="12" w:space="0" w:color="auto"/>
              <w:bottom w:val="dotted" w:sz="4" w:space="0" w:color="auto"/>
              <w:right w:val="single" w:sz="12" w:space="0" w:color="auto"/>
            </w:tcBorders>
            <w:vAlign w:val="center"/>
          </w:tcPr>
          <w:p w:rsidR="00501DB9" w:rsidRPr="00724114" w:rsidRDefault="00501DB9">
            <w:pPr>
              <w:ind w:firstLineChars="100" w:firstLine="180"/>
            </w:pPr>
            <w:r w:rsidRPr="00724114">
              <w:rPr>
                <w:rFonts w:hint="eastAsia"/>
              </w:rPr>
              <w:t>4.</w:t>
            </w:r>
            <w:r w:rsidR="00724114" w:rsidRPr="00724114">
              <w:rPr>
                <w:rFonts w:hint="eastAsia"/>
              </w:rPr>
              <w:t xml:space="preserve"> </w:t>
            </w:r>
            <w:r w:rsidRPr="00724114">
              <w:rPr>
                <w:rFonts w:hint="eastAsia"/>
              </w:rPr>
              <w:t>腸瘻　　　　　　　　　　　　　　　　　1.なし　　　2.</w:t>
            </w:r>
            <w:r w:rsidR="00E92002">
              <w:rPr>
                <w:rFonts w:hint="eastAsia"/>
              </w:rPr>
              <w:t xml:space="preserve">あり　　　</w:t>
            </w:r>
            <w:r w:rsidRPr="00724114">
              <w:rPr>
                <w:rFonts w:hint="eastAsia"/>
              </w:rPr>
              <w:t xml:space="preserve">　　年　　月　　日</w:t>
            </w:r>
          </w:p>
        </w:tc>
      </w:tr>
      <w:tr w:rsidR="00501DB9" w:rsidRPr="00724114">
        <w:trPr>
          <w:cantSplit/>
          <w:trHeight w:val="465"/>
          <w:jc w:val="center"/>
        </w:trPr>
        <w:tc>
          <w:tcPr>
            <w:tcW w:w="10773" w:type="dxa"/>
            <w:gridSpan w:val="15"/>
            <w:tcBorders>
              <w:top w:val="dotted" w:sz="4" w:space="0" w:color="auto"/>
              <w:left w:val="single" w:sz="12" w:space="0" w:color="auto"/>
              <w:bottom w:val="single" w:sz="12" w:space="0" w:color="auto"/>
              <w:right w:val="single" w:sz="12" w:space="0" w:color="auto"/>
            </w:tcBorders>
            <w:vAlign w:val="center"/>
          </w:tcPr>
          <w:p w:rsidR="00501DB9" w:rsidRPr="00724114" w:rsidRDefault="00501DB9">
            <w:pPr>
              <w:ind w:firstLineChars="100" w:firstLine="180"/>
              <w:jc w:val="both"/>
            </w:pPr>
            <w:r w:rsidRPr="00724114">
              <w:rPr>
                <w:rFonts w:hint="eastAsia"/>
              </w:rPr>
              <w:t>5.</w:t>
            </w:r>
            <w:r w:rsidR="00724114" w:rsidRPr="00724114">
              <w:rPr>
                <w:rFonts w:hint="eastAsia"/>
              </w:rPr>
              <w:t xml:space="preserve"> </w:t>
            </w:r>
            <w:r w:rsidRPr="00724114">
              <w:rPr>
                <w:rFonts w:hint="eastAsia"/>
              </w:rPr>
              <w:t>その他（　　　　　　　　　　）　　　　1.なし　　　2.</w:t>
            </w:r>
            <w:r w:rsidR="00E92002">
              <w:rPr>
                <w:rFonts w:hint="eastAsia"/>
              </w:rPr>
              <w:t xml:space="preserve">あり　　　</w:t>
            </w:r>
            <w:r w:rsidRPr="00724114">
              <w:rPr>
                <w:rFonts w:hint="eastAsia"/>
              </w:rPr>
              <w:t xml:space="preserve">　　年　　月　　日</w:t>
            </w:r>
          </w:p>
        </w:tc>
      </w:tr>
    </w:tbl>
    <w:p w:rsidR="00501DB9" w:rsidRPr="00724114" w:rsidRDefault="00501DB9" w:rsidP="00605CD7">
      <w:pPr>
        <w:jc w:val="right"/>
      </w:pPr>
      <w:r w:rsidRPr="00724114">
        <w:br w:type="page"/>
      </w:r>
      <w:r w:rsidR="00605CD7" w:rsidRPr="00724114">
        <w:rPr>
          <w:rFonts w:eastAsia="ＭＳ ゴシック" w:hAnsi="Times New Roman" w:hint="eastAsia"/>
          <w:spacing w:val="2"/>
          <w:sz w:val="28"/>
        </w:rPr>
        <w:lastRenderedPageBreak/>
        <w:t>（</w:t>
      </w:r>
      <w:r w:rsidR="00605CD7" w:rsidRPr="00724114">
        <w:rPr>
          <w:rFonts w:ascii="ＭＳ ゴシック" w:eastAsia="ＭＳ ゴシック" w:hAnsi="ＭＳ ゴシック" w:hint="eastAsia"/>
          <w:spacing w:val="2"/>
          <w:sz w:val="28"/>
        </w:rPr>
        <w:t>2.更新</w:t>
      </w:r>
      <w:r w:rsidR="00605CD7" w:rsidRPr="00724114">
        <w:rPr>
          <w:rFonts w:eastAsia="ＭＳ ゴシック" w:hAnsi="Times New Roman" w:hint="eastAsia"/>
          <w:spacing w:val="2"/>
          <w:sz w:val="28"/>
        </w:rPr>
        <w:t>）</w:t>
      </w:r>
    </w:p>
    <w:p w:rsidR="00501DB9" w:rsidRDefault="00A81CF9">
      <w:r>
        <w:rPr>
          <w:rFonts w:hint="eastAsia"/>
          <w:sz w:val="21"/>
        </w:rPr>
        <w:t>※　次頁</w:t>
      </w:r>
      <w:r w:rsidR="004C77D8">
        <w:rPr>
          <w:rFonts w:hint="eastAsia"/>
          <w:sz w:val="21"/>
        </w:rPr>
        <w:t xml:space="preserve">の認定基準を御確認ください。　　</w:t>
      </w:r>
      <w:r w:rsidR="004C77D8">
        <w:rPr>
          <w:rFonts w:hint="eastAsia"/>
        </w:rPr>
        <w:t>事務処理欄（ここには記入しないでください。）</w:t>
      </w:r>
    </w:p>
    <w:tbl>
      <w:tblPr>
        <w:tblpPr w:leftFromText="142" w:rightFromText="142" w:vertAnchor="page" w:horzAnchor="margin" w:tblpY="1141"/>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33"/>
        <w:gridCol w:w="1296"/>
        <w:gridCol w:w="556"/>
        <w:gridCol w:w="983"/>
        <w:gridCol w:w="567"/>
        <w:gridCol w:w="1339"/>
        <w:gridCol w:w="1994"/>
      </w:tblGrid>
      <w:tr w:rsidR="00605CD7" w:rsidRPr="00724114">
        <w:trPr>
          <w:cantSplit/>
          <w:trHeight w:val="140"/>
        </w:trPr>
        <w:tc>
          <w:tcPr>
            <w:tcW w:w="10868" w:type="dxa"/>
            <w:gridSpan w:val="7"/>
            <w:tcBorders>
              <w:top w:val="single" w:sz="12" w:space="0" w:color="auto"/>
              <w:left w:val="single" w:sz="12" w:space="0" w:color="auto"/>
              <w:bottom w:val="single" w:sz="4" w:space="0" w:color="auto"/>
              <w:right w:val="single" w:sz="12" w:space="0" w:color="auto"/>
            </w:tcBorders>
            <w:vAlign w:val="center"/>
          </w:tcPr>
          <w:p w:rsidR="00605CD7" w:rsidRPr="00724114" w:rsidRDefault="00605CD7" w:rsidP="00605CD7">
            <w:pPr>
              <w:spacing w:beforeLines="50" w:before="120"/>
            </w:pPr>
            <w:r w:rsidRPr="00724114">
              <w:rPr>
                <w:rFonts w:hint="eastAsia"/>
              </w:rPr>
              <w:t>予後因子</w:t>
            </w:r>
          </w:p>
        </w:tc>
      </w:tr>
      <w:tr w:rsidR="00605CD7" w:rsidRPr="00724114">
        <w:trPr>
          <w:cantSplit/>
          <w:trHeight w:val="320"/>
        </w:trPr>
        <w:tc>
          <w:tcPr>
            <w:tcW w:w="7535" w:type="dxa"/>
            <w:gridSpan w:val="5"/>
            <w:tcBorders>
              <w:top w:val="single" w:sz="4" w:space="0" w:color="auto"/>
              <w:left w:val="single" w:sz="12" w:space="0" w:color="auto"/>
              <w:bottom w:val="single" w:sz="4" w:space="0" w:color="auto"/>
              <w:right w:val="single" w:sz="4" w:space="0" w:color="auto"/>
            </w:tcBorders>
            <w:vAlign w:val="center"/>
          </w:tcPr>
          <w:p w:rsidR="00605CD7" w:rsidRPr="00724114" w:rsidRDefault="00605CD7" w:rsidP="00605CD7">
            <w:pPr>
              <w:ind w:firstLineChars="4100" w:firstLine="7380"/>
              <w:jc w:val="both"/>
            </w:pPr>
          </w:p>
          <w:p w:rsidR="00605CD7" w:rsidRDefault="00691B0E" w:rsidP="00605CD7">
            <w:pPr>
              <w:ind w:leftChars="50" w:left="90"/>
              <w:jc w:val="both"/>
            </w:pPr>
            <w:r>
              <w:rPr>
                <w:rFonts w:hint="eastAsia"/>
              </w:rPr>
              <w:t xml:space="preserve">重症度判定基準を満たした時点（　　</w:t>
            </w:r>
            <w:r w:rsidR="00605CD7" w:rsidRPr="00EF4AB3">
              <w:rPr>
                <w:rFonts w:hint="eastAsia"/>
                <w:u w:val="single"/>
              </w:rPr>
              <w:t xml:space="preserve">　　</w:t>
            </w:r>
            <w:r w:rsidR="00605CD7">
              <w:rPr>
                <w:rFonts w:hint="eastAsia"/>
              </w:rPr>
              <w:t>年</w:t>
            </w:r>
            <w:r w:rsidR="00605CD7" w:rsidRPr="00EF4AB3">
              <w:rPr>
                <w:rFonts w:hint="eastAsia"/>
                <w:u w:val="single"/>
              </w:rPr>
              <w:t xml:space="preserve">　　</w:t>
            </w:r>
            <w:r w:rsidR="00605CD7" w:rsidRPr="00724114">
              <w:rPr>
                <w:rFonts w:hint="eastAsia"/>
              </w:rPr>
              <w:t>月</w:t>
            </w:r>
            <w:r w:rsidR="00605CD7" w:rsidRPr="00EF4AB3">
              <w:rPr>
                <w:rFonts w:hint="eastAsia"/>
                <w:u w:val="single"/>
              </w:rPr>
              <w:t xml:space="preserve">　　</w:t>
            </w:r>
            <w:r w:rsidR="00605CD7" w:rsidRPr="00724114">
              <w:rPr>
                <w:rFonts w:hint="eastAsia"/>
              </w:rPr>
              <w:t>日）のデータを記入</w:t>
            </w:r>
            <w:r w:rsidR="00605CD7">
              <w:rPr>
                <w:rFonts w:hint="eastAsia"/>
              </w:rPr>
              <w:t>し、</w:t>
            </w:r>
          </w:p>
          <w:p w:rsidR="00605CD7" w:rsidRPr="00724114" w:rsidRDefault="00605CD7" w:rsidP="00605CD7">
            <w:pPr>
              <w:ind w:leftChars="50" w:left="90"/>
              <w:jc w:val="both"/>
            </w:pPr>
            <w:r w:rsidRPr="00724114">
              <w:rPr>
                <w:rFonts w:hint="eastAsia"/>
              </w:rPr>
              <w:t>重症度判定基準を満たした項目の数字に○をつけ</w:t>
            </w:r>
            <w:r>
              <w:rPr>
                <w:rFonts w:hint="eastAsia"/>
              </w:rPr>
              <w:t>て下さい。</w:t>
            </w:r>
          </w:p>
        </w:tc>
        <w:tc>
          <w:tcPr>
            <w:tcW w:w="3333" w:type="dxa"/>
            <w:gridSpan w:val="2"/>
            <w:tcBorders>
              <w:top w:val="single" w:sz="4" w:space="0" w:color="auto"/>
              <w:left w:val="single" w:sz="4" w:space="0" w:color="auto"/>
              <w:bottom w:val="single" w:sz="4" w:space="0" w:color="auto"/>
              <w:right w:val="single" w:sz="12" w:space="0" w:color="auto"/>
            </w:tcBorders>
            <w:vAlign w:val="center"/>
          </w:tcPr>
          <w:p w:rsidR="00605CD7" w:rsidRPr="00724114" w:rsidRDefault="00605CD7" w:rsidP="00605CD7">
            <w:pPr>
              <w:ind w:leftChars="133" w:left="239"/>
              <w:jc w:val="center"/>
            </w:pPr>
            <w:r w:rsidRPr="00724114">
              <w:rPr>
                <w:rFonts w:hint="eastAsia"/>
              </w:rPr>
              <w:t>基準値内へ改善した年月日</w:t>
            </w:r>
          </w:p>
        </w:tc>
      </w:tr>
      <w:tr w:rsidR="00605CD7" w:rsidRPr="00724114">
        <w:trPr>
          <w:cantSplit/>
          <w:trHeight w:val="466"/>
        </w:trPr>
        <w:tc>
          <w:tcPr>
            <w:tcW w:w="4133" w:type="dxa"/>
            <w:tcBorders>
              <w:top w:val="single" w:sz="4" w:space="0" w:color="auto"/>
              <w:left w:val="single" w:sz="12" w:space="0" w:color="auto"/>
              <w:bottom w:val="dotted" w:sz="4" w:space="0" w:color="auto"/>
              <w:right w:val="dotted" w:sz="4" w:space="0" w:color="auto"/>
            </w:tcBorders>
            <w:vAlign w:val="bottom"/>
          </w:tcPr>
          <w:p w:rsidR="00605CD7" w:rsidRPr="00724114" w:rsidRDefault="00605CD7" w:rsidP="00605CD7">
            <w:pPr>
              <w:spacing w:beforeLines="50" w:before="120" w:line="200" w:lineRule="exact"/>
              <w:ind w:firstLineChars="100" w:firstLine="180"/>
              <w:jc w:val="both"/>
            </w:pPr>
            <w:r w:rsidRPr="00724114">
              <w:rPr>
                <w:rFonts w:hint="eastAsia"/>
              </w:rPr>
              <w:t>1. Base Excess≦-3mEq/l</w:t>
            </w:r>
          </w:p>
        </w:tc>
        <w:tc>
          <w:tcPr>
            <w:tcW w:w="1852" w:type="dxa"/>
            <w:gridSpan w:val="2"/>
            <w:tcBorders>
              <w:top w:val="single" w:sz="4" w:space="0" w:color="auto"/>
              <w:left w:val="dotted" w:sz="4" w:space="0" w:color="auto"/>
              <w:bottom w:val="dotted" w:sz="4" w:space="0" w:color="auto"/>
              <w:right w:val="dotted" w:sz="4" w:space="0" w:color="auto"/>
            </w:tcBorders>
            <w:vAlign w:val="bottom"/>
          </w:tcPr>
          <w:p w:rsidR="00605CD7" w:rsidRPr="00724114" w:rsidRDefault="00605CD7" w:rsidP="00605CD7">
            <w:pPr>
              <w:spacing w:beforeLines="50" w:before="120" w:line="200" w:lineRule="exact"/>
              <w:jc w:val="both"/>
            </w:pPr>
            <w:r w:rsidRPr="00724114">
              <w:rPr>
                <w:rFonts w:hint="eastAsia"/>
              </w:rPr>
              <w:t>Base Excess</w:t>
            </w:r>
          </w:p>
        </w:tc>
        <w:tc>
          <w:tcPr>
            <w:tcW w:w="1550" w:type="dxa"/>
            <w:gridSpan w:val="2"/>
            <w:tcBorders>
              <w:top w:val="single" w:sz="4" w:space="0" w:color="auto"/>
              <w:left w:val="dotted" w:sz="4" w:space="0" w:color="auto"/>
              <w:bottom w:val="dotted" w:sz="4" w:space="0" w:color="auto"/>
              <w:right w:val="nil"/>
            </w:tcBorders>
            <w:vAlign w:val="bottom"/>
          </w:tcPr>
          <w:p w:rsidR="00605CD7" w:rsidRPr="00724114" w:rsidRDefault="00605CD7" w:rsidP="00605CD7">
            <w:pPr>
              <w:spacing w:beforeLines="50" w:before="120" w:line="200" w:lineRule="exact"/>
              <w:jc w:val="both"/>
            </w:pPr>
            <w:r w:rsidRPr="00724114">
              <w:rPr>
                <w:rFonts w:hint="eastAsia"/>
                <w:u w:val="single"/>
              </w:rPr>
              <w:t xml:space="preserve">　　　　　</w:t>
            </w:r>
            <w:proofErr w:type="spellStart"/>
            <w:r w:rsidRPr="00724114">
              <w:rPr>
                <w:rFonts w:hint="eastAsia"/>
              </w:rPr>
              <w:t>mEq</w:t>
            </w:r>
            <w:proofErr w:type="spellEnd"/>
            <w:r w:rsidRPr="00724114">
              <w:rPr>
                <w:rFonts w:hint="eastAsia"/>
              </w:rPr>
              <w:t>/l</w:t>
            </w:r>
          </w:p>
        </w:tc>
        <w:tc>
          <w:tcPr>
            <w:tcW w:w="3333" w:type="dxa"/>
            <w:gridSpan w:val="2"/>
            <w:tcBorders>
              <w:top w:val="single"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pPr>
          </w:p>
          <w:p w:rsidR="00605CD7" w:rsidRPr="00724114" w:rsidRDefault="00605CD7" w:rsidP="00605CD7">
            <w:pPr>
              <w:spacing w:beforeLines="50" w:before="120" w:line="200" w:lineRule="exact"/>
            </w:pPr>
            <w:r w:rsidRPr="00724114">
              <w:rPr>
                <w:rFonts w:hint="eastAsia"/>
              </w:rPr>
              <w:t xml:space="preserve">　　 年　　月　　日</w:t>
            </w:r>
          </w:p>
        </w:tc>
      </w:tr>
      <w:tr w:rsidR="00605CD7" w:rsidRPr="00724114">
        <w:trPr>
          <w:cantSplit/>
          <w:trHeight w:val="260"/>
        </w:trPr>
        <w:tc>
          <w:tcPr>
            <w:tcW w:w="4133" w:type="dxa"/>
            <w:tcBorders>
              <w:top w:val="dotted" w:sz="4" w:space="0" w:color="auto"/>
              <w:left w:val="single" w:sz="12"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2. ショック（収縮期血圧80mmHg以下）</w:t>
            </w:r>
          </w:p>
        </w:tc>
        <w:tc>
          <w:tcPr>
            <w:tcW w:w="1852" w:type="dxa"/>
            <w:gridSpan w:val="2"/>
            <w:tcBorders>
              <w:top w:val="dotted" w:sz="4" w:space="0" w:color="auto"/>
              <w:left w:val="dotted" w:sz="4"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収縮期血圧</w:t>
            </w:r>
          </w:p>
        </w:tc>
        <w:tc>
          <w:tcPr>
            <w:tcW w:w="1550" w:type="dxa"/>
            <w:gridSpan w:val="2"/>
            <w:tcBorders>
              <w:top w:val="dotted" w:sz="4" w:space="0" w:color="auto"/>
              <w:left w:val="dotted" w:sz="4" w:space="0" w:color="auto"/>
              <w:bottom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mmHg</w:t>
            </w:r>
          </w:p>
        </w:tc>
        <w:tc>
          <w:tcPr>
            <w:tcW w:w="3333" w:type="dxa"/>
            <w:gridSpan w:val="2"/>
            <w:tcBorders>
              <w:top w:val="dotted"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pPr>
            <w:r w:rsidRPr="00724114">
              <w:rPr>
                <w:rFonts w:hint="eastAsia"/>
              </w:rPr>
              <w:t xml:space="preserve">　　 年　　月　　日</w:t>
            </w:r>
          </w:p>
        </w:tc>
      </w:tr>
      <w:tr w:rsidR="00605CD7" w:rsidRPr="00724114">
        <w:trPr>
          <w:cantSplit/>
          <w:trHeight w:val="230"/>
        </w:trPr>
        <w:tc>
          <w:tcPr>
            <w:tcW w:w="4133" w:type="dxa"/>
            <w:tcBorders>
              <w:top w:val="dotted" w:sz="4" w:space="0" w:color="auto"/>
              <w:left w:val="single" w:sz="12"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3. PaO</w:t>
            </w:r>
            <w:r w:rsidRPr="00724114">
              <w:rPr>
                <w:rFonts w:hint="eastAsia"/>
                <w:vertAlign w:val="subscript"/>
              </w:rPr>
              <w:t>2</w:t>
            </w:r>
            <w:r w:rsidRPr="00724114">
              <w:rPr>
                <w:rFonts w:hint="eastAsia"/>
              </w:rPr>
              <w:t>≦60mmHg(room air)</w:t>
            </w:r>
          </w:p>
        </w:tc>
        <w:tc>
          <w:tcPr>
            <w:tcW w:w="1852" w:type="dxa"/>
            <w:gridSpan w:val="2"/>
            <w:tcBorders>
              <w:top w:val="dotted" w:sz="4" w:space="0" w:color="auto"/>
              <w:left w:val="dotted" w:sz="4"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PaO</w:t>
            </w:r>
            <w:r w:rsidRPr="00724114">
              <w:rPr>
                <w:rFonts w:hint="eastAsia"/>
                <w:vertAlign w:val="subscript"/>
              </w:rPr>
              <w:t>2</w:t>
            </w:r>
          </w:p>
        </w:tc>
        <w:tc>
          <w:tcPr>
            <w:tcW w:w="1550" w:type="dxa"/>
            <w:gridSpan w:val="2"/>
            <w:tcBorders>
              <w:top w:val="dotted" w:sz="4" w:space="0" w:color="auto"/>
              <w:left w:val="dotted" w:sz="4" w:space="0" w:color="auto"/>
              <w:bottom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mmHg</w:t>
            </w:r>
          </w:p>
        </w:tc>
        <w:tc>
          <w:tcPr>
            <w:tcW w:w="3333" w:type="dxa"/>
            <w:gridSpan w:val="2"/>
            <w:tcBorders>
              <w:top w:val="dotted"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pPr>
            <w:r w:rsidRPr="00724114">
              <w:rPr>
                <w:rFonts w:hint="eastAsia"/>
              </w:rPr>
              <w:t xml:space="preserve">　 　年　　月　　日</w:t>
            </w:r>
          </w:p>
        </w:tc>
      </w:tr>
      <w:tr w:rsidR="00605CD7" w:rsidRPr="00724114">
        <w:trPr>
          <w:cantSplit/>
          <w:trHeight w:val="230"/>
        </w:trPr>
        <w:tc>
          <w:tcPr>
            <w:tcW w:w="4133" w:type="dxa"/>
            <w:tcBorders>
              <w:top w:val="dotted" w:sz="4" w:space="0" w:color="auto"/>
              <w:left w:val="single" w:sz="12"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4. 呼吸不全（人工呼吸器管理を必要とする）</w:t>
            </w:r>
          </w:p>
        </w:tc>
        <w:tc>
          <w:tcPr>
            <w:tcW w:w="1852" w:type="dxa"/>
            <w:gridSpan w:val="2"/>
            <w:tcBorders>
              <w:top w:val="dotted" w:sz="4" w:space="0" w:color="auto"/>
              <w:left w:val="dotted" w:sz="4"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人工呼吸器管理</w:t>
            </w:r>
          </w:p>
        </w:tc>
        <w:tc>
          <w:tcPr>
            <w:tcW w:w="1550" w:type="dxa"/>
            <w:gridSpan w:val="2"/>
            <w:tcBorders>
              <w:top w:val="dotted" w:sz="4" w:space="0" w:color="auto"/>
              <w:left w:val="dotted" w:sz="4" w:space="0" w:color="auto"/>
              <w:bottom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要 ・ 不要</w:t>
            </w:r>
            <w:r>
              <w:rPr>
                <w:rFonts w:hint="eastAsia"/>
                <w:u w:val="single"/>
              </w:rPr>
              <w:t xml:space="preserve"> </w:t>
            </w:r>
          </w:p>
        </w:tc>
        <w:tc>
          <w:tcPr>
            <w:tcW w:w="3333" w:type="dxa"/>
            <w:gridSpan w:val="2"/>
            <w:tcBorders>
              <w:top w:val="dotted"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pPr>
            <w:r w:rsidRPr="00724114">
              <w:rPr>
                <w:rFonts w:hint="eastAsia"/>
              </w:rPr>
              <w:t xml:space="preserve">　 　年　　月　　日</w:t>
            </w:r>
          </w:p>
        </w:tc>
      </w:tr>
      <w:tr w:rsidR="00605CD7" w:rsidRPr="00724114">
        <w:trPr>
          <w:cantSplit/>
          <w:trHeight w:val="280"/>
        </w:trPr>
        <w:tc>
          <w:tcPr>
            <w:tcW w:w="4133" w:type="dxa"/>
            <w:tcBorders>
              <w:top w:val="dotted" w:sz="4" w:space="0" w:color="auto"/>
              <w:left w:val="single" w:sz="12"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5. BUN≧40mg/dl</w:t>
            </w:r>
          </w:p>
        </w:tc>
        <w:tc>
          <w:tcPr>
            <w:tcW w:w="1852" w:type="dxa"/>
            <w:gridSpan w:val="2"/>
            <w:tcBorders>
              <w:top w:val="dotted" w:sz="4" w:space="0" w:color="auto"/>
              <w:left w:val="dotted" w:sz="4"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BUN</w:t>
            </w:r>
          </w:p>
        </w:tc>
        <w:tc>
          <w:tcPr>
            <w:tcW w:w="1550" w:type="dxa"/>
            <w:gridSpan w:val="2"/>
            <w:tcBorders>
              <w:top w:val="dotted" w:sz="4" w:space="0" w:color="auto"/>
              <w:left w:val="dotted" w:sz="4" w:space="0" w:color="auto"/>
              <w:bottom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mg/dl</w:t>
            </w:r>
          </w:p>
        </w:tc>
        <w:tc>
          <w:tcPr>
            <w:tcW w:w="3333" w:type="dxa"/>
            <w:gridSpan w:val="2"/>
            <w:tcBorders>
              <w:top w:val="dotted"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pPr>
            <w:r w:rsidRPr="00724114">
              <w:rPr>
                <w:rFonts w:hint="eastAsia"/>
              </w:rPr>
              <w:t xml:space="preserve">　 　年　　月　　日</w:t>
            </w:r>
          </w:p>
        </w:tc>
      </w:tr>
      <w:tr w:rsidR="00605CD7" w:rsidRPr="00724114">
        <w:trPr>
          <w:cantSplit/>
          <w:trHeight w:val="180"/>
        </w:trPr>
        <w:tc>
          <w:tcPr>
            <w:tcW w:w="4133" w:type="dxa"/>
            <w:tcBorders>
              <w:top w:val="dotted" w:sz="4" w:space="0" w:color="auto"/>
              <w:left w:val="single" w:sz="12"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6. Cr≧2mg/dl</w:t>
            </w:r>
          </w:p>
        </w:tc>
        <w:tc>
          <w:tcPr>
            <w:tcW w:w="1852" w:type="dxa"/>
            <w:gridSpan w:val="2"/>
            <w:tcBorders>
              <w:top w:val="dotted" w:sz="4" w:space="0" w:color="auto"/>
              <w:left w:val="dotted" w:sz="4"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Cr</w:t>
            </w:r>
          </w:p>
        </w:tc>
        <w:tc>
          <w:tcPr>
            <w:tcW w:w="1550" w:type="dxa"/>
            <w:gridSpan w:val="2"/>
            <w:tcBorders>
              <w:top w:val="dotted" w:sz="4" w:space="0" w:color="auto"/>
              <w:left w:val="dotted" w:sz="4" w:space="0" w:color="auto"/>
              <w:bottom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mg/dl</w:t>
            </w:r>
          </w:p>
        </w:tc>
        <w:tc>
          <w:tcPr>
            <w:tcW w:w="3333" w:type="dxa"/>
            <w:gridSpan w:val="2"/>
            <w:tcBorders>
              <w:top w:val="dotted"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pPr>
            <w:r w:rsidRPr="00724114">
              <w:rPr>
                <w:rFonts w:hint="eastAsia"/>
              </w:rPr>
              <w:t xml:space="preserve">　 　年　　月　　日</w:t>
            </w:r>
          </w:p>
        </w:tc>
      </w:tr>
      <w:tr w:rsidR="00605CD7" w:rsidRPr="00724114">
        <w:trPr>
          <w:cantSplit/>
          <w:trHeight w:val="280"/>
        </w:trPr>
        <w:tc>
          <w:tcPr>
            <w:tcW w:w="4133" w:type="dxa"/>
            <w:tcBorders>
              <w:top w:val="dotted" w:sz="4" w:space="0" w:color="auto"/>
              <w:left w:val="single" w:sz="12"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7. 乏尿（輸液後も一日尿量400ml以下）</w:t>
            </w:r>
          </w:p>
        </w:tc>
        <w:tc>
          <w:tcPr>
            <w:tcW w:w="1852" w:type="dxa"/>
            <w:gridSpan w:val="2"/>
            <w:tcBorders>
              <w:top w:val="dotted" w:sz="4" w:space="0" w:color="auto"/>
              <w:left w:val="dotted" w:sz="4"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一日尿量</w:t>
            </w:r>
          </w:p>
        </w:tc>
        <w:tc>
          <w:tcPr>
            <w:tcW w:w="1550" w:type="dxa"/>
            <w:gridSpan w:val="2"/>
            <w:tcBorders>
              <w:top w:val="dotted" w:sz="4" w:space="0" w:color="auto"/>
              <w:left w:val="dotted" w:sz="4" w:space="0" w:color="auto"/>
              <w:bottom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ml</w:t>
            </w:r>
          </w:p>
        </w:tc>
        <w:tc>
          <w:tcPr>
            <w:tcW w:w="3333" w:type="dxa"/>
            <w:gridSpan w:val="2"/>
            <w:tcBorders>
              <w:top w:val="dotted"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pPr>
            <w:r w:rsidRPr="00724114">
              <w:rPr>
                <w:rFonts w:hint="eastAsia"/>
              </w:rPr>
              <w:t xml:space="preserve">　 　年　　月　　日</w:t>
            </w:r>
          </w:p>
        </w:tc>
      </w:tr>
      <w:tr w:rsidR="00605CD7" w:rsidRPr="00724114">
        <w:trPr>
          <w:cantSplit/>
          <w:trHeight w:val="650"/>
        </w:trPr>
        <w:tc>
          <w:tcPr>
            <w:tcW w:w="4133" w:type="dxa"/>
            <w:tcBorders>
              <w:top w:val="dotted" w:sz="4" w:space="0" w:color="auto"/>
              <w:left w:val="single" w:sz="12"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8. LDHが基準値上限の2倍以上</w:t>
            </w:r>
          </w:p>
          <w:p w:rsidR="00605CD7" w:rsidRPr="00724114" w:rsidRDefault="00605CD7" w:rsidP="00605CD7">
            <w:pPr>
              <w:spacing w:beforeLines="50" w:before="120" w:line="200" w:lineRule="exact"/>
              <w:jc w:val="both"/>
            </w:pPr>
          </w:p>
        </w:tc>
        <w:tc>
          <w:tcPr>
            <w:tcW w:w="1852" w:type="dxa"/>
            <w:gridSpan w:val="2"/>
            <w:tcBorders>
              <w:top w:val="dotted" w:sz="4" w:space="0" w:color="auto"/>
              <w:left w:val="dotted" w:sz="4" w:space="0" w:color="auto"/>
              <w:right w:val="dotted" w:sz="4" w:space="0" w:color="auto"/>
            </w:tcBorders>
          </w:tcPr>
          <w:p w:rsidR="00605CD7" w:rsidRDefault="00605CD7" w:rsidP="00605CD7">
            <w:pPr>
              <w:spacing w:beforeLines="50" w:before="120" w:line="200" w:lineRule="exact"/>
              <w:jc w:val="both"/>
            </w:pPr>
            <w:r w:rsidRPr="00724114">
              <w:rPr>
                <w:rFonts w:hint="eastAsia"/>
              </w:rPr>
              <w:t>LDH(単位を含め記入)</w:t>
            </w:r>
          </w:p>
          <w:p w:rsidR="00605CD7" w:rsidRPr="00724114" w:rsidRDefault="00605CD7" w:rsidP="00605CD7">
            <w:pPr>
              <w:spacing w:beforeLines="50" w:before="120" w:line="200" w:lineRule="exact"/>
              <w:jc w:val="both"/>
            </w:pPr>
            <w:r>
              <w:rPr>
                <w:rFonts w:hint="eastAsia"/>
              </w:rPr>
              <w:t>※</w:t>
            </w:r>
            <w:r w:rsidRPr="00724114">
              <w:rPr>
                <w:rFonts w:hint="eastAsia"/>
              </w:rPr>
              <w:t>LDH基準値上限</w:t>
            </w:r>
          </w:p>
        </w:tc>
        <w:tc>
          <w:tcPr>
            <w:tcW w:w="1550" w:type="dxa"/>
            <w:gridSpan w:val="2"/>
            <w:tcBorders>
              <w:top w:val="dotted" w:sz="4" w:space="0" w:color="auto"/>
              <w:left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w:t>
            </w:r>
          </w:p>
          <w:p w:rsidR="00605CD7" w:rsidRPr="00724114" w:rsidRDefault="00605CD7" w:rsidP="00605CD7">
            <w:pPr>
              <w:spacing w:beforeLines="50" w:before="120" w:line="200" w:lineRule="exact"/>
              <w:jc w:val="both"/>
            </w:pPr>
            <w:r w:rsidRPr="00724114">
              <w:rPr>
                <w:rFonts w:hint="eastAsia"/>
                <w:u w:val="single"/>
              </w:rPr>
              <w:t xml:space="preserve">　　　　　</w:t>
            </w:r>
            <w:r>
              <w:rPr>
                <w:rFonts w:hint="eastAsia"/>
                <w:u w:val="single"/>
              </w:rPr>
              <w:t xml:space="preserve">  </w:t>
            </w:r>
          </w:p>
        </w:tc>
        <w:tc>
          <w:tcPr>
            <w:tcW w:w="3333" w:type="dxa"/>
            <w:gridSpan w:val="2"/>
            <w:tcBorders>
              <w:top w:val="dotted" w:sz="4" w:space="0" w:color="auto"/>
              <w:left w:val="single" w:sz="4" w:space="0" w:color="auto"/>
              <w:right w:val="single" w:sz="12" w:space="0" w:color="auto"/>
            </w:tcBorders>
            <w:vAlign w:val="center"/>
          </w:tcPr>
          <w:p w:rsidR="00605CD7" w:rsidRPr="00724114" w:rsidRDefault="00605CD7" w:rsidP="00605CD7">
            <w:pPr>
              <w:spacing w:beforeLines="50" w:before="120" w:line="200" w:lineRule="exact"/>
            </w:pPr>
            <w:r w:rsidRPr="00724114">
              <w:rPr>
                <w:rFonts w:hint="eastAsia"/>
              </w:rPr>
              <w:t xml:space="preserve">　</w:t>
            </w:r>
            <w:r>
              <w:rPr>
                <w:rFonts w:hint="eastAsia"/>
              </w:rPr>
              <w:t xml:space="preserve"> </w:t>
            </w:r>
            <w:r w:rsidRPr="00724114">
              <w:rPr>
                <w:rFonts w:hint="eastAsia"/>
              </w:rPr>
              <w:t xml:space="preserve">　年　　月　　日</w:t>
            </w:r>
          </w:p>
        </w:tc>
      </w:tr>
      <w:tr w:rsidR="00605CD7" w:rsidRPr="00724114">
        <w:trPr>
          <w:cantSplit/>
          <w:trHeight w:val="180"/>
        </w:trPr>
        <w:tc>
          <w:tcPr>
            <w:tcW w:w="4133" w:type="dxa"/>
            <w:tcBorders>
              <w:top w:val="dotted" w:sz="4" w:space="0" w:color="auto"/>
              <w:left w:val="single" w:sz="12"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9. 血小板数≦10万/mm</w:t>
            </w:r>
            <w:r w:rsidRPr="00724114">
              <w:rPr>
                <w:rFonts w:hint="eastAsia"/>
                <w:vertAlign w:val="superscript"/>
              </w:rPr>
              <w:t>3</w:t>
            </w:r>
          </w:p>
        </w:tc>
        <w:tc>
          <w:tcPr>
            <w:tcW w:w="1852" w:type="dxa"/>
            <w:gridSpan w:val="2"/>
            <w:tcBorders>
              <w:top w:val="dotted" w:sz="4" w:space="0" w:color="auto"/>
              <w:left w:val="dotted" w:sz="4"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血小板数</w:t>
            </w:r>
          </w:p>
        </w:tc>
        <w:tc>
          <w:tcPr>
            <w:tcW w:w="1550" w:type="dxa"/>
            <w:gridSpan w:val="2"/>
            <w:tcBorders>
              <w:top w:val="dotted" w:sz="4" w:space="0" w:color="auto"/>
              <w:left w:val="dotted" w:sz="4" w:space="0" w:color="auto"/>
              <w:bottom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万/mm</w:t>
            </w:r>
            <w:r w:rsidRPr="00724114">
              <w:rPr>
                <w:rFonts w:hint="eastAsia"/>
                <w:vertAlign w:val="superscript"/>
              </w:rPr>
              <w:t>3</w:t>
            </w:r>
          </w:p>
        </w:tc>
        <w:tc>
          <w:tcPr>
            <w:tcW w:w="3333" w:type="dxa"/>
            <w:gridSpan w:val="2"/>
            <w:tcBorders>
              <w:top w:val="dotted"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ind w:firstLineChars="250" w:firstLine="450"/>
            </w:pPr>
            <w:r w:rsidRPr="00724114">
              <w:rPr>
                <w:rFonts w:hint="eastAsia"/>
              </w:rPr>
              <w:t>年　　月　　日</w:t>
            </w:r>
          </w:p>
        </w:tc>
      </w:tr>
      <w:tr w:rsidR="00605CD7" w:rsidRPr="00724114">
        <w:trPr>
          <w:cantSplit/>
          <w:trHeight w:val="280"/>
        </w:trPr>
        <w:tc>
          <w:tcPr>
            <w:tcW w:w="4133" w:type="dxa"/>
            <w:tcBorders>
              <w:top w:val="dotted" w:sz="4" w:space="0" w:color="auto"/>
              <w:left w:val="single" w:sz="12" w:space="0" w:color="auto"/>
              <w:bottom w:val="dotted" w:sz="4" w:space="0" w:color="auto"/>
              <w:right w:val="dotted" w:sz="4" w:space="0" w:color="auto"/>
            </w:tcBorders>
          </w:tcPr>
          <w:p w:rsidR="00605CD7" w:rsidRPr="00724114" w:rsidRDefault="00605CD7" w:rsidP="00605CD7">
            <w:pPr>
              <w:spacing w:beforeLines="50" w:before="120" w:line="200" w:lineRule="exact"/>
              <w:ind w:firstLineChars="50" w:firstLine="90"/>
              <w:jc w:val="both"/>
            </w:pPr>
            <w:r w:rsidRPr="00724114">
              <w:rPr>
                <w:rFonts w:hint="eastAsia"/>
              </w:rPr>
              <w:t>10. 総Ca≦7.5mg/dl</w:t>
            </w:r>
          </w:p>
        </w:tc>
        <w:tc>
          <w:tcPr>
            <w:tcW w:w="1852" w:type="dxa"/>
            <w:gridSpan w:val="2"/>
            <w:tcBorders>
              <w:top w:val="dotted" w:sz="4" w:space="0" w:color="auto"/>
              <w:left w:val="dotted" w:sz="4"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総Ca値</w:t>
            </w:r>
          </w:p>
        </w:tc>
        <w:tc>
          <w:tcPr>
            <w:tcW w:w="1550" w:type="dxa"/>
            <w:gridSpan w:val="2"/>
            <w:tcBorders>
              <w:top w:val="dotted" w:sz="4" w:space="0" w:color="auto"/>
              <w:left w:val="dotted" w:sz="4" w:space="0" w:color="auto"/>
              <w:bottom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mg/dl</w:t>
            </w:r>
          </w:p>
        </w:tc>
        <w:tc>
          <w:tcPr>
            <w:tcW w:w="3333" w:type="dxa"/>
            <w:gridSpan w:val="2"/>
            <w:tcBorders>
              <w:top w:val="dotted"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ind w:firstLineChars="250" w:firstLine="450"/>
            </w:pPr>
            <w:r w:rsidRPr="00724114">
              <w:rPr>
                <w:rFonts w:hint="eastAsia"/>
              </w:rPr>
              <w:t>年　　月　　日</w:t>
            </w:r>
          </w:p>
        </w:tc>
      </w:tr>
      <w:tr w:rsidR="00605CD7" w:rsidRPr="00724114">
        <w:trPr>
          <w:cantSplit/>
          <w:trHeight w:val="340"/>
        </w:trPr>
        <w:tc>
          <w:tcPr>
            <w:tcW w:w="4133" w:type="dxa"/>
            <w:tcBorders>
              <w:top w:val="dotted" w:sz="4" w:space="0" w:color="auto"/>
              <w:left w:val="single" w:sz="12"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11. CRP≧15mg/dl </w:t>
            </w:r>
          </w:p>
        </w:tc>
        <w:tc>
          <w:tcPr>
            <w:tcW w:w="1852" w:type="dxa"/>
            <w:gridSpan w:val="2"/>
            <w:tcBorders>
              <w:top w:val="dotted" w:sz="4" w:space="0" w:color="auto"/>
              <w:left w:val="dotted" w:sz="4" w:space="0" w:color="auto"/>
              <w:bottom w:val="dotted" w:sz="4" w:space="0" w:color="auto"/>
              <w:right w:val="dotted" w:sz="4" w:space="0" w:color="auto"/>
            </w:tcBorders>
          </w:tcPr>
          <w:p w:rsidR="00605CD7" w:rsidRPr="00724114" w:rsidRDefault="00605CD7" w:rsidP="00605CD7">
            <w:pPr>
              <w:spacing w:beforeLines="50" w:before="120" w:line="200" w:lineRule="exact"/>
              <w:jc w:val="both"/>
            </w:pPr>
            <w:r w:rsidRPr="00724114">
              <w:rPr>
                <w:rFonts w:hint="eastAsia"/>
              </w:rPr>
              <w:t>CRP</w:t>
            </w:r>
          </w:p>
        </w:tc>
        <w:tc>
          <w:tcPr>
            <w:tcW w:w="1550" w:type="dxa"/>
            <w:gridSpan w:val="2"/>
            <w:tcBorders>
              <w:top w:val="dotted" w:sz="4" w:space="0" w:color="auto"/>
              <w:left w:val="dotted" w:sz="4" w:space="0" w:color="auto"/>
              <w:bottom w:val="dotted" w:sz="4" w:space="0" w:color="auto"/>
              <w:right w:val="nil"/>
            </w:tcBorders>
          </w:tcPr>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mg/dl</w:t>
            </w:r>
          </w:p>
        </w:tc>
        <w:tc>
          <w:tcPr>
            <w:tcW w:w="3333" w:type="dxa"/>
            <w:gridSpan w:val="2"/>
            <w:tcBorders>
              <w:top w:val="dotted" w:sz="4" w:space="0" w:color="auto"/>
              <w:left w:val="single" w:sz="4" w:space="0" w:color="auto"/>
              <w:bottom w:val="dotted" w:sz="4" w:space="0" w:color="auto"/>
              <w:right w:val="single" w:sz="12" w:space="0" w:color="auto"/>
            </w:tcBorders>
            <w:vAlign w:val="center"/>
          </w:tcPr>
          <w:p w:rsidR="00605CD7" w:rsidRPr="00724114" w:rsidRDefault="00605CD7" w:rsidP="00605CD7">
            <w:pPr>
              <w:spacing w:beforeLines="50" w:before="120" w:line="200" w:lineRule="exact"/>
            </w:pPr>
            <w:r w:rsidRPr="00724114">
              <w:rPr>
                <w:rFonts w:hint="eastAsia"/>
              </w:rPr>
              <w:t xml:space="preserve"> 　　年　　月　　日</w:t>
            </w:r>
          </w:p>
        </w:tc>
      </w:tr>
      <w:tr w:rsidR="00605CD7" w:rsidRPr="00724114">
        <w:trPr>
          <w:cantSplit/>
          <w:trHeight w:val="2210"/>
        </w:trPr>
        <w:tc>
          <w:tcPr>
            <w:tcW w:w="4133" w:type="dxa"/>
            <w:tcBorders>
              <w:top w:val="dotted" w:sz="4" w:space="0" w:color="auto"/>
              <w:left w:val="single" w:sz="12" w:space="0" w:color="auto"/>
              <w:bottom w:val="single" w:sz="6" w:space="0" w:color="000000"/>
              <w:right w:val="dotted" w:sz="4" w:space="0" w:color="auto"/>
            </w:tcBorders>
          </w:tcPr>
          <w:p w:rsidR="00605CD7" w:rsidRPr="00724114" w:rsidRDefault="00605CD7" w:rsidP="00605CD7">
            <w:pPr>
              <w:spacing w:beforeLines="50" w:before="120" w:line="200" w:lineRule="exact"/>
              <w:jc w:val="both"/>
            </w:pPr>
            <w:r w:rsidRPr="00724114">
              <w:rPr>
                <w:rFonts w:hint="eastAsia"/>
              </w:rPr>
              <w:t xml:space="preserve"> 12.SIRS診断基準の陽性項目数３以上</w:t>
            </w:r>
          </w:p>
          <w:p w:rsidR="00605CD7" w:rsidRPr="00724114" w:rsidRDefault="00605CD7" w:rsidP="00605CD7">
            <w:pPr>
              <w:spacing w:beforeLines="50" w:before="120" w:line="200" w:lineRule="exact"/>
              <w:jc w:val="both"/>
            </w:pPr>
            <w:r w:rsidRPr="00724114">
              <w:rPr>
                <w:rFonts w:hint="eastAsia"/>
              </w:rPr>
              <w:t xml:space="preserve">　(1) 体温＞38 ℃または＜36 ℃</w:t>
            </w:r>
          </w:p>
          <w:p w:rsidR="00605CD7" w:rsidRPr="00724114" w:rsidRDefault="00605CD7" w:rsidP="00605CD7">
            <w:pPr>
              <w:spacing w:beforeLines="50" w:before="120" w:line="200" w:lineRule="exact"/>
              <w:jc w:val="both"/>
            </w:pPr>
            <w:r w:rsidRPr="00724114">
              <w:rPr>
                <w:rFonts w:hint="eastAsia"/>
              </w:rPr>
              <w:t xml:space="preserve">　(2) 脈拍＞90回/分</w:t>
            </w:r>
          </w:p>
          <w:p w:rsidR="00605CD7" w:rsidRPr="00724114" w:rsidRDefault="00605CD7" w:rsidP="00605CD7">
            <w:pPr>
              <w:spacing w:beforeLines="50" w:before="120" w:line="200" w:lineRule="exact"/>
              <w:jc w:val="both"/>
            </w:pPr>
            <w:r w:rsidRPr="00724114">
              <w:rPr>
                <w:rFonts w:hint="eastAsia"/>
              </w:rPr>
              <w:t xml:space="preserve">　(3) 呼吸数＞20回/分または</w:t>
            </w:r>
          </w:p>
          <w:p w:rsidR="00605CD7" w:rsidRPr="00724114" w:rsidRDefault="00605CD7" w:rsidP="00605CD7">
            <w:pPr>
              <w:spacing w:beforeLines="50" w:before="120" w:line="200" w:lineRule="exact"/>
              <w:ind w:firstLineChars="300" w:firstLine="540"/>
              <w:jc w:val="both"/>
            </w:pPr>
            <w:r w:rsidRPr="00724114">
              <w:rPr>
                <w:rFonts w:hint="eastAsia"/>
              </w:rPr>
              <w:t>PaCO</w:t>
            </w:r>
            <w:r w:rsidRPr="00724114">
              <w:rPr>
                <w:rFonts w:hint="eastAsia"/>
                <w:vertAlign w:val="subscript"/>
              </w:rPr>
              <w:t>2</w:t>
            </w:r>
            <w:r w:rsidRPr="00724114">
              <w:rPr>
                <w:rFonts w:hint="eastAsia"/>
              </w:rPr>
              <w:t>＜32 mmHg</w:t>
            </w:r>
          </w:p>
          <w:p w:rsidR="00605CD7" w:rsidRPr="00724114" w:rsidRDefault="00605CD7" w:rsidP="00605CD7">
            <w:pPr>
              <w:spacing w:beforeLines="50" w:before="120" w:line="200" w:lineRule="exact"/>
              <w:jc w:val="both"/>
            </w:pPr>
            <w:r w:rsidRPr="00724114">
              <w:rPr>
                <w:rFonts w:hint="eastAsia"/>
              </w:rPr>
              <w:t xml:space="preserve">　(4) 白血球数＞12,000/mm</w:t>
            </w:r>
            <w:r w:rsidRPr="00724114">
              <w:rPr>
                <w:rFonts w:hint="eastAsia"/>
                <w:vertAlign w:val="superscript"/>
              </w:rPr>
              <w:t>3</w:t>
            </w:r>
            <w:r w:rsidRPr="00724114">
              <w:rPr>
                <w:rFonts w:hint="eastAsia"/>
              </w:rPr>
              <w:t>もしくは＜4,000/mm</w:t>
            </w:r>
            <w:r w:rsidRPr="00724114">
              <w:rPr>
                <w:rFonts w:hint="eastAsia"/>
                <w:vertAlign w:val="superscript"/>
              </w:rPr>
              <w:t>3</w:t>
            </w:r>
          </w:p>
          <w:p w:rsidR="00605CD7" w:rsidRPr="00724114" w:rsidRDefault="00605CD7" w:rsidP="00605CD7">
            <w:pPr>
              <w:spacing w:beforeLines="50" w:before="120" w:line="200" w:lineRule="exact"/>
              <w:ind w:firstLineChars="300" w:firstLine="540"/>
              <w:jc w:val="both"/>
            </w:pPr>
            <w:r w:rsidRPr="00724114">
              <w:rPr>
                <w:rFonts w:hint="eastAsia"/>
              </w:rPr>
              <w:t>または10%超の幼若球の出現</w:t>
            </w:r>
          </w:p>
        </w:tc>
        <w:tc>
          <w:tcPr>
            <w:tcW w:w="1852" w:type="dxa"/>
            <w:gridSpan w:val="2"/>
            <w:tcBorders>
              <w:top w:val="dotted" w:sz="4" w:space="0" w:color="auto"/>
              <w:left w:val="dotted" w:sz="4" w:space="0" w:color="auto"/>
              <w:bottom w:val="single" w:sz="6" w:space="0" w:color="000000"/>
              <w:right w:val="dotted" w:sz="4" w:space="0" w:color="auto"/>
            </w:tcBorders>
          </w:tcPr>
          <w:p w:rsidR="00605CD7" w:rsidRPr="00724114" w:rsidRDefault="00605CD7" w:rsidP="00605CD7">
            <w:pPr>
              <w:spacing w:beforeLines="50" w:before="120" w:line="200" w:lineRule="exact"/>
              <w:jc w:val="both"/>
            </w:pPr>
            <w:r w:rsidRPr="00724114">
              <w:rPr>
                <w:rFonts w:hint="eastAsia"/>
              </w:rPr>
              <w:t>（陽性項目数≧3）</w:t>
            </w:r>
          </w:p>
          <w:p w:rsidR="00605CD7" w:rsidRPr="00724114" w:rsidRDefault="00605CD7" w:rsidP="00605CD7">
            <w:pPr>
              <w:spacing w:beforeLines="50" w:before="120" w:line="200" w:lineRule="exact"/>
              <w:jc w:val="both"/>
            </w:pPr>
            <w:r w:rsidRPr="00724114">
              <w:rPr>
                <w:rFonts w:hint="eastAsia"/>
              </w:rPr>
              <w:t>体温</w:t>
            </w:r>
          </w:p>
          <w:p w:rsidR="00605CD7" w:rsidRPr="00724114" w:rsidRDefault="00605CD7" w:rsidP="00605CD7">
            <w:pPr>
              <w:spacing w:beforeLines="50" w:before="120" w:line="200" w:lineRule="exact"/>
              <w:jc w:val="both"/>
            </w:pPr>
            <w:r w:rsidRPr="00724114">
              <w:rPr>
                <w:rFonts w:hint="eastAsia"/>
              </w:rPr>
              <w:t>脈拍</w:t>
            </w:r>
          </w:p>
          <w:p w:rsidR="00605CD7" w:rsidRPr="00724114" w:rsidRDefault="00605CD7" w:rsidP="00605CD7">
            <w:pPr>
              <w:spacing w:beforeLines="50" w:before="120" w:line="200" w:lineRule="exact"/>
              <w:jc w:val="both"/>
            </w:pPr>
            <w:r w:rsidRPr="00724114">
              <w:rPr>
                <w:rFonts w:hint="eastAsia"/>
              </w:rPr>
              <w:t>呼吸数</w:t>
            </w:r>
          </w:p>
          <w:p w:rsidR="00605CD7" w:rsidRPr="00724114" w:rsidRDefault="00605CD7" w:rsidP="00605CD7">
            <w:pPr>
              <w:spacing w:beforeLines="50" w:before="120" w:line="200" w:lineRule="exact"/>
              <w:jc w:val="both"/>
            </w:pPr>
            <w:r w:rsidRPr="00724114">
              <w:rPr>
                <w:rFonts w:hint="eastAsia"/>
              </w:rPr>
              <w:t>またはPaCO</w:t>
            </w:r>
            <w:r w:rsidRPr="00724114">
              <w:rPr>
                <w:rFonts w:hint="eastAsia"/>
                <w:vertAlign w:val="subscript"/>
              </w:rPr>
              <w:t>2</w:t>
            </w:r>
          </w:p>
          <w:p w:rsidR="00605CD7" w:rsidRPr="00724114" w:rsidRDefault="00605CD7" w:rsidP="00605CD7">
            <w:pPr>
              <w:spacing w:beforeLines="50" w:before="120" w:line="200" w:lineRule="exact"/>
              <w:jc w:val="both"/>
            </w:pPr>
            <w:r w:rsidRPr="00724114">
              <w:rPr>
                <w:rFonts w:hint="eastAsia"/>
              </w:rPr>
              <w:t>白血球数</w:t>
            </w:r>
          </w:p>
          <w:p w:rsidR="00605CD7" w:rsidRPr="00724114" w:rsidRDefault="00605CD7" w:rsidP="00605CD7">
            <w:pPr>
              <w:spacing w:beforeLines="50" w:before="120" w:line="200" w:lineRule="exact"/>
              <w:jc w:val="both"/>
            </w:pPr>
            <w:r w:rsidRPr="00724114">
              <w:rPr>
                <w:rFonts w:hint="eastAsia"/>
              </w:rPr>
              <w:t>幼若球の割合</w:t>
            </w:r>
          </w:p>
        </w:tc>
        <w:tc>
          <w:tcPr>
            <w:tcW w:w="1550" w:type="dxa"/>
            <w:gridSpan w:val="2"/>
            <w:tcBorders>
              <w:top w:val="dotted" w:sz="4" w:space="0" w:color="auto"/>
              <w:left w:val="dotted" w:sz="4" w:space="0" w:color="auto"/>
              <w:bottom w:val="single" w:sz="6" w:space="0" w:color="000000"/>
              <w:right w:val="nil"/>
            </w:tcBorders>
          </w:tcPr>
          <w:p w:rsidR="00605CD7" w:rsidRPr="00724114" w:rsidRDefault="00605CD7" w:rsidP="00605CD7">
            <w:pPr>
              <w:spacing w:beforeLines="50" w:before="120" w:line="200" w:lineRule="exact"/>
              <w:jc w:val="both"/>
            </w:pPr>
          </w:p>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w:t>
            </w:r>
          </w:p>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回/分</w:t>
            </w:r>
          </w:p>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回/分</w:t>
            </w:r>
          </w:p>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mmHg</w:t>
            </w:r>
          </w:p>
          <w:p w:rsidR="00605CD7" w:rsidRPr="00724114" w:rsidRDefault="00605CD7" w:rsidP="00605CD7">
            <w:pPr>
              <w:spacing w:beforeLines="50" w:before="120" w:line="200" w:lineRule="exact"/>
              <w:jc w:val="both"/>
              <w:rPr>
                <w:vertAlign w:val="superscript"/>
              </w:rPr>
            </w:pPr>
            <w:r w:rsidRPr="00724114">
              <w:rPr>
                <w:rFonts w:hint="eastAsia"/>
                <w:u w:val="single"/>
              </w:rPr>
              <w:t xml:space="preserve">　　　　　</w:t>
            </w:r>
            <w:r w:rsidRPr="00724114">
              <w:rPr>
                <w:rFonts w:hint="eastAsia"/>
              </w:rPr>
              <w:t>/mm</w:t>
            </w:r>
            <w:r w:rsidRPr="00724114">
              <w:rPr>
                <w:rFonts w:hint="eastAsia"/>
                <w:vertAlign w:val="superscript"/>
              </w:rPr>
              <w:t>3</w:t>
            </w:r>
          </w:p>
          <w:p w:rsidR="00605CD7" w:rsidRPr="00724114" w:rsidRDefault="00605CD7" w:rsidP="00605CD7">
            <w:pPr>
              <w:spacing w:beforeLines="50" w:before="120" w:line="200" w:lineRule="exact"/>
              <w:jc w:val="both"/>
            </w:pPr>
            <w:r w:rsidRPr="00724114">
              <w:rPr>
                <w:rFonts w:hint="eastAsia"/>
                <w:u w:val="single"/>
              </w:rPr>
              <w:t xml:space="preserve">　　　　　</w:t>
            </w:r>
            <w:r w:rsidRPr="00724114">
              <w:rPr>
                <w:rFonts w:hint="eastAsia"/>
              </w:rPr>
              <w:t>％</w:t>
            </w:r>
          </w:p>
        </w:tc>
        <w:tc>
          <w:tcPr>
            <w:tcW w:w="3333" w:type="dxa"/>
            <w:gridSpan w:val="2"/>
            <w:tcBorders>
              <w:top w:val="dotted" w:sz="4" w:space="0" w:color="auto"/>
              <w:left w:val="single" w:sz="4" w:space="0" w:color="auto"/>
              <w:bottom w:val="single" w:sz="6" w:space="0" w:color="000000"/>
              <w:right w:val="single" w:sz="12" w:space="0" w:color="auto"/>
            </w:tcBorders>
            <w:vAlign w:val="center"/>
          </w:tcPr>
          <w:p w:rsidR="00605CD7" w:rsidRPr="00724114" w:rsidRDefault="00605CD7" w:rsidP="00605CD7">
            <w:pPr>
              <w:spacing w:beforeLines="50" w:before="120" w:line="200" w:lineRule="exact"/>
            </w:pPr>
            <w:r w:rsidRPr="00724114">
              <w:rPr>
                <w:rFonts w:hint="eastAsia"/>
              </w:rPr>
              <w:t>陽性項目数が2以下に改善した年月日</w:t>
            </w:r>
          </w:p>
          <w:p w:rsidR="00605CD7" w:rsidRPr="00724114" w:rsidRDefault="00605CD7" w:rsidP="00605CD7">
            <w:pPr>
              <w:spacing w:beforeLines="50" w:before="120" w:line="200" w:lineRule="exact"/>
            </w:pPr>
          </w:p>
          <w:p w:rsidR="00605CD7" w:rsidRPr="00724114" w:rsidRDefault="00E92002" w:rsidP="00605CD7">
            <w:pPr>
              <w:spacing w:beforeLines="50" w:before="120" w:line="200" w:lineRule="exact"/>
            </w:pPr>
            <w:r>
              <w:rPr>
                <w:rFonts w:hint="eastAsia"/>
              </w:rPr>
              <w:t xml:space="preserve">　　</w:t>
            </w:r>
            <w:r w:rsidR="00605CD7" w:rsidRPr="00724114">
              <w:rPr>
                <w:rFonts w:hint="eastAsia"/>
              </w:rPr>
              <w:t xml:space="preserve">　　 年　　月　　日</w:t>
            </w:r>
          </w:p>
          <w:p w:rsidR="00605CD7" w:rsidRPr="00724114" w:rsidRDefault="00605CD7" w:rsidP="00605CD7">
            <w:pPr>
              <w:spacing w:beforeLines="50" w:before="120" w:line="200" w:lineRule="exact"/>
            </w:pPr>
          </w:p>
          <w:p w:rsidR="00605CD7" w:rsidRPr="00724114" w:rsidRDefault="00605CD7" w:rsidP="00605CD7">
            <w:pPr>
              <w:spacing w:beforeLines="50" w:before="120" w:line="200" w:lineRule="exact"/>
            </w:pPr>
          </w:p>
        </w:tc>
      </w:tr>
      <w:tr w:rsidR="00605CD7" w:rsidRPr="00724114">
        <w:trPr>
          <w:cantSplit/>
          <w:trHeight w:val="433"/>
        </w:trPr>
        <w:tc>
          <w:tcPr>
            <w:tcW w:w="10868" w:type="dxa"/>
            <w:gridSpan w:val="7"/>
            <w:tcBorders>
              <w:top w:val="single" w:sz="6" w:space="0" w:color="000000"/>
              <w:left w:val="single" w:sz="12" w:space="0" w:color="auto"/>
              <w:bottom w:val="single" w:sz="4" w:space="0" w:color="auto"/>
              <w:right w:val="single" w:sz="12" w:space="0" w:color="auto"/>
            </w:tcBorders>
            <w:vAlign w:val="center"/>
          </w:tcPr>
          <w:p w:rsidR="00605CD7" w:rsidRPr="00724114" w:rsidRDefault="00605CD7" w:rsidP="00605CD7">
            <w:r w:rsidRPr="00724114">
              <w:rPr>
                <w:rFonts w:hint="eastAsia"/>
              </w:rPr>
              <w:t>造影CT Grade：炎症の膵外進展度と、膵の造影不良域のスコアの合計点で判定</w:t>
            </w:r>
          </w:p>
        </w:tc>
      </w:tr>
      <w:tr w:rsidR="00605CD7" w:rsidRPr="00724114">
        <w:trPr>
          <w:cantSplit/>
          <w:trHeight w:val="350"/>
        </w:trPr>
        <w:tc>
          <w:tcPr>
            <w:tcW w:w="6968" w:type="dxa"/>
            <w:gridSpan w:val="4"/>
            <w:vMerge w:val="restart"/>
            <w:tcBorders>
              <w:top w:val="single" w:sz="4" w:space="0" w:color="auto"/>
              <w:left w:val="single" w:sz="12" w:space="0" w:color="auto"/>
              <w:right w:val="single" w:sz="4" w:space="0" w:color="auto"/>
            </w:tcBorders>
          </w:tcPr>
          <w:p w:rsidR="00605CD7" w:rsidRPr="00724114" w:rsidRDefault="00605CD7" w:rsidP="00605CD7">
            <w:r w:rsidRPr="00724114">
              <w:rPr>
                <w:rFonts w:hint="eastAsia"/>
              </w:rPr>
              <w:t xml:space="preserve">　造影CT Grade 2以上を満たした時点でのデータを記入して下さい。</w:t>
            </w:r>
          </w:p>
          <w:p w:rsidR="00605CD7" w:rsidRPr="00724114" w:rsidRDefault="00605CD7" w:rsidP="00605CD7">
            <w:pPr>
              <w:ind w:firstLineChars="50" w:firstLine="90"/>
            </w:pPr>
            <w:r w:rsidRPr="00724114">
              <w:rPr>
                <w:rFonts w:hint="eastAsia"/>
              </w:rPr>
              <w:t>1.炎症の膵外進展度（いずれかに○をつけて下さい</w:t>
            </w:r>
            <w:r>
              <w:rPr>
                <w:rFonts w:hint="eastAsia"/>
              </w:rPr>
              <w:t>。</w:t>
            </w:r>
            <w:r w:rsidRPr="00724114">
              <w:rPr>
                <w:rFonts w:hint="eastAsia"/>
              </w:rPr>
              <w:t>）</w:t>
            </w:r>
          </w:p>
          <w:p w:rsidR="00605CD7" w:rsidRPr="00724114" w:rsidRDefault="00605CD7" w:rsidP="00605CD7">
            <w:r w:rsidRPr="00724114">
              <w:rPr>
                <w:rFonts w:hint="eastAsia"/>
              </w:rPr>
              <w:t xml:space="preserve">　　　　1. 前腎傍腔    （０点）</w:t>
            </w:r>
          </w:p>
          <w:p w:rsidR="00605CD7" w:rsidRPr="00724114" w:rsidRDefault="00605CD7" w:rsidP="00605CD7">
            <w:r w:rsidRPr="00724114">
              <w:rPr>
                <w:rFonts w:hint="eastAsia"/>
              </w:rPr>
              <w:t xml:space="preserve">　　　　2. 結腸間膜根部（１点）</w:t>
            </w:r>
          </w:p>
          <w:p w:rsidR="00605CD7" w:rsidRPr="00724114" w:rsidRDefault="00605CD7" w:rsidP="00605CD7">
            <w:r w:rsidRPr="00724114">
              <w:rPr>
                <w:rFonts w:hint="eastAsia"/>
              </w:rPr>
              <w:t xml:space="preserve">　　　  3. 腎下極以遠  （２点）</w:t>
            </w:r>
          </w:p>
          <w:p w:rsidR="00605CD7" w:rsidRPr="00724114" w:rsidRDefault="00605CD7" w:rsidP="00605CD7">
            <w:pPr>
              <w:ind w:firstLineChars="50" w:firstLine="90"/>
            </w:pPr>
            <w:r w:rsidRPr="00724114">
              <w:rPr>
                <w:rFonts w:hint="eastAsia"/>
              </w:rPr>
              <w:t>2.膵の造影不良域（いずれかに○をつけて下さい</w:t>
            </w:r>
            <w:r>
              <w:rPr>
                <w:rFonts w:hint="eastAsia"/>
              </w:rPr>
              <w:t>。</w:t>
            </w:r>
            <w:r w:rsidRPr="00724114">
              <w:rPr>
                <w:rFonts w:hint="eastAsia"/>
              </w:rPr>
              <w:t>）</w:t>
            </w:r>
          </w:p>
          <w:p w:rsidR="00605CD7" w:rsidRPr="00724114" w:rsidRDefault="00605CD7" w:rsidP="00605CD7">
            <w:r w:rsidRPr="00724114">
              <w:rPr>
                <w:rFonts w:hint="eastAsia"/>
              </w:rPr>
              <w:t xml:space="preserve">　　　膵を便宜的に３つの区域（膵頭部、膵体部、膵尾部）に分け、</w:t>
            </w:r>
          </w:p>
          <w:p w:rsidR="00605CD7" w:rsidRPr="00724114" w:rsidRDefault="00605CD7" w:rsidP="00605CD7">
            <w:r w:rsidRPr="00724114">
              <w:rPr>
                <w:rFonts w:hint="eastAsia"/>
              </w:rPr>
              <w:t xml:space="preserve">　　　  1. 各区域に限局している場合、または膵の周辺のみの場合（０点）</w:t>
            </w:r>
          </w:p>
          <w:p w:rsidR="00605CD7" w:rsidRPr="00724114" w:rsidRDefault="00605CD7" w:rsidP="00605CD7">
            <w:r w:rsidRPr="00724114">
              <w:rPr>
                <w:rFonts w:hint="eastAsia"/>
              </w:rPr>
              <w:t xml:space="preserve">　　　  2. ２つの区域にかかる場合　　　　　　　　　　　　　　（１点）</w:t>
            </w:r>
          </w:p>
          <w:p w:rsidR="00605CD7" w:rsidRPr="00724114" w:rsidRDefault="00605CD7" w:rsidP="00605CD7">
            <w:r w:rsidRPr="00724114">
              <w:rPr>
                <w:rFonts w:hint="eastAsia"/>
              </w:rPr>
              <w:t xml:space="preserve">　　　  3. ２つの区域全体をしめる、または、それ以上の場合　　（２点）</w:t>
            </w:r>
          </w:p>
          <w:p w:rsidR="00605CD7" w:rsidRPr="00724114" w:rsidRDefault="00605CD7" w:rsidP="00605CD7"/>
          <w:p w:rsidR="00605CD7" w:rsidRPr="00724114" w:rsidRDefault="00605CD7" w:rsidP="00605CD7">
            <w:r w:rsidRPr="00724114">
              <w:rPr>
                <w:rFonts w:hint="eastAsia"/>
              </w:rPr>
              <w:t xml:space="preserve">　　　　・合計1点以下  ：Grade 1</w:t>
            </w:r>
          </w:p>
          <w:p w:rsidR="00605CD7" w:rsidRPr="00724114" w:rsidRDefault="00605CD7" w:rsidP="00605CD7">
            <w:r w:rsidRPr="00724114">
              <w:rPr>
                <w:rFonts w:hint="eastAsia"/>
              </w:rPr>
              <w:t xml:space="preserve">　　　　・合計2点　　　：Grade 2</w:t>
            </w:r>
          </w:p>
          <w:p w:rsidR="00605CD7" w:rsidRPr="00724114" w:rsidRDefault="00605CD7" w:rsidP="00605CD7">
            <w:r w:rsidRPr="00724114">
              <w:rPr>
                <w:rFonts w:hint="eastAsia"/>
              </w:rPr>
              <w:t xml:space="preserve">　　　　・合計3点以上　：Grade 3</w:t>
            </w:r>
          </w:p>
          <w:p w:rsidR="00605CD7" w:rsidRPr="00724114" w:rsidRDefault="00605CD7" w:rsidP="00605CD7">
            <w:pPr>
              <w:ind w:firstLineChars="400" w:firstLine="720"/>
            </w:pPr>
            <w:r w:rsidRPr="00724114">
              <w:rPr>
                <w:rFonts w:hint="eastAsia"/>
              </w:rPr>
              <w:t>（造影CT Grade 2以上のものを重症とする）</w:t>
            </w:r>
          </w:p>
        </w:tc>
        <w:tc>
          <w:tcPr>
            <w:tcW w:w="1906" w:type="dxa"/>
            <w:gridSpan w:val="2"/>
            <w:tcBorders>
              <w:top w:val="single" w:sz="4" w:space="0" w:color="auto"/>
              <w:left w:val="single" w:sz="4" w:space="0" w:color="auto"/>
              <w:bottom w:val="single" w:sz="4" w:space="0" w:color="auto"/>
              <w:right w:val="single" w:sz="4" w:space="0" w:color="auto"/>
            </w:tcBorders>
          </w:tcPr>
          <w:p w:rsidR="00605CD7" w:rsidRPr="00724114" w:rsidRDefault="00605CD7" w:rsidP="00605CD7">
            <w:r w:rsidRPr="00724114">
              <w:rPr>
                <w:rFonts w:hint="eastAsia"/>
              </w:rPr>
              <w:t>造影CT Grade 2以上となった年月日</w:t>
            </w:r>
          </w:p>
        </w:tc>
        <w:tc>
          <w:tcPr>
            <w:tcW w:w="1994" w:type="dxa"/>
            <w:tcBorders>
              <w:top w:val="single" w:sz="4" w:space="0" w:color="auto"/>
              <w:left w:val="single" w:sz="4" w:space="0" w:color="auto"/>
              <w:right w:val="single" w:sz="12" w:space="0" w:color="auto"/>
            </w:tcBorders>
          </w:tcPr>
          <w:p w:rsidR="00605CD7" w:rsidRPr="00724114" w:rsidRDefault="00605CD7" w:rsidP="00605CD7">
            <w:r w:rsidRPr="00724114">
              <w:rPr>
                <w:rFonts w:hint="eastAsia"/>
              </w:rPr>
              <w:t>造影CT Grade 1となった年月日</w:t>
            </w:r>
          </w:p>
        </w:tc>
      </w:tr>
      <w:tr w:rsidR="00605CD7" w:rsidRPr="00724114" w:rsidTr="00353588">
        <w:trPr>
          <w:cantSplit/>
          <w:trHeight w:val="2910"/>
        </w:trPr>
        <w:tc>
          <w:tcPr>
            <w:tcW w:w="6968" w:type="dxa"/>
            <w:gridSpan w:val="4"/>
            <w:vMerge/>
            <w:tcBorders>
              <w:left w:val="single" w:sz="12" w:space="0" w:color="auto"/>
              <w:bottom w:val="dotted" w:sz="4" w:space="0" w:color="auto"/>
              <w:right w:val="single" w:sz="4" w:space="0" w:color="auto"/>
            </w:tcBorders>
          </w:tcPr>
          <w:p w:rsidR="00605CD7" w:rsidRPr="00724114" w:rsidRDefault="00605CD7" w:rsidP="00605CD7">
            <w:pPr>
              <w:ind w:firstLineChars="50" w:firstLine="90"/>
            </w:pPr>
          </w:p>
        </w:tc>
        <w:tc>
          <w:tcPr>
            <w:tcW w:w="1906" w:type="dxa"/>
            <w:gridSpan w:val="2"/>
            <w:tcBorders>
              <w:top w:val="single" w:sz="4" w:space="0" w:color="auto"/>
              <w:left w:val="single" w:sz="4" w:space="0" w:color="auto"/>
              <w:bottom w:val="dotted" w:sz="4" w:space="0" w:color="auto"/>
              <w:right w:val="single" w:sz="4" w:space="0" w:color="auto"/>
            </w:tcBorders>
            <w:vAlign w:val="center"/>
          </w:tcPr>
          <w:p w:rsidR="00605CD7" w:rsidRPr="00724114" w:rsidRDefault="00E92002" w:rsidP="00605CD7">
            <w:r>
              <w:rPr>
                <w:rFonts w:hint="eastAsia"/>
              </w:rPr>
              <w:t xml:space="preserve">　　</w:t>
            </w:r>
            <w:r w:rsidR="00605CD7" w:rsidRPr="00724114">
              <w:rPr>
                <w:rFonts w:hint="eastAsia"/>
              </w:rPr>
              <w:t xml:space="preserve">　　年　 月 　日</w:t>
            </w:r>
          </w:p>
        </w:tc>
        <w:tc>
          <w:tcPr>
            <w:tcW w:w="1994" w:type="dxa"/>
            <w:tcBorders>
              <w:left w:val="single" w:sz="4" w:space="0" w:color="auto"/>
              <w:bottom w:val="dotted" w:sz="4" w:space="0" w:color="auto"/>
              <w:right w:val="single" w:sz="12" w:space="0" w:color="auto"/>
            </w:tcBorders>
            <w:vAlign w:val="center"/>
          </w:tcPr>
          <w:p w:rsidR="00605CD7" w:rsidRPr="00724114" w:rsidRDefault="00E92002" w:rsidP="00353588">
            <w:r>
              <w:rPr>
                <w:rFonts w:hint="eastAsia"/>
              </w:rPr>
              <w:t xml:space="preserve">　　</w:t>
            </w:r>
            <w:r w:rsidR="00605CD7" w:rsidRPr="00724114">
              <w:rPr>
                <w:rFonts w:hint="eastAsia"/>
              </w:rPr>
              <w:t xml:space="preserve">　　年　 月 　日</w:t>
            </w:r>
          </w:p>
        </w:tc>
      </w:tr>
      <w:tr w:rsidR="00605CD7" w:rsidRPr="00724114">
        <w:trPr>
          <w:cantSplit/>
          <w:trHeight w:val="459"/>
        </w:trPr>
        <w:tc>
          <w:tcPr>
            <w:tcW w:w="10868" w:type="dxa"/>
            <w:gridSpan w:val="7"/>
            <w:tcBorders>
              <w:top w:val="single" w:sz="4" w:space="0" w:color="auto"/>
              <w:left w:val="single" w:sz="12" w:space="0" w:color="auto"/>
              <w:bottom w:val="double" w:sz="4" w:space="0" w:color="auto"/>
              <w:right w:val="single" w:sz="12" w:space="0" w:color="auto"/>
            </w:tcBorders>
          </w:tcPr>
          <w:p w:rsidR="00605CD7" w:rsidRPr="00724114" w:rsidRDefault="00605CD7" w:rsidP="00605CD7">
            <w:pPr>
              <w:suppressAutoHyphens/>
              <w:kinsoku w:val="0"/>
              <w:autoSpaceDE w:val="0"/>
              <w:autoSpaceDN w:val="0"/>
            </w:pPr>
            <w:r w:rsidRPr="00724114">
              <w:rPr>
                <w:rFonts w:hint="eastAsia"/>
              </w:rPr>
              <w:t>医療上の問題点</w:t>
            </w:r>
          </w:p>
          <w:p w:rsidR="00605CD7" w:rsidRPr="00724114" w:rsidRDefault="00605CD7" w:rsidP="00605CD7">
            <w:pPr>
              <w:widowControl/>
            </w:pPr>
          </w:p>
          <w:p w:rsidR="00605CD7" w:rsidRPr="00724114" w:rsidRDefault="00605CD7" w:rsidP="00691B0E">
            <w:pPr>
              <w:suppressAutoHyphens/>
              <w:kinsoku w:val="0"/>
              <w:autoSpaceDE w:val="0"/>
              <w:autoSpaceDN w:val="0"/>
            </w:pPr>
          </w:p>
        </w:tc>
      </w:tr>
      <w:tr w:rsidR="00605CD7" w:rsidRPr="00724114">
        <w:trPr>
          <w:trHeight w:val="1137"/>
        </w:trPr>
        <w:tc>
          <w:tcPr>
            <w:tcW w:w="5429" w:type="dxa"/>
            <w:gridSpan w:val="2"/>
            <w:tcBorders>
              <w:top w:val="double" w:sz="12" w:space="0" w:color="auto"/>
              <w:left w:val="single" w:sz="12" w:space="0" w:color="auto"/>
              <w:bottom w:val="single" w:sz="12" w:space="0" w:color="auto"/>
              <w:right w:val="nil"/>
            </w:tcBorders>
          </w:tcPr>
          <w:p w:rsidR="00605CD7" w:rsidRPr="00724114" w:rsidRDefault="00605CD7" w:rsidP="00605CD7">
            <w:pPr>
              <w:suppressAutoHyphens/>
              <w:kinsoku w:val="0"/>
              <w:autoSpaceDE w:val="0"/>
              <w:autoSpaceDN w:val="0"/>
              <w:spacing w:line="234" w:lineRule="atLeast"/>
            </w:pPr>
            <w:r w:rsidRPr="00724114">
              <w:rPr>
                <w:rFonts w:hint="eastAsia"/>
                <w:kern w:val="0"/>
              </w:rPr>
              <w:t>医療機関名</w:t>
            </w:r>
          </w:p>
          <w:p w:rsidR="00605CD7" w:rsidRPr="00724114" w:rsidRDefault="00605CD7" w:rsidP="00605CD7">
            <w:pPr>
              <w:pStyle w:val="a3"/>
              <w:tabs>
                <w:tab w:val="clear" w:pos="4252"/>
                <w:tab w:val="clear" w:pos="8504"/>
              </w:tabs>
              <w:suppressAutoHyphens/>
              <w:kinsoku w:val="0"/>
              <w:wordWrap w:val="0"/>
              <w:autoSpaceDE w:val="0"/>
              <w:autoSpaceDN w:val="0"/>
              <w:snapToGrid/>
              <w:spacing w:line="234" w:lineRule="atLeast"/>
              <w:rPr>
                <w:spacing w:val="4"/>
              </w:rPr>
            </w:pPr>
          </w:p>
          <w:p w:rsidR="00605CD7" w:rsidRPr="00724114" w:rsidRDefault="00605CD7" w:rsidP="00605CD7">
            <w:pPr>
              <w:suppressAutoHyphens/>
              <w:kinsoku w:val="0"/>
              <w:wordWrap w:val="0"/>
              <w:autoSpaceDE w:val="0"/>
              <w:autoSpaceDN w:val="0"/>
              <w:spacing w:line="234" w:lineRule="atLeast"/>
              <w:rPr>
                <w:spacing w:val="4"/>
              </w:rPr>
            </w:pPr>
            <w:r w:rsidRPr="00724114">
              <w:rPr>
                <w:rFonts w:hint="eastAsia"/>
              </w:rPr>
              <w:t>医療機関所在地</w:t>
            </w:r>
          </w:p>
          <w:p w:rsidR="00605CD7" w:rsidRPr="00724114" w:rsidRDefault="00605CD7" w:rsidP="00605CD7">
            <w:pPr>
              <w:pStyle w:val="a3"/>
              <w:tabs>
                <w:tab w:val="clear" w:pos="4252"/>
                <w:tab w:val="clear" w:pos="8504"/>
              </w:tabs>
              <w:suppressAutoHyphens/>
              <w:kinsoku w:val="0"/>
              <w:wordWrap w:val="0"/>
              <w:autoSpaceDE w:val="0"/>
              <w:autoSpaceDN w:val="0"/>
              <w:snapToGrid/>
              <w:spacing w:line="234" w:lineRule="atLeast"/>
              <w:rPr>
                <w:spacing w:val="4"/>
              </w:rPr>
            </w:pPr>
          </w:p>
          <w:p w:rsidR="00605CD7" w:rsidRPr="00724114" w:rsidRDefault="00605CD7" w:rsidP="00605CD7">
            <w:pPr>
              <w:suppressAutoHyphens/>
              <w:kinsoku w:val="0"/>
              <w:autoSpaceDE w:val="0"/>
              <w:autoSpaceDN w:val="0"/>
            </w:pPr>
            <w:r w:rsidRPr="00724114">
              <w:rPr>
                <w:rFonts w:hint="eastAsia"/>
              </w:rPr>
              <w:t>医師の氏名</w:t>
            </w:r>
          </w:p>
          <w:p w:rsidR="00605CD7" w:rsidRPr="00724114" w:rsidRDefault="00605CD7" w:rsidP="00605CD7">
            <w:pPr>
              <w:suppressAutoHyphens/>
              <w:kinsoku w:val="0"/>
              <w:autoSpaceDE w:val="0"/>
              <w:autoSpaceDN w:val="0"/>
            </w:pPr>
          </w:p>
        </w:tc>
        <w:tc>
          <w:tcPr>
            <w:tcW w:w="5439" w:type="dxa"/>
            <w:gridSpan w:val="5"/>
            <w:tcBorders>
              <w:top w:val="double" w:sz="12" w:space="0" w:color="auto"/>
              <w:left w:val="nil"/>
              <w:bottom w:val="single" w:sz="12" w:space="0" w:color="auto"/>
              <w:right w:val="single" w:sz="12" w:space="0" w:color="auto"/>
            </w:tcBorders>
          </w:tcPr>
          <w:p w:rsidR="00605CD7" w:rsidRPr="00724114" w:rsidRDefault="00605CD7" w:rsidP="00605CD7">
            <w:pPr>
              <w:widowControl/>
            </w:pPr>
          </w:p>
          <w:p w:rsidR="00605CD7" w:rsidRPr="00724114" w:rsidRDefault="00605CD7" w:rsidP="00605CD7">
            <w:pPr>
              <w:widowControl/>
            </w:pPr>
          </w:p>
          <w:p w:rsidR="00605CD7" w:rsidRPr="00724114" w:rsidRDefault="00605CD7" w:rsidP="00605CD7">
            <w:pPr>
              <w:widowControl/>
            </w:pPr>
          </w:p>
          <w:p w:rsidR="00605CD7" w:rsidRPr="00724114" w:rsidRDefault="00605CD7" w:rsidP="00605CD7">
            <w:pPr>
              <w:widowControl/>
            </w:pPr>
            <w:r w:rsidRPr="00724114">
              <w:rPr>
                <w:rFonts w:hint="eastAsia"/>
              </w:rPr>
              <w:t xml:space="preserve">電話番号　　　　　　（　　　　）　　　　　　　　</w:t>
            </w:r>
          </w:p>
          <w:p w:rsidR="00605CD7" w:rsidRPr="00724114" w:rsidRDefault="00605CD7" w:rsidP="00605CD7">
            <w:pPr>
              <w:pStyle w:val="a3"/>
              <w:widowControl/>
              <w:tabs>
                <w:tab w:val="clear" w:pos="4252"/>
                <w:tab w:val="clear" w:pos="8504"/>
              </w:tabs>
              <w:snapToGrid/>
            </w:pPr>
          </w:p>
          <w:p w:rsidR="00605CD7" w:rsidRPr="00724114" w:rsidRDefault="00305398" w:rsidP="00605CD7">
            <w:pPr>
              <w:suppressAutoHyphens/>
              <w:kinsoku w:val="0"/>
              <w:wordWrap w:val="0"/>
              <w:autoSpaceDE w:val="0"/>
              <w:autoSpaceDN w:val="0"/>
              <w:jc w:val="right"/>
            </w:pPr>
            <w:r>
              <w:rPr>
                <w:rFonts w:hint="eastAsia"/>
              </w:rPr>
              <w:t xml:space="preserve">記載年月日：　　</w:t>
            </w:r>
            <w:r w:rsidR="00605CD7" w:rsidRPr="00724114">
              <w:rPr>
                <w:rFonts w:hint="eastAsia"/>
              </w:rPr>
              <w:t xml:space="preserve">　　　年　　　月　　　日</w:t>
            </w:r>
          </w:p>
        </w:tc>
      </w:tr>
    </w:tbl>
    <w:p w:rsidR="00155FEB" w:rsidRPr="00155FEB" w:rsidRDefault="00155FEB" w:rsidP="00155FEB">
      <w:pPr>
        <w:rPr>
          <w:vanish/>
        </w:rPr>
      </w:pPr>
    </w:p>
    <w:tbl>
      <w:tblPr>
        <w:tblW w:w="0" w:type="auto"/>
        <w:tblInd w:w="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09"/>
        <w:gridCol w:w="440"/>
        <w:gridCol w:w="440"/>
        <w:gridCol w:w="440"/>
        <w:gridCol w:w="450"/>
        <w:gridCol w:w="430"/>
        <w:gridCol w:w="440"/>
        <w:gridCol w:w="550"/>
        <w:gridCol w:w="550"/>
      </w:tblGrid>
      <w:tr w:rsidR="004C77D8" w:rsidTr="00FA2A16">
        <w:trPr>
          <w:trHeight w:val="615"/>
        </w:trPr>
        <w:tc>
          <w:tcPr>
            <w:tcW w:w="1560"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ind w:firstLineChars="100" w:firstLine="180"/>
              <w:jc w:val="center"/>
            </w:pPr>
            <w:r>
              <w:rPr>
                <w:rFonts w:hint="eastAsia"/>
              </w:rPr>
              <w:t>受給者番号</w:t>
            </w:r>
          </w:p>
        </w:tc>
        <w:tc>
          <w:tcPr>
            <w:tcW w:w="409"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jc w:val="center"/>
            </w:pPr>
          </w:p>
        </w:tc>
        <w:tc>
          <w:tcPr>
            <w:tcW w:w="450"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jc w:val="center"/>
            </w:pPr>
          </w:p>
        </w:tc>
        <w:tc>
          <w:tcPr>
            <w:tcW w:w="430"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jc w:val="center"/>
            </w:pPr>
          </w:p>
        </w:tc>
        <w:tc>
          <w:tcPr>
            <w:tcW w:w="550"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jc w:val="center"/>
            </w:pPr>
            <w:r>
              <w:rPr>
                <w:rFonts w:hint="eastAsia"/>
              </w:rPr>
              <w:t>審査</w:t>
            </w:r>
          </w:p>
        </w:tc>
        <w:tc>
          <w:tcPr>
            <w:tcW w:w="550" w:type="dxa"/>
            <w:tcBorders>
              <w:top w:val="single" w:sz="4" w:space="0" w:color="auto"/>
              <w:left w:val="single" w:sz="4" w:space="0" w:color="auto"/>
              <w:bottom w:val="single" w:sz="4" w:space="0" w:color="auto"/>
              <w:right w:val="single" w:sz="4" w:space="0" w:color="auto"/>
            </w:tcBorders>
            <w:vAlign w:val="center"/>
          </w:tcPr>
          <w:p w:rsidR="004C77D8" w:rsidRDefault="004C77D8" w:rsidP="00FA2A16">
            <w:pPr>
              <w:jc w:val="center"/>
            </w:pPr>
            <w:r>
              <w:rPr>
                <w:rFonts w:hint="eastAsia"/>
              </w:rPr>
              <w:t>入力</w:t>
            </w:r>
          </w:p>
        </w:tc>
      </w:tr>
    </w:tbl>
    <w:p w:rsidR="00A81CF9" w:rsidRDefault="004C77D8" w:rsidP="004C77D8">
      <w:pPr>
        <w:jc w:val="right"/>
        <w:rPr>
          <w:sz w:val="20"/>
          <w:szCs w:val="18"/>
        </w:rPr>
        <w:sectPr w:rsidR="00A81CF9">
          <w:pgSz w:w="11907" w:h="16840" w:code="9"/>
          <w:pgMar w:top="600" w:right="567" w:bottom="600" w:left="567" w:header="680" w:footer="561" w:gutter="0"/>
          <w:cols w:space="425"/>
          <w:docGrid w:linePitch="360" w:charSpace="35625"/>
        </w:sectPr>
      </w:pPr>
      <w:r>
        <w:rPr>
          <w:rFonts w:hint="eastAsia"/>
          <w:sz w:val="20"/>
          <w:szCs w:val="18"/>
        </w:rPr>
        <w:t>20</w:t>
      </w:r>
      <w:r w:rsidR="006B2BD7">
        <w:rPr>
          <w:rFonts w:hint="eastAsia"/>
          <w:sz w:val="20"/>
          <w:szCs w:val="18"/>
        </w:rPr>
        <w:t>2</w:t>
      </w:r>
      <w:r w:rsidR="00513EBE">
        <w:rPr>
          <w:sz w:val="20"/>
          <w:szCs w:val="18"/>
        </w:rPr>
        <w:t>1</w:t>
      </w:r>
      <w:r w:rsidR="0076656B">
        <w:rPr>
          <w:rFonts w:hint="eastAsia"/>
          <w:sz w:val="20"/>
          <w:szCs w:val="18"/>
        </w:rPr>
        <w:t>-0</w:t>
      </w:r>
      <w:r w:rsidR="00513EBE">
        <w:rPr>
          <w:sz w:val="20"/>
          <w:szCs w:val="18"/>
        </w:rPr>
        <w:t>4</w:t>
      </w:r>
      <w:bookmarkStart w:id="0" w:name="_GoBack"/>
      <w:bookmarkEnd w:id="0"/>
    </w:p>
    <w:p w:rsidR="00FA2A16" w:rsidRPr="00E816EF" w:rsidRDefault="00FA2A16" w:rsidP="00FA2A16">
      <w:pPr>
        <w:rPr>
          <w:rFonts w:asciiTheme="majorEastAsia" w:eastAsiaTheme="majorEastAsia" w:hAnsiTheme="majorEastAsia"/>
        </w:rPr>
      </w:pPr>
      <w:r w:rsidRPr="00E816EF">
        <w:rPr>
          <w:rFonts w:asciiTheme="majorEastAsia" w:eastAsiaTheme="majorEastAsia" w:hAnsiTheme="majorEastAsia" w:hint="eastAsia"/>
          <w:sz w:val="24"/>
        </w:rPr>
        <w:lastRenderedPageBreak/>
        <w:t>【重症急性膵炎】</w:t>
      </w:r>
    </w:p>
    <w:p w:rsidR="00FA2A16" w:rsidRPr="00E816EF" w:rsidRDefault="00FA2A16" w:rsidP="00FA2A16">
      <w:pPr>
        <w:rPr>
          <w:rFonts w:asciiTheme="majorEastAsia" w:eastAsiaTheme="majorEastAsia" w:hAnsiTheme="majorEastAsia"/>
        </w:rPr>
      </w:pPr>
      <w:r w:rsidRPr="00E816EF">
        <w:rPr>
          <w:rFonts w:asciiTheme="majorEastAsia" w:eastAsiaTheme="majorEastAsia" w:hAnsiTheme="majorEastAsia" w:hint="eastAsia"/>
        </w:rPr>
        <w:t>１ 急性膵炎の診断基準</w:t>
      </w:r>
    </w:p>
    <w:p w:rsidR="00FA2A16" w:rsidRDefault="00FA2A16" w:rsidP="00FA2A16">
      <w:pPr>
        <w:ind w:leftChars="153" w:left="332"/>
      </w:pPr>
      <w:r>
        <w:rPr>
          <w:rFonts w:hint="eastAsia"/>
        </w:rPr>
        <w:t>① 上腹部に急性腹痛発作と圧迫がある</w:t>
      </w:r>
    </w:p>
    <w:p w:rsidR="00FA2A16" w:rsidRDefault="00FA2A16" w:rsidP="00FA2A16">
      <w:pPr>
        <w:ind w:leftChars="153" w:left="332"/>
      </w:pPr>
      <w:r>
        <w:rPr>
          <w:rFonts w:hint="eastAsia"/>
        </w:rPr>
        <w:t>② 血中または尿中に膵酵素の上昇がある</w:t>
      </w:r>
    </w:p>
    <w:p w:rsidR="00FA2A16" w:rsidRDefault="00FA2A16" w:rsidP="00FA2A16">
      <w:pPr>
        <w:ind w:leftChars="153" w:left="332"/>
      </w:pPr>
      <w:r>
        <w:rPr>
          <w:rFonts w:hint="eastAsia"/>
        </w:rPr>
        <w:t>③ 超音波、CT またはMRI で膵に急性膵炎に伴う異常所見がある</w:t>
      </w:r>
    </w:p>
    <w:p w:rsidR="00FA2A16" w:rsidRDefault="00FA2A16" w:rsidP="00FA2A16">
      <w:pPr>
        <w:ind w:leftChars="136" w:left="295" w:firstLineChars="93" w:firstLine="202"/>
      </w:pPr>
      <w:r>
        <w:rPr>
          <w:rFonts w:hint="eastAsia"/>
        </w:rPr>
        <w:t>上記３項目中２項目以上を満たし、他の膵疾患および急性腹症を除外したものを急性膵炎とする。ただし、慢性膵炎の急性増悪は急性膵炎に含める。</w:t>
      </w:r>
    </w:p>
    <w:p w:rsidR="00FA2A16" w:rsidRDefault="00FA2A16" w:rsidP="00FA2A16">
      <w:pPr>
        <w:ind w:leftChars="114" w:left="498" w:hangingChars="115" w:hanging="250"/>
      </w:pPr>
      <w:r>
        <w:rPr>
          <w:rFonts w:hint="eastAsia"/>
        </w:rPr>
        <w:t>注：膵酵素は膵特異性の高いもの（膵アミラーゼ、リパーゼなど）を測定することが望ましい</w:t>
      </w:r>
    </w:p>
    <w:p w:rsidR="00FA2A16" w:rsidRPr="00E816EF" w:rsidRDefault="00FA2A16" w:rsidP="00FA2A16">
      <w:pPr>
        <w:rPr>
          <w:rFonts w:asciiTheme="majorEastAsia" w:eastAsiaTheme="majorEastAsia" w:hAnsiTheme="majorEastAsia"/>
        </w:rPr>
      </w:pPr>
      <w:r w:rsidRPr="00E816EF">
        <w:rPr>
          <w:rFonts w:asciiTheme="majorEastAsia" w:eastAsiaTheme="majorEastAsia" w:hAnsiTheme="majorEastAsia" w:hint="eastAsia"/>
        </w:rPr>
        <w:t>２ 重症度判定基準</w:t>
      </w:r>
    </w:p>
    <w:p w:rsidR="00FA2A16" w:rsidRDefault="00FA2A16" w:rsidP="00FA2A16">
      <w:r>
        <w:rPr>
          <w:rFonts w:hint="eastAsia"/>
        </w:rPr>
        <w:t>Ａ． 予後因子</w:t>
      </w:r>
    </w:p>
    <w:p w:rsidR="00FA2A16" w:rsidRDefault="00FA2A16" w:rsidP="00FA2A16">
      <w:pPr>
        <w:ind w:leftChars="22" w:left="48" w:firstLineChars="91" w:firstLine="198"/>
      </w:pPr>
      <w:r>
        <w:rPr>
          <w:rFonts w:hint="eastAsia"/>
        </w:rPr>
        <w:t>原則として発症後４８時間以内に測定することとし、以下の各項目を各１点として合計したものを予後因子の点数とする。</w:t>
      </w:r>
    </w:p>
    <w:p w:rsidR="00FA2A16" w:rsidRDefault="00FA2A16" w:rsidP="00FA2A16">
      <w:pPr>
        <w:ind w:leftChars="114" w:left="498" w:hangingChars="115" w:hanging="250"/>
      </w:pPr>
      <w:r>
        <w:rPr>
          <w:rFonts w:hint="eastAsia"/>
        </w:rPr>
        <w:t>１．Base excess≦-3mEq/1、またはショック（収縮期血圧≦80mmHg）</w:t>
      </w:r>
    </w:p>
    <w:p w:rsidR="00FA2A16" w:rsidRDefault="00FA2A16" w:rsidP="00FA2A16">
      <w:pPr>
        <w:ind w:leftChars="114" w:left="498" w:hangingChars="115" w:hanging="250"/>
      </w:pPr>
      <w:r>
        <w:rPr>
          <w:rFonts w:hint="eastAsia"/>
        </w:rPr>
        <w:t>２．</w:t>
      </w:r>
      <w:proofErr w:type="spellStart"/>
      <w:r>
        <w:t>PaO</w:t>
      </w:r>
      <w:proofErr w:type="spellEnd"/>
      <w:r w:rsidRPr="00E816EF">
        <w:rPr>
          <w:rFonts w:cs="ＭＳ 明朝" w:hint="eastAsia"/>
        </w:rPr>
        <w:t>₂</w:t>
      </w:r>
      <w:r>
        <w:rPr>
          <w:rFonts w:hint="eastAsia"/>
        </w:rPr>
        <w:t>≦</w:t>
      </w:r>
      <w:r>
        <w:t>60mmHg</w:t>
      </w:r>
      <w:r>
        <w:rPr>
          <w:rFonts w:hint="eastAsia"/>
        </w:rPr>
        <w:t>（</w:t>
      </w:r>
      <w:r>
        <w:t>room air</w:t>
      </w:r>
      <w:r>
        <w:rPr>
          <w:rFonts w:hint="eastAsia"/>
        </w:rPr>
        <w:t>）、または呼吸不全（人工呼吸器管理を必要とするもの）</w:t>
      </w:r>
    </w:p>
    <w:p w:rsidR="00FA2A16" w:rsidRDefault="00FA2A16" w:rsidP="00FA2A16">
      <w:pPr>
        <w:ind w:leftChars="114" w:left="498" w:hangingChars="115" w:hanging="250"/>
      </w:pPr>
      <w:r>
        <w:rPr>
          <w:rFonts w:hint="eastAsia"/>
        </w:rPr>
        <w:t>３．BUN ≧ 40mg/dl（もしくは Cr ≧ 2mg/dl）、または乏尿（輸液後も１日尿量が400ml以下であるもの）</w:t>
      </w:r>
    </w:p>
    <w:p w:rsidR="00FA2A16" w:rsidRDefault="00FA2A16" w:rsidP="00FA2A16">
      <w:pPr>
        <w:ind w:leftChars="114" w:left="498" w:hangingChars="115" w:hanging="250"/>
      </w:pPr>
      <w:r>
        <w:rPr>
          <w:rFonts w:hint="eastAsia"/>
        </w:rPr>
        <w:t>４．LDH が基準値上昇の２倍以上</w:t>
      </w:r>
    </w:p>
    <w:p w:rsidR="00FA2A16" w:rsidRDefault="00FA2A16" w:rsidP="00FA2A16">
      <w:pPr>
        <w:ind w:leftChars="114" w:left="498" w:hangingChars="115" w:hanging="250"/>
      </w:pPr>
      <w:r>
        <w:rPr>
          <w:rFonts w:hint="eastAsia"/>
        </w:rPr>
        <w:t>５．血小板数≦10 万/mm³</w:t>
      </w:r>
    </w:p>
    <w:p w:rsidR="00FA2A16" w:rsidRDefault="00FA2A16" w:rsidP="00FA2A16">
      <w:pPr>
        <w:ind w:leftChars="114" w:left="498" w:hangingChars="115" w:hanging="250"/>
      </w:pPr>
      <w:r>
        <w:rPr>
          <w:rFonts w:hint="eastAsia"/>
        </w:rPr>
        <w:t>６．総Ca値≧7.5mg/dl</w:t>
      </w:r>
    </w:p>
    <w:p w:rsidR="00FA2A16" w:rsidRDefault="00FA2A16" w:rsidP="00FA2A16">
      <w:pPr>
        <w:ind w:leftChars="114" w:left="498" w:hangingChars="115" w:hanging="250"/>
      </w:pPr>
      <w:r>
        <w:rPr>
          <w:rFonts w:hint="eastAsia"/>
        </w:rPr>
        <w:t>７．CRP≧15mg/dl</w:t>
      </w:r>
    </w:p>
    <w:p w:rsidR="00FA2A16" w:rsidRDefault="00FA2A16" w:rsidP="00FA2A16">
      <w:pPr>
        <w:ind w:leftChars="114" w:left="498" w:hangingChars="115" w:hanging="250"/>
      </w:pPr>
      <w:r>
        <w:rPr>
          <w:rFonts w:hint="eastAsia"/>
        </w:rPr>
        <w:t>８．SIRS 診断基準における陽性項目数≧3</w:t>
      </w:r>
    </w:p>
    <w:p w:rsidR="00FA2A16" w:rsidRDefault="00FA2A16" w:rsidP="00FA2A16">
      <w:pPr>
        <w:ind w:leftChars="114" w:left="248"/>
      </w:pPr>
      <w:r>
        <w:rPr>
          <w:rFonts w:hint="eastAsia"/>
        </w:rPr>
        <w:t>SIRS 診断基準項目：</w:t>
      </w:r>
    </w:p>
    <w:p w:rsidR="00691B0E" w:rsidRDefault="00FA2A16" w:rsidP="00691B0E">
      <w:pPr>
        <w:ind w:leftChars="200" w:left="434"/>
      </w:pPr>
      <w:r>
        <w:rPr>
          <w:rFonts w:hint="eastAsia"/>
        </w:rPr>
        <w:t>（１）体温＞38℃または＜36℃</w:t>
      </w:r>
    </w:p>
    <w:p w:rsidR="00691B0E" w:rsidRDefault="00FA2A16" w:rsidP="00691B0E">
      <w:pPr>
        <w:ind w:leftChars="200" w:left="434"/>
      </w:pPr>
      <w:r>
        <w:rPr>
          <w:rFonts w:hint="eastAsia"/>
        </w:rPr>
        <w:t>（２）脈拍＞90 回/分</w:t>
      </w:r>
    </w:p>
    <w:p w:rsidR="00691B0E" w:rsidRDefault="00FA2A16" w:rsidP="00691B0E">
      <w:pPr>
        <w:ind w:leftChars="200" w:left="434"/>
      </w:pPr>
      <w:r>
        <w:rPr>
          <w:rFonts w:hint="eastAsia"/>
        </w:rPr>
        <w:t>（３）呼吸数＞</w:t>
      </w:r>
      <w:r>
        <w:t xml:space="preserve">20 </w:t>
      </w:r>
      <w:r>
        <w:rPr>
          <w:rFonts w:hint="eastAsia"/>
        </w:rPr>
        <w:t>回</w:t>
      </w:r>
      <w:r>
        <w:t>/</w:t>
      </w:r>
      <w:r>
        <w:rPr>
          <w:rFonts w:hint="eastAsia"/>
        </w:rPr>
        <w:t>分または</w:t>
      </w:r>
      <w:proofErr w:type="spellStart"/>
      <w:r>
        <w:t>PaCO</w:t>
      </w:r>
      <w:proofErr w:type="spellEnd"/>
      <w:r>
        <w:rPr>
          <w:rFonts w:cs="ＭＳ 明朝"/>
        </w:rPr>
        <w:t>₂</w:t>
      </w:r>
      <w:r>
        <w:rPr>
          <w:rFonts w:hint="eastAsia"/>
        </w:rPr>
        <w:t>＜</w:t>
      </w:r>
      <w:r>
        <w:t>32mmHg</w:t>
      </w:r>
    </w:p>
    <w:p w:rsidR="00FA2A16" w:rsidRDefault="00FA2A16" w:rsidP="00691B0E">
      <w:pPr>
        <w:ind w:leftChars="200" w:left="434"/>
      </w:pPr>
      <w:r>
        <w:rPr>
          <w:rFonts w:hint="eastAsia"/>
        </w:rPr>
        <w:t>（４）白血球数＞12,000/mm³もしくは＜4,000/mm³、または10％超の幼若球の出現</w:t>
      </w:r>
    </w:p>
    <w:p w:rsidR="00FA2A16" w:rsidRDefault="00FA2A16" w:rsidP="00FA2A16">
      <w:pPr>
        <w:ind w:leftChars="114" w:left="498" w:hangingChars="115" w:hanging="250"/>
      </w:pPr>
      <w:r>
        <w:rPr>
          <w:rFonts w:hint="eastAsia"/>
        </w:rPr>
        <w:t>９．年齢 ≧ 70 歳</w:t>
      </w:r>
    </w:p>
    <w:p w:rsidR="00FA2A16" w:rsidRDefault="00FA2A16" w:rsidP="00FA2A16">
      <w:r>
        <w:rPr>
          <w:rFonts w:hint="eastAsia"/>
        </w:rPr>
        <w:t>Ｂ．造影CT Grade</w:t>
      </w:r>
    </w:p>
    <w:p w:rsidR="00FA2A16" w:rsidRDefault="00FA2A16" w:rsidP="00FA2A16">
      <w:pPr>
        <w:ind w:leftChars="22" w:left="48" w:firstLineChars="91" w:firstLine="198"/>
      </w:pPr>
      <w:r>
        <w:rPr>
          <w:rFonts w:hint="eastAsia"/>
        </w:rPr>
        <w:t>原則として発症後４８時間以内に判定することとし、炎症の膵外進展度と、膵の造影不良域のスコアが、合計１点以下をGrade 1、2 点を Grade 2、3 点以上を Grade 3 とする。</w:t>
      </w:r>
    </w:p>
    <w:p w:rsidR="00FA2A16" w:rsidRDefault="00FA2A16" w:rsidP="00FA2A16">
      <w:pPr>
        <w:ind w:leftChars="153" w:left="332"/>
      </w:pPr>
      <w:r>
        <w:rPr>
          <w:rFonts w:hint="eastAsia"/>
        </w:rPr>
        <w:t>①炎症の膵外進展度</w:t>
      </w:r>
    </w:p>
    <w:p w:rsidR="00FA2A16" w:rsidRDefault="00FA2A16" w:rsidP="00FA2A16">
      <w:pPr>
        <w:ind w:leftChars="136" w:left="295" w:firstLineChars="93" w:firstLine="202"/>
      </w:pPr>
      <w:r>
        <w:rPr>
          <w:rFonts w:hint="eastAsia"/>
        </w:rPr>
        <w:t>前腎傍腔：0 点</w:t>
      </w:r>
    </w:p>
    <w:p w:rsidR="00FA2A16" w:rsidRDefault="00FA2A16" w:rsidP="00FA2A16">
      <w:pPr>
        <w:ind w:leftChars="136" w:left="295" w:firstLineChars="93" w:firstLine="202"/>
      </w:pPr>
      <w:r>
        <w:rPr>
          <w:rFonts w:hint="eastAsia"/>
        </w:rPr>
        <w:t>結腸間膜根部：1 点</w:t>
      </w:r>
    </w:p>
    <w:p w:rsidR="00FA2A16" w:rsidRDefault="00FA2A16" w:rsidP="00FA2A16">
      <w:pPr>
        <w:ind w:leftChars="136" w:left="295" w:firstLineChars="93" w:firstLine="202"/>
      </w:pPr>
      <w:r>
        <w:rPr>
          <w:rFonts w:hint="eastAsia"/>
        </w:rPr>
        <w:t>腎下極以遠：2 点</w:t>
      </w:r>
    </w:p>
    <w:p w:rsidR="00FA2A16" w:rsidRDefault="00FA2A16" w:rsidP="00FA2A16">
      <w:pPr>
        <w:ind w:leftChars="153" w:left="332"/>
      </w:pPr>
      <w:r>
        <w:rPr>
          <w:rFonts w:hint="eastAsia"/>
        </w:rPr>
        <w:t>②膵の造影不良域</w:t>
      </w:r>
    </w:p>
    <w:p w:rsidR="00FA2A16" w:rsidRDefault="00FA2A16" w:rsidP="00FA2A16">
      <w:pPr>
        <w:ind w:leftChars="136" w:left="295" w:firstLineChars="93" w:firstLine="202"/>
      </w:pPr>
      <w:r>
        <w:rPr>
          <w:rFonts w:hint="eastAsia"/>
        </w:rPr>
        <w:t>膵を便宜的に３つの区域（膵頭部、膵体部、膵尾部）に分け、</w:t>
      </w:r>
    </w:p>
    <w:p w:rsidR="00FA2A16" w:rsidRDefault="00FA2A16" w:rsidP="00FA2A16">
      <w:pPr>
        <w:ind w:leftChars="136" w:left="295" w:firstLineChars="93" w:firstLine="202"/>
      </w:pPr>
      <w:r>
        <w:rPr>
          <w:rFonts w:hint="eastAsia"/>
        </w:rPr>
        <w:t>・各区域に限局している場合、または膵の周辺のみの場合 ：０点</w:t>
      </w:r>
    </w:p>
    <w:p w:rsidR="00FA2A16" w:rsidRDefault="00FA2A16" w:rsidP="00FA2A16">
      <w:pPr>
        <w:ind w:leftChars="136" w:left="295" w:firstLineChars="93" w:firstLine="202"/>
      </w:pPr>
      <w:r>
        <w:rPr>
          <w:rFonts w:hint="eastAsia"/>
        </w:rPr>
        <w:t>・２つの区域にかかる場合 ：１点</w:t>
      </w:r>
    </w:p>
    <w:p w:rsidR="00FA2A16" w:rsidRDefault="00FA2A16" w:rsidP="00FA2A16">
      <w:pPr>
        <w:ind w:leftChars="136" w:left="295" w:firstLineChars="93" w:firstLine="202"/>
      </w:pPr>
      <w:r>
        <w:rPr>
          <w:rFonts w:hint="eastAsia"/>
        </w:rPr>
        <w:t>・２つの区域全体をしめる、またはそれ以上の場合 ：２点</w:t>
      </w:r>
    </w:p>
    <w:p w:rsidR="00FA2A16" w:rsidRDefault="00FA2A16" w:rsidP="00FA2A16">
      <w:r>
        <w:rPr>
          <w:rFonts w:hint="eastAsia"/>
        </w:rPr>
        <w:t>Ｃ．予後因子が３点以上または造影CT Grade 2 以上のものを重症とする</w:t>
      </w:r>
    </w:p>
    <w:p w:rsidR="00FA2A16" w:rsidRDefault="00FA2A16" w:rsidP="00FA2A16">
      <w:pPr>
        <w:ind w:leftChars="100" w:left="217"/>
      </w:pPr>
      <w:r>
        <w:rPr>
          <w:rFonts w:hint="eastAsia"/>
        </w:rPr>
        <w:t>[特定疾患治療研究事業の対象範囲]</w:t>
      </w:r>
    </w:p>
    <w:p w:rsidR="004C77D8" w:rsidRPr="00FA2A16" w:rsidRDefault="00FA2A16" w:rsidP="00FA2A16">
      <w:pPr>
        <w:ind w:leftChars="100" w:left="217" w:firstLineChars="91" w:firstLine="198"/>
      </w:pPr>
      <w:r>
        <w:rPr>
          <w:rFonts w:hint="eastAsia"/>
        </w:rPr>
        <w:t>急性膵炎のうち、重症の者を特定疾患治療研究事業の対象とする。</w:t>
      </w:r>
    </w:p>
    <w:sectPr w:rsidR="004C77D8" w:rsidRPr="00FA2A16" w:rsidSect="00A81CF9">
      <w:pgSz w:w="11906" w:h="16838" w:code="9"/>
      <w:pgMar w:top="851" w:right="1134" w:bottom="851" w:left="1134" w:header="851" w:footer="992" w:gutter="0"/>
      <w:cols w:space="425"/>
      <w:docGrid w:type="linesAndChars" w:linePitch="360"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864" w:rsidRDefault="00264864">
      <w:r>
        <w:separator/>
      </w:r>
    </w:p>
  </w:endnote>
  <w:endnote w:type="continuationSeparator" w:id="0">
    <w:p w:rsidR="00264864" w:rsidRDefault="0026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864" w:rsidRDefault="00264864">
      <w:r>
        <w:separator/>
      </w:r>
    </w:p>
  </w:footnote>
  <w:footnote w:type="continuationSeparator" w:id="0">
    <w:p w:rsidR="00264864" w:rsidRDefault="0026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0AE3"/>
    <w:multiLevelType w:val="hybridMultilevel"/>
    <w:tmpl w:val="438CE82E"/>
    <w:lvl w:ilvl="0" w:tplc="9670BD80">
      <w:start w:val="1"/>
      <w:numFmt w:val="decimal"/>
      <w:suff w:val="space"/>
      <w:lvlText w:val="%1."/>
      <w:lvlJc w:val="left"/>
      <w:pPr>
        <w:ind w:left="120" w:hanging="120"/>
      </w:pPr>
      <w:rPr>
        <w:rFonts w:hint="eastAsia"/>
      </w:rPr>
    </w:lvl>
    <w:lvl w:ilvl="1" w:tplc="54B870E8" w:tentative="1">
      <w:start w:val="1"/>
      <w:numFmt w:val="aiueoFullWidth"/>
      <w:lvlText w:val="(%2)"/>
      <w:lvlJc w:val="left"/>
      <w:pPr>
        <w:tabs>
          <w:tab w:val="num" w:pos="960"/>
        </w:tabs>
        <w:ind w:left="960" w:hanging="480"/>
      </w:pPr>
    </w:lvl>
    <w:lvl w:ilvl="2" w:tplc="FC586FB2" w:tentative="1">
      <w:start w:val="1"/>
      <w:numFmt w:val="decimalEnclosedCircle"/>
      <w:lvlText w:val="%3"/>
      <w:lvlJc w:val="left"/>
      <w:pPr>
        <w:tabs>
          <w:tab w:val="num" w:pos="1440"/>
        </w:tabs>
        <w:ind w:left="1440" w:hanging="480"/>
      </w:pPr>
    </w:lvl>
    <w:lvl w:ilvl="3" w:tplc="8BAE18E6" w:tentative="1">
      <w:start w:val="1"/>
      <w:numFmt w:val="decimal"/>
      <w:lvlText w:val="%4."/>
      <w:lvlJc w:val="left"/>
      <w:pPr>
        <w:tabs>
          <w:tab w:val="num" w:pos="1920"/>
        </w:tabs>
        <w:ind w:left="1920" w:hanging="480"/>
      </w:pPr>
    </w:lvl>
    <w:lvl w:ilvl="4" w:tplc="8E46A43C" w:tentative="1">
      <w:start w:val="1"/>
      <w:numFmt w:val="aiueoFullWidth"/>
      <w:lvlText w:val="(%5)"/>
      <w:lvlJc w:val="left"/>
      <w:pPr>
        <w:tabs>
          <w:tab w:val="num" w:pos="2400"/>
        </w:tabs>
        <w:ind w:left="2400" w:hanging="480"/>
      </w:pPr>
    </w:lvl>
    <w:lvl w:ilvl="5" w:tplc="313632BE" w:tentative="1">
      <w:start w:val="1"/>
      <w:numFmt w:val="decimalEnclosedCircle"/>
      <w:lvlText w:val="%6"/>
      <w:lvlJc w:val="left"/>
      <w:pPr>
        <w:tabs>
          <w:tab w:val="num" w:pos="2880"/>
        </w:tabs>
        <w:ind w:left="2880" w:hanging="480"/>
      </w:pPr>
    </w:lvl>
    <w:lvl w:ilvl="6" w:tplc="0B6A4B14" w:tentative="1">
      <w:start w:val="1"/>
      <w:numFmt w:val="decimal"/>
      <w:lvlText w:val="%7."/>
      <w:lvlJc w:val="left"/>
      <w:pPr>
        <w:tabs>
          <w:tab w:val="num" w:pos="3360"/>
        </w:tabs>
        <w:ind w:left="3360" w:hanging="480"/>
      </w:pPr>
    </w:lvl>
    <w:lvl w:ilvl="7" w:tplc="BF04A1E6" w:tentative="1">
      <w:start w:val="1"/>
      <w:numFmt w:val="aiueoFullWidth"/>
      <w:lvlText w:val="(%8)"/>
      <w:lvlJc w:val="left"/>
      <w:pPr>
        <w:tabs>
          <w:tab w:val="num" w:pos="3840"/>
        </w:tabs>
        <w:ind w:left="3840" w:hanging="480"/>
      </w:pPr>
    </w:lvl>
    <w:lvl w:ilvl="8" w:tplc="621C30B2" w:tentative="1">
      <w:start w:val="1"/>
      <w:numFmt w:val="decimalEnclosedCircle"/>
      <w:lvlText w:val="%9"/>
      <w:lvlJc w:val="left"/>
      <w:pPr>
        <w:tabs>
          <w:tab w:val="num" w:pos="4320"/>
        </w:tabs>
        <w:ind w:left="4320" w:hanging="480"/>
      </w:pPr>
    </w:lvl>
  </w:abstractNum>
  <w:abstractNum w:abstractNumId="1" w15:restartNumberingAfterBreak="0">
    <w:nsid w:val="17861C04"/>
    <w:multiLevelType w:val="hybridMultilevel"/>
    <w:tmpl w:val="15164504"/>
    <w:lvl w:ilvl="0" w:tplc="70E8F406">
      <w:start w:val="1"/>
      <w:numFmt w:val="decimal"/>
      <w:suff w:val="space"/>
      <w:lvlText w:val="%1."/>
      <w:lvlJc w:val="left"/>
      <w:pPr>
        <w:ind w:left="120" w:hanging="120"/>
      </w:pPr>
      <w:rPr>
        <w:rFonts w:hint="eastAsia"/>
      </w:rPr>
    </w:lvl>
    <w:lvl w:ilvl="1" w:tplc="14A44F86" w:tentative="1">
      <w:start w:val="1"/>
      <w:numFmt w:val="aiueoFullWidth"/>
      <w:lvlText w:val="(%2)"/>
      <w:lvlJc w:val="left"/>
      <w:pPr>
        <w:tabs>
          <w:tab w:val="num" w:pos="960"/>
        </w:tabs>
        <w:ind w:left="960" w:hanging="480"/>
      </w:pPr>
    </w:lvl>
    <w:lvl w:ilvl="2" w:tplc="1772C120" w:tentative="1">
      <w:start w:val="1"/>
      <w:numFmt w:val="decimalEnclosedCircle"/>
      <w:lvlText w:val="%3"/>
      <w:lvlJc w:val="left"/>
      <w:pPr>
        <w:tabs>
          <w:tab w:val="num" w:pos="1440"/>
        </w:tabs>
        <w:ind w:left="1440" w:hanging="480"/>
      </w:pPr>
    </w:lvl>
    <w:lvl w:ilvl="3" w:tplc="A48E8D5E" w:tentative="1">
      <w:start w:val="1"/>
      <w:numFmt w:val="decimal"/>
      <w:lvlText w:val="%4."/>
      <w:lvlJc w:val="left"/>
      <w:pPr>
        <w:tabs>
          <w:tab w:val="num" w:pos="1920"/>
        </w:tabs>
        <w:ind w:left="1920" w:hanging="480"/>
      </w:pPr>
    </w:lvl>
    <w:lvl w:ilvl="4" w:tplc="CABC2980" w:tentative="1">
      <w:start w:val="1"/>
      <w:numFmt w:val="aiueoFullWidth"/>
      <w:lvlText w:val="(%5)"/>
      <w:lvlJc w:val="left"/>
      <w:pPr>
        <w:tabs>
          <w:tab w:val="num" w:pos="2400"/>
        </w:tabs>
        <w:ind w:left="2400" w:hanging="480"/>
      </w:pPr>
    </w:lvl>
    <w:lvl w:ilvl="5" w:tplc="6CFA32B2" w:tentative="1">
      <w:start w:val="1"/>
      <w:numFmt w:val="decimalEnclosedCircle"/>
      <w:lvlText w:val="%6"/>
      <w:lvlJc w:val="left"/>
      <w:pPr>
        <w:tabs>
          <w:tab w:val="num" w:pos="2880"/>
        </w:tabs>
        <w:ind w:left="2880" w:hanging="480"/>
      </w:pPr>
    </w:lvl>
    <w:lvl w:ilvl="6" w:tplc="34C4D0B2" w:tentative="1">
      <w:start w:val="1"/>
      <w:numFmt w:val="decimal"/>
      <w:lvlText w:val="%7."/>
      <w:lvlJc w:val="left"/>
      <w:pPr>
        <w:tabs>
          <w:tab w:val="num" w:pos="3360"/>
        </w:tabs>
        <w:ind w:left="3360" w:hanging="480"/>
      </w:pPr>
    </w:lvl>
    <w:lvl w:ilvl="7" w:tplc="CCF8E3C2" w:tentative="1">
      <w:start w:val="1"/>
      <w:numFmt w:val="aiueoFullWidth"/>
      <w:lvlText w:val="(%8)"/>
      <w:lvlJc w:val="left"/>
      <w:pPr>
        <w:tabs>
          <w:tab w:val="num" w:pos="3840"/>
        </w:tabs>
        <w:ind w:left="3840" w:hanging="480"/>
      </w:pPr>
    </w:lvl>
    <w:lvl w:ilvl="8" w:tplc="248C9552" w:tentative="1">
      <w:start w:val="1"/>
      <w:numFmt w:val="decimalEnclosedCircle"/>
      <w:lvlText w:val="%9"/>
      <w:lvlJc w:val="left"/>
      <w:pPr>
        <w:tabs>
          <w:tab w:val="num" w:pos="4320"/>
        </w:tabs>
        <w:ind w:left="4320" w:hanging="480"/>
      </w:pPr>
    </w:lvl>
  </w:abstractNum>
  <w:abstractNum w:abstractNumId="2" w15:restartNumberingAfterBreak="0">
    <w:nsid w:val="247A08D9"/>
    <w:multiLevelType w:val="hybridMultilevel"/>
    <w:tmpl w:val="433CA34A"/>
    <w:lvl w:ilvl="0" w:tplc="791CC6A2">
      <w:start w:val="1"/>
      <w:numFmt w:val="decimal"/>
      <w:suff w:val="space"/>
      <w:lvlText w:val="%1."/>
      <w:lvlJc w:val="left"/>
      <w:pPr>
        <w:ind w:left="120" w:hanging="120"/>
      </w:pPr>
      <w:rPr>
        <w:rFonts w:hint="eastAsia"/>
      </w:rPr>
    </w:lvl>
    <w:lvl w:ilvl="1" w:tplc="DC34468C" w:tentative="1">
      <w:start w:val="1"/>
      <w:numFmt w:val="aiueoFullWidth"/>
      <w:lvlText w:val="(%2)"/>
      <w:lvlJc w:val="left"/>
      <w:pPr>
        <w:tabs>
          <w:tab w:val="num" w:pos="960"/>
        </w:tabs>
        <w:ind w:left="960" w:hanging="480"/>
      </w:pPr>
    </w:lvl>
    <w:lvl w:ilvl="2" w:tplc="CAB29E8A" w:tentative="1">
      <w:start w:val="1"/>
      <w:numFmt w:val="decimalEnclosedCircle"/>
      <w:lvlText w:val="%3"/>
      <w:lvlJc w:val="left"/>
      <w:pPr>
        <w:tabs>
          <w:tab w:val="num" w:pos="1440"/>
        </w:tabs>
        <w:ind w:left="1440" w:hanging="480"/>
      </w:pPr>
    </w:lvl>
    <w:lvl w:ilvl="3" w:tplc="94C48B18" w:tentative="1">
      <w:start w:val="1"/>
      <w:numFmt w:val="decimal"/>
      <w:lvlText w:val="%4."/>
      <w:lvlJc w:val="left"/>
      <w:pPr>
        <w:tabs>
          <w:tab w:val="num" w:pos="1920"/>
        </w:tabs>
        <w:ind w:left="1920" w:hanging="480"/>
      </w:pPr>
    </w:lvl>
    <w:lvl w:ilvl="4" w:tplc="8728AD52" w:tentative="1">
      <w:start w:val="1"/>
      <w:numFmt w:val="aiueoFullWidth"/>
      <w:lvlText w:val="(%5)"/>
      <w:lvlJc w:val="left"/>
      <w:pPr>
        <w:tabs>
          <w:tab w:val="num" w:pos="2400"/>
        </w:tabs>
        <w:ind w:left="2400" w:hanging="480"/>
      </w:pPr>
    </w:lvl>
    <w:lvl w:ilvl="5" w:tplc="AAA4F8F6" w:tentative="1">
      <w:start w:val="1"/>
      <w:numFmt w:val="decimalEnclosedCircle"/>
      <w:lvlText w:val="%6"/>
      <w:lvlJc w:val="left"/>
      <w:pPr>
        <w:tabs>
          <w:tab w:val="num" w:pos="2880"/>
        </w:tabs>
        <w:ind w:left="2880" w:hanging="480"/>
      </w:pPr>
    </w:lvl>
    <w:lvl w:ilvl="6" w:tplc="7F0C695E" w:tentative="1">
      <w:start w:val="1"/>
      <w:numFmt w:val="decimal"/>
      <w:lvlText w:val="%7."/>
      <w:lvlJc w:val="left"/>
      <w:pPr>
        <w:tabs>
          <w:tab w:val="num" w:pos="3360"/>
        </w:tabs>
        <w:ind w:left="3360" w:hanging="480"/>
      </w:pPr>
    </w:lvl>
    <w:lvl w:ilvl="7" w:tplc="B5585F0C" w:tentative="1">
      <w:start w:val="1"/>
      <w:numFmt w:val="aiueoFullWidth"/>
      <w:lvlText w:val="(%8)"/>
      <w:lvlJc w:val="left"/>
      <w:pPr>
        <w:tabs>
          <w:tab w:val="num" w:pos="3840"/>
        </w:tabs>
        <w:ind w:left="3840" w:hanging="480"/>
      </w:pPr>
    </w:lvl>
    <w:lvl w:ilvl="8" w:tplc="E1C61462" w:tentative="1">
      <w:start w:val="1"/>
      <w:numFmt w:val="decimalEnclosedCircle"/>
      <w:lvlText w:val="%9"/>
      <w:lvlJc w:val="left"/>
      <w:pPr>
        <w:tabs>
          <w:tab w:val="num" w:pos="4320"/>
        </w:tabs>
        <w:ind w:left="4320" w:hanging="480"/>
      </w:pPr>
    </w:lvl>
  </w:abstractNum>
  <w:abstractNum w:abstractNumId="3" w15:restartNumberingAfterBreak="0">
    <w:nsid w:val="2B5D465B"/>
    <w:multiLevelType w:val="hybridMultilevel"/>
    <w:tmpl w:val="989E52E8"/>
    <w:lvl w:ilvl="0" w:tplc="DB9807B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931273"/>
    <w:multiLevelType w:val="hybridMultilevel"/>
    <w:tmpl w:val="5B02C04A"/>
    <w:lvl w:ilvl="0" w:tplc="DB667400">
      <w:start w:val="3"/>
      <w:numFmt w:val="bullet"/>
      <w:lvlText w:val="□"/>
      <w:lvlJc w:val="left"/>
      <w:pPr>
        <w:tabs>
          <w:tab w:val="num" w:pos="360"/>
        </w:tabs>
        <w:ind w:left="360" w:hanging="360"/>
      </w:pPr>
      <w:rPr>
        <w:rFonts w:ascii="ＭＳ 明朝" w:eastAsia="ＭＳ 明朝" w:hAnsi="ＭＳ 明朝" w:cs="Times New Roman" w:hint="eastAsia"/>
      </w:rPr>
    </w:lvl>
    <w:lvl w:ilvl="1" w:tplc="AE86BB6A" w:tentative="1">
      <w:start w:val="1"/>
      <w:numFmt w:val="bullet"/>
      <w:lvlText w:val=""/>
      <w:lvlJc w:val="left"/>
      <w:pPr>
        <w:tabs>
          <w:tab w:val="num" w:pos="840"/>
        </w:tabs>
        <w:ind w:left="840" w:hanging="420"/>
      </w:pPr>
      <w:rPr>
        <w:rFonts w:ascii="Wingdings" w:hAnsi="Wingdings" w:hint="default"/>
      </w:rPr>
    </w:lvl>
    <w:lvl w:ilvl="2" w:tplc="62C8F62C" w:tentative="1">
      <w:start w:val="1"/>
      <w:numFmt w:val="bullet"/>
      <w:lvlText w:val=""/>
      <w:lvlJc w:val="left"/>
      <w:pPr>
        <w:tabs>
          <w:tab w:val="num" w:pos="1260"/>
        </w:tabs>
        <w:ind w:left="1260" w:hanging="420"/>
      </w:pPr>
      <w:rPr>
        <w:rFonts w:ascii="Wingdings" w:hAnsi="Wingdings" w:hint="default"/>
      </w:rPr>
    </w:lvl>
    <w:lvl w:ilvl="3" w:tplc="76F2ABDE" w:tentative="1">
      <w:start w:val="1"/>
      <w:numFmt w:val="bullet"/>
      <w:lvlText w:val=""/>
      <w:lvlJc w:val="left"/>
      <w:pPr>
        <w:tabs>
          <w:tab w:val="num" w:pos="1680"/>
        </w:tabs>
        <w:ind w:left="1680" w:hanging="420"/>
      </w:pPr>
      <w:rPr>
        <w:rFonts w:ascii="Wingdings" w:hAnsi="Wingdings" w:hint="default"/>
      </w:rPr>
    </w:lvl>
    <w:lvl w:ilvl="4" w:tplc="D27EC020" w:tentative="1">
      <w:start w:val="1"/>
      <w:numFmt w:val="bullet"/>
      <w:lvlText w:val=""/>
      <w:lvlJc w:val="left"/>
      <w:pPr>
        <w:tabs>
          <w:tab w:val="num" w:pos="2100"/>
        </w:tabs>
        <w:ind w:left="2100" w:hanging="420"/>
      </w:pPr>
      <w:rPr>
        <w:rFonts w:ascii="Wingdings" w:hAnsi="Wingdings" w:hint="default"/>
      </w:rPr>
    </w:lvl>
    <w:lvl w:ilvl="5" w:tplc="1ED4232A" w:tentative="1">
      <w:start w:val="1"/>
      <w:numFmt w:val="bullet"/>
      <w:lvlText w:val=""/>
      <w:lvlJc w:val="left"/>
      <w:pPr>
        <w:tabs>
          <w:tab w:val="num" w:pos="2520"/>
        </w:tabs>
        <w:ind w:left="2520" w:hanging="420"/>
      </w:pPr>
      <w:rPr>
        <w:rFonts w:ascii="Wingdings" w:hAnsi="Wingdings" w:hint="default"/>
      </w:rPr>
    </w:lvl>
    <w:lvl w:ilvl="6" w:tplc="76F2AF82" w:tentative="1">
      <w:start w:val="1"/>
      <w:numFmt w:val="bullet"/>
      <w:lvlText w:val=""/>
      <w:lvlJc w:val="left"/>
      <w:pPr>
        <w:tabs>
          <w:tab w:val="num" w:pos="2940"/>
        </w:tabs>
        <w:ind w:left="2940" w:hanging="420"/>
      </w:pPr>
      <w:rPr>
        <w:rFonts w:ascii="Wingdings" w:hAnsi="Wingdings" w:hint="default"/>
      </w:rPr>
    </w:lvl>
    <w:lvl w:ilvl="7" w:tplc="83526576" w:tentative="1">
      <w:start w:val="1"/>
      <w:numFmt w:val="bullet"/>
      <w:lvlText w:val=""/>
      <w:lvlJc w:val="left"/>
      <w:pPr>
        <w:tabs>
          <w:tab w:val="num" w:pos="3360"/>
        </w:tabs>
        <w:ind w:left="3360" w:hanging="420"/>
      </w:pPr>
      <w:rPr>
        <w:rFonts w:ascii="Wingdings" w:hAnsi="Wingdings" w:hint="default"/>
      </w:rPr>
    </w:lvl>
    <w:lvl w:ilvl="8" w:tplc="E438E2D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737B1A"/>
    <w:multiLevelType w:val="hybridMultilevel"/>
    <w:tmpl w:val="279C04D2"/>
    <w:lvl w:ilvl="0" w:tplc="67F0E67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6" w15:restartNumberingAfterBreak="0">
    <w:nsid w:val="34EA4553"/>
    <w:multiLevelType w:val="hybridMultilevel"/>
    <w:tmpl w:val="B5A86F64"/>
    <w:lvl w:ilvl="0" w:tplc="0756B87E">
      <w:start w:val="1"/>
      <w:numFmt w:val="decimalEnclosedCircle"/>
      <w:lvlText w:val="%1"/>
      <w:lvlJc w:val="left"/>
      <w:pPr>
        <w:tabs>
          <w:tab w:val="num" w:pos="360"/>
        </w:tabs>
        <w:ind w:left="360" w:hanging="360"/>
      </w:pPr>
      <w:rPr>
        <w:rFonts w:hint="default"/>
      </w:rPr>
    </w:lvl>
    <w:lvl w:ilvl="1" w:tplc="4DE23F8A" w:tentative="1">
      <w:start w:val="1"/>
      <w:numFmt w:val="aiueoFullWidth"/>
      <w:lvlText w:val="(%2)"/>
      <w:lvlJc w:val="left"/>
      <w:pPr>
        <w:tabs>
          <w:tab w:val="num" w:pos="840"/>
        </w:tabs>
        <w:ind w:left="840" w:hanging="420"/>
      </w:pPr>
    </w:lvl>
    <w:lvl w:ilvl="2" w:tplc="FD3A2186" w:tentative="1">
      <w:start w:val="1"/>
      <w:numFmt w:val="decimalEnclosedCircle"/>
      <w:lvlText w:val="%3"/>
      <w:lvlJc w:val="left"/>
      <w:pPr>
        <w:tabs>
          <w:tab w:val="num" w:pos="1260"/>
        </w:tabs>
        <w:ind w:left="1260" w:hanging="420"/>
      </w:pPr>
    </w:lvl>
    <w:lvl w:ilvl="3" w:tplc="5F1C4EEE" w:tentative="1">
      <w:start w:val="1"/>
      <w:numFmt w:val="decimal"/>
      <w:lvlText w:val="%4."/>
      <w:lvlJc w:val="left"/>
      <w:pPr>
        <w:tabs>
          <w:tab w:val="num" w:pos="1680"/>
        </w:tabs>
        <w:ind w:left="1680" w:hanging="420"/>
      </w:pPr>
    </w:lvl>
    <w:lvl w:ilvl="4" w:tplc="8708CACC" w:tentative="1">
      <w:start w:val="1"/>
      <w:numFmt w:val="aiueoFullWidth"/>
      <w:lvlText w:val="(%5)"/>
      <w:lvlJc w:val="left"/>
      <w:pPr>
        <w:tabs>
          <w:tab w:val="num" w:pos="2100"/>
        </w:tabs>
        <w:ind w:left="2100" w:hanging="420"/>
      </w:pPr>
    </w:lvl>
    <w:lvl w:ilvl="5" w:tplc="8318D1B4" w:tentative="1">
      <w:start w:val="1"/>
      <w:numFmt w:val="decimalEnclosedCircle"/>
      <w:lvlText w:val="%6"/>
      <w:lvlJc w:val="left"/>
      <w:pPr>
        <w:tabs>
          <w:tab w:val="num" w:pos="2520"/>
        </w:tabs>
        <w:ind w:left="2520" w:hanging="420"/>
      </w:pPr>
    </w:lvl>
    <w:lvl w:ilvl="6" w:tplc="926A878C" w:tentative="1">
      <w:start w:val="1"/>
      <w:numFmt w:val="decimal"/>
      <w:lvlText w:val="%7."/>
      <w:lvlJc w:val="left"/>
      <w:pPr>
        <w:tabs>
          <w:tab w:val="num" w:pos="2940"/>
        </w:tabs>
        <w:ind w:left="2940" w:hanging="420"/>
      </w:pPr>
    </w:lvl>
    <w:lvl w:ilvl="7" w:tplc="8274FBDC" w:tentative="1">
      <w:start w:val="1"/>
      <w:numFmt w:val="aiueoFullWidth"/>
      <w:lvlText w:val="(%8)"/>
      <w:lvlJc w:val="left"/>
      <w:pPr>
        <w:tabs>
          <w:tab w:val="num" w:pos="3360"/>
        </w:tabs>
        <w:ind w:left="3360" w:hanging="420"/>
      </w:pPr>
    </w:lvl>
    <w:lvl w:ilvl="8" w:tplc="D1B0083E" w:tentative="1">
      <w:start w:val="1"/>
      <w:numFmt w:val="decimalEnclosedCircle"/>
      <w:lvlText w:val="%9"/>
      <w:lvlJc w:val="left"/>
      <w:pPr>
        <w:tabs>
          <w:tab w:val="num" w:pos="3780"/>
        </w:tabs>
        <w:ind w:left="3780" w:hanging="420"/>
      </w:pPr>
    </w:lvl>
  </w:abstractNum>
  <w:abstractNum w:abstractNumId="7" w15:restartNumberingAfterBreak="0">
    <w:nsid w:val="542F5D7F"/>
    <w:multiLevelType w:val="hybridMultilevel"/>
    <w:tmpl w:val="D5A0F816"/>
    <w:lvl w:ilvl="0" w:tplc="F662C8DE">
      <w:start w:val="1"/>
      <w:numFmt w:val="decimal"/>
      <w:suff w:val="space"/>
      <w:lvlText w:val="%1."/>
      <w:lvlJc w:val="left"/>
      <w:pPr>
        <w:ind w:left="180" w:hanging="180"/>
      </w:pPr>
      <w:rPr>
        <w:rFonts w:hint="eastAsia"/>
      </w:rPr>
    </w:lvl>
    <w:lvl w:ilvl="1" w:tplc="9D7C34F6" w:tentative="1">
      <w:start w:val="1"/>
      <w:numFmt w:val="aiueoFullWidth"/>
      <w:lvlText w:val="(%2)"/>
      <w:lvlJc w:val="left"/>
      <w:pPr>
        <w:tabs>
          <w:tab w:val="num" w:pos="960"/>
        </w:tabs>
        <w:ind w:left="960" w:hanging="480"/>
      </w:pPr>
    </w:lvl>
    <w:lvl w:ilvl="2" w:tplc="218E8E68" w:tentative="1">
      <w:start w:val="1"/>
      <w:numFmt w:val="decimalEnclosedCircle"/>
      <w:lvlText w:val="%3"/>
      <w:lvlJc w:val="left"/>
      <w:pPr>
        <w:tabs>
          <w:tab w:val="num" w:pos="1440"/>
        </w:tabs>
        <w:ind w:left="1440" w:hanging="480"/>
      </w:pPr>
    </w:lvl>
    <w:lvl w:ilvl="3" w:tplc="D39A6576" w:tentative="1">
      <w:start w:val="1"/>
      <w:numFmt w:val="decimal"/>
      <w:lvlText w:val="%4."/>
      <w:lvlJc w:val="left"/>
      <w:pPr>
        <w:tabs>
          <w:tab w:val="num" w:pos="1920"/>
        </w:tabs>
        <w:ind w:left="1920" w:hanging="480"/>
      </w:pPr>
    </w:lvl>
    <w:lvl w:ilvl="4" w:tplc="B5203452" w:tentative="1">
      <w:start w:val="1"/>
      <w:numFmt w:val="aiueoFullWidth"/>
      <w:lvlText w:val="(%5)"/>
      <w:lvlJc w:val="left"/>
      <w:pPr>
        <w:tabs>
          <w:tab w:val="num" w:pos="2400"/>
        </w:tabs>
        <w:ind w:left="2400" w:hanging="480"/>
      </w:pPr>
    </w:lvl>
    <w:lvl w:ilvl="5" w:tplc="8D2C5A7E" w:tentative="1">
      <w:start w:val="1"/>
      <w:numFmt w:val="decimalEnclosedCircle"/>
      <w:lvlText w:val="%6"/>
      <w:lvlJc w:val="left"/>
      <w:pPr>
        <w:tabs>
          <w:tab w:val="num" w:pos="2880"/>
        </w:tabs>
        <w:ind w:left="2880" w:hanging="480"/>
      </w:pPr>
    </w:lvl>
    <w:lvl w:ilvl="6" w:tplc="1C86827C" w:tentative="1">
      <w:start w:val="1"/>
      <w:numFmt w:val="decimal"/>
      <w:lvlText w:val="%7."/>
      <w:lvlJc w:val="left"/>
      <w:pPr>
        <w:tabs>
          <w:tab w:val="num" w:pos="3360"/>
        </w:tabs>
        <w:ind w:left="3360" w:hanging="480"/>
      </w:pPr>
    </w:lvl>
    <w:lvl w:ilvl="7" w:tplc="68806336" w:tentative="1">
      <w:start w:val="1"/>
      <w:numFmt w:val="aiueoFullWidth"/>
      <w:lvlText w:val="(%8)"/>
      <w:lvlJc w:val="left"/>
      <w:pPr>
        <w:tabs>
          <w:tab w:val="num" w:pos="3840"/>
        </w:tabs>
        <w:ind w:left="3840" w:hanging="480"/>
      </w:pPr>
    </w:lvl>
    <w:lvl w:ilvl="8" w:tplc="89E80A1E" w:tentative="1">
      <w:start w:val="1"/>
      <w:numFmt w:val="decimalEnclosedCircle"/>
      <w:lvlText w:val="%9"/>
      <w:lvlJc w:val="left"/>
      <w:pPr>
        <w:tabs>
          <w:tab w:val="num" w:pos="4320"/>
        </w:tabs>
        <w:ind w:left="4320" w:hanging="480"/>
      </w:pPr>
    </w:lvl>
  </w:abstractNum>
  <w:abstractNum w:abstractNumId="8" w15:restartNumberingAfterBreak="0">
    <w:nsid w:val="5F1979BE"/>
    <w:multiLevelType w:val="hybridMultilevel"/>
    <w:tmpl w:val="99225C16"/>
    <w:lvl w:ilvl="0" w:tplc="E8720CB2">
      <w:start w:val="1"/>
      <w:numFmt w:val="decimal"/>
      <w:suff w:val="space"/>
      <w:lvlText w:val="%1."/>
      <w:lvlJc w:val="left"/>
      <w:pPr>
        <w:ind w:left="120" w:hanging="120"/>
      </w:pPr>
      <w:rPr>
        <w:rFonts w:hint="eastAsia"/>
      </w:rPr>
    </w:lvl>
    <w:lvl w:ilvl="1" w:tplc="6BF0371E" w:tentative="1">
      <w:start w:val="1"/>
      <w:numFmt w:val="aiueoFullWidth"/>
      <w:lvlText w:val="(%2)"/>
      <w:lvlJc w:val="left"/>
      <w:pPr>
        <w:tabs>
          <w:tab w:val="num" w:pos="960"/>
        </w:tabs>
        <w:ind w:left="960" w:hanging="480"/>
      </w:pPr>
    </w:lvl>
    <w:lvl w:ilvl="2" w:tplc="F872E610" w:tentative="1">
      <w:start w:val="1"/>
      <w:numFmt w:val="decimalEnclosedCircle"/>
      <w:lvlText w:val="%3"/>
      <w:lvlJc w:val="left"/>
      <w:pPr>
        <w:tabs>
          <w:tab w:val="num" w:pos="1440"/>
        </w:tabs>
        <w:ind w:left="1440" w:hanging="480"/>
      </w:pPr>
    </w:lvl>
    <w:lvl w:ilvl="3" w:tplc="8B74838E" w:tentative="1">
      <w:start w:val="1"/>
      <w:numFmt w:val="decimal"/>
      <w:lvlText w:val="%4."/>
      <w:lvlJc w:val="left"/>
      <w:pPr>
        <w:tabs>
          <w:tab w:val="num" w:pos="1920"/>
        </w:tabs>
        <w:ind w:left="1920" w:hanging="480"/>
      </w:pPr>
    </w:lvl>
    <w:lvl w:ilvl="4" w:tplc="44A49760" w:tentative="1">
      <w:start w:val="1"/>
      <w:numFmt w:val="aiueoFullWidth"/>
      <w:lvlText w:val="(%5)"/>
      <w:lvlJc w:val="left"/>
      <w:pPr>
        <w:tabs>
          <w:tab w:val="num" w:pos="2400"/>
        </w:tabs>
        <w:ind w:left="2400" w:hanging="480"/>
      </w:pPr>
    </w:lvl>
    <w:lvl w:ilvl="5" w:tplc="E716B7DE" w:tentative="1">
      <w:start w:val="1"/>
      <w:numFmt w:val="decimalEnclosedCircle"/>
      <w:lvlText w:val="%6"/>
      <w:lvlJc w:val="left"/>
      <w:pPr>
        <w:tabs>
          <w:tab w:val="num" w:pos="2880"/>
        </w:tabs>
        <w:ind w:left="2880" w:hanging="480"/>
      </w:pPr>
    </w:lvl>
    <w:lvl w:ilvl="6" w:tplc="681C8002" w:tentative="1">
      <w:start w:val="1"/>
      <w:numFmt w:val="decimal"/>
      <w:lvlText w:val="%7."/>
      <w:lvlJc w:val="left"/>
      <w:pPr>
        <w:tabs>
          <w:tab w:val="num" w:pos="3360"/>
        </w:tabs>
        <w:ind w:left="3360" w:hanging="480"/>
      </w:pPr>
    </w:lvl>
    <w:lvl w:ilvl="7" w:tplc="38823160" w:tentative="1">
      <w:start w:val="1"/>
      <w:numFmt w:val="aiueoFullWidth"/>
      <w:lvlText w:val="(%8)"/>
      <w:lvlJc w:val="left"/>
      <w:pPr>
        <w:tabs>
          <w:tab w:val="num" w:pos="3840"/>
        </w:tabs>
        <w:ind w:left="3840" w:hanging="480"/>
      </w:pPr>
    </w:lvl>
    <w:lvl w:ilvl="8" w:tplc="BE0C7FB8" w:tentative="1">
      <w:start w:val="1"/>
      <w:numFmt w:val="decimalEnclosedCircle"/>
      <w:lvlText w:val="%9"/>
      <w:lvlJc w:val="left"/>
      <w:pPr>
        <w:tabs>
          <w:tab w:val="num" w:pos="4320"/>
        </w:tabs>
        <w:ind w:left="4320" w:hanging="480"/>
      </w:pPr>
    </w:lvl>
  </w:abstractNum>
  <w:abstractNum w:abstractNumId="9" w15:restartNumberingAfterBreak="0">
    <w:nsid w:val="6C0F5733"/>
    <w:multiLevelType w:val="hybridMultilevel"/>
    <w:tmpl w:val="101EA2C4"/>
    <w:lvl w:ilvl="0" w:tplc="5866B0A6">
      <w:start w:val="1"/>
      <w:numFmt w:val="decimal"/>
      <w:lvlText w:val="%1."/>
      <w:lvlJc w:val="left"/>
      <w:pPr>
        <w:tabs>
          <w:tab w:val="num" w:pos="360"/>
        </w:tabs>
        <w:ind w:left="360" w:hanging="360"/>
      </w:pPr>
      <w:rPr>
        <w:rFonts w:hint="default"/>
      </w:rPr>
    </w:lvl>
    <w:lvl w:ilvl="1" w:tplc="5E845666" w:tentative="1">
      <w:start w:val="1"/>
      <w:numFmt w:val="aiueoFullWidth"/>
      <w:lvlText w:val="(%2)"/>
      <w:lvlJc w:val="left"/>
      <w:pPr>
        <w:tabs>
          <w:tab w:val="num" w:pos="840"/>
        </w:tabs>
        <w:ind w:left="840" w:hanging="420"/>
      </w:pPr>
    </w:lvl>
    <w:lvl w:ilvl="2" w:tplc="E0128CCE" w:tentative="1">
      <w:start w:val="1"/>
      <w:numFmt w:val="decimalEnclosedCircle"/>
      <w:lvlText w:val="%3"/>
      <w:lvlJc w:val="left"/>
      <w:pPr>
        <w:tabs>
          <w:tab w:val="num" w:pos="1260"/>
        </w:tabs>
        <w:ind w:left="1260" w:hanging="420"/>
      </w:pPr>
    </w:lvl>
    <w:lvl w:ilvl="3" w:tplc="45D09A8C" w:tentative="1">
      <w:start w:val="1"/>
      <w:numFmt w:val="decimal"/>
      <w:lvlText w:val="%4."/>
      <w:lvlJc w:val="left"/>
      <w:pPr>
        <w:tabs>
          <w:tab w:val="num" w:pos="1680"/>
        </w:tabs>
        <w:ind w:left="1680" w:hanging="420"/>
      </w:pPr>
    </w:lvl>
    <w:lvl w:ilvl="4" w:tplc="963886D4" w:tentative="1">
      <w:start w:val="1"/>
      <w:numFmt w:val="aiueoFullWidth"/>
      <w:lvlText w:val="(%5)"/>
      <w:lvlJc w:val="left"/>
      <w:pPr>
        <w:tabs>
          <w:tab w:val="num" w:pos="2100"/>
        </w:tabs>
        <w:ind w:left="2100" w:hanging="420"/>
      </w:pPr>
    </w:lvl>
    <w:lvl w:ilvl="5" w:tplc="0A9C48A4" w:tentative="1">
      <w:start w:val="1"/>
      <w:numFmt w:val="decimalEnclosedCircle"/>
      <w:lvlText w:val="%6"/>
      <w:lvlJc w:val="left"/>
      <w:pPr>
        <w:tabs>
          <w:tab w:val="num" w:pos="2520"/>
        </w:tabs>
        <w:ind w:left="2520" w:hanging="420"/>
      </w:pPr>
    </w:lvl>
    <w:lvl w:ilvl="6" w:tplc="430692D8" w:tentative="1">
      <w:start w:val="1"/>
      <w:numFmt w:val="decimal"/>
      <w:lvlText w:val="%7."/>
      <w:lvlJc w:val="left"/>
      <w:pPr>
        <w:tabs>
          <w:tab w:val="num" w:pos="2940"/>
        </w:tabs>
        <w:ind w:left="2940" w:hanging="420"/>
      </w:pPr>
    </w:lvl>
    <w:lvl w:ilvl="7" w:tplc="F2264B9E" w:tentative="1">
      <w:start w:val="1"/>
      <w:numFmt w:val="aiueoFullWidth"/>
      <w:lvlText w:val="(%8)"/>
      <w:lvlJc w:val="left"/>
      <w:pPr>
        <w:tabs>
          <w:tab w:val="num" w:pos="3360"/>
        </w:tabs>
        <w:ind w:left="3360" w:hanging="420"/>
      </w:pPr>
    </w:lvl>
    <w:lvl w:ilvl="8" w:tplc="7CCACE8A" w:tentative="1">
      <w:start w:val="1"/>
      <w:numFmt w:val="decimalEnclosedCircle"/>
      <w:lvlText w:val="%9"/>
      <w:lvlJc w:val="left"/>
      <w:pPr>
        <w:tabs>
          <w:tab w:val="num" w:pos="3780"/>
        </w:tabs>
        <w:ind w:left="3780" w:hanging="420"/>
      </w:pPr>
    </w:lvl>
  </w:abstractNum>
  <w:abstractNum w:abstractNumId="10" w15:restartNumberingAfterBreak="0">
    <w:nsid w:val="6C3B7050"/>
    <w:multiLevelType w:val="hybridMultilevel"/>
    <w:tmpl w:val="6DEA3D76"/>
    <w:lvl w:ilvl="0" w:tplc="491E8E68">
      <w:start w:val="2"/>
      <w:numFmt w:val="decimal"/>
      <w:lvlText w:val="%1."/>
      <w:lvlJc w:val="left"/>
      <w:pPr>
        <w:tabs>
          <w:tab w:val="num" w:pos="460"/>
        </w:tabs>
        <w:ind w:left="460" w:hanging="460"/>
      </w:pPr>
      <w:rPr>
        <w:rFonts w:hint="eastAsia"/>
      </w:rPr>
    </w:lvl>
    <w:lvl w:ilvl="1" w:tplc="B14A1A56" w:tentative="1">
      <w:start w:val="1"/>
      <w:numFmt w:val="aiueoFullWidth"/>
      <w:lvlText w:val="(%2)"/>
      <w:lvlJc w:val="left"/>
      <w:pPr>
        <w:tabs>
          <w:tab w:val="num" w:pos="960"/>
        </w:tabs>
        <w:ind w:left="960" w:hanging="480"/>
      </w:pPr>
    </w:lvl>
    <w:lvl w:ilvl="2" w:tplc="CB54DBE2" w:tentative="1">
      <w:start w:val="1"/>
      <w:numFmt w:val="decimalEnclosedCircle"/>
      <w:lvlText w:val="%3"/>
      <w:lvlJc w:val="left"/>
      <w:pPr>
        <w:tabs>
          <w:tab w:val="num" w:pos="1440"/>
        </w:tabs>
        <w:ind w:left="1440" w:hanging="480"/>
      </w:pPr>
    </w:lvl>
    <w:lvl w:ilvl="3" w:tplc="2BCC9A2A" w:tentative="1">
      <w:start w:val="1"/>
      <w:numFmt w:val="decimal"/>
      <w:lvlText w:val="%4."/>
      <w:lvlJc w:val="left"/>
      <w:pPr>
        <w:tabs>
          <w:tab w:val="num" w:pos="1920"/>
        </w:tabs>
        <w:ind w:left="1920" w:hanging="480"/>
      </w:pPr>
    </w:lvl>
    <w:lvl w:ilvl="4" w:tplc="AFF8312C" w:tentative="1">
      <w:start w:val="1"/>
      <w:numFmt w:val="aiueoFullWidth"/>
      <w:lvlText w:val="(%5)"/>
      <w:lvlJc w:val="left"/>
      <w:pPr>
        <w:tabs>
          <w:tab w:val="num" w:pos="2400"/>
        </w:tabs>
        <w:ind w:left="2400" w:hanging="480"/>
      </w:pPr>
    </w:lvl>
    <w:lvl w:ilvl="5" w:tplc="ED50CDFA" w:tentative="1">
      <w:start w:val="1"/>
      <w:numFmt w:val="decimalEnclosedCircle"/>
      <w:lvlText w:val="%6"/>
      <w:lvlJc w:val="left"/>
      <w:pPr>
        <w:tabs>
          <w:tab w:val="num" w:pos="2880"/>
        </w:tabs>
        <w:ind w:left="2880" w:hanging="480"/>
      </w:pPr>
    </w:lvl>
    <w:lvl w:ilvl="6" w:tplc="96745E9E" w:tentative="1">
      <w:start w:val="1"/>
      <w:numFmt w:val="decimal"/>
      <w:lvlText w:val="%7."/>
      <w:lvlJc w:val="left"/>
      <w:pPr>
        <w:tabs>
          <w:tab w:val="num" w:pos="3360"/>
        </w:tabs>
        <w:ind w:left="3360" w:hanging="480"/>
      </w:pPr>
    </w:lvl>
    <w:lvl w:ilvl="7" w:tplc="69403C40" w:tentative="1">
      <w:start w:val="1"/>
      <w:numFmt w:val="aiueoFullWidth"/>
      <w:lvlText w:val="(%8)"/>
      <w:lvlJc w:val="left"/>
      <w:pPr>
        <w:tabs>
          <w:tab w:val="num" w:pos="3840"/>
        </w:tabs>
        <w:ind w:left="3840" w:hanging="480"/>
      </w:pPr>
    </w:lvl>
    <w:lvl w:ilvl="8" w:tplc="B82C2132" w:tentative="1">
      <w:start w:val="1"/>
      <w:numFmt w:val="decimalEnclosedCircle"/>
      <w:lvlText w:val="%9"/>
      <w:lvlJc w:val="left"/>
      <w:pPr>
        <w:tabs>
          <w:tab w:val="num" w:pos="4320"/>
        </w:tabs>
        <w:ind w:left="4320" w:hanging="480"/>
      </w:pPr>
    </w:lvl>
  </w:abstractNum>
  <w:abstractNum w:abstractNumId="11" w15:restartNumberingAfterBreak="0">
    <w:nsid w:val="6EBF58D8"/>
    <w:multiLevelType w:val="hybridMultilevel"/>
    <w:tmpl w:val="E0E446EA"/>
    <w:lvl w:ilvl="0" w:tplc="8A36D2E2">
      <w:numFmt w:val="decimalFullWidth"/>
      <w:lvlText w:val="%1."/>
      <w:lvlJc w:val="left"/>
      <w:pPr>
        <w:tabs>
          <w:tab w:val="num" w:pos="360"/>
        </w:tabs>
        <w:ind w:left="360" w:hanging="360"/>
      </w:pPr>
      <w:rPr>
        <w:rFonts w:hint="eastAsia"/>
      </w:rPr>
    </w:lvl>
    <w:lvl w:ilvl="1" w:tplc="DCF8D864" w:tentative="1">
      <w:start w:val="1"/>
      <w:numFmt w:val="aiueoFullWidth"/>
      <w:lvlText w:val="(%2)"/>
      <w:lvlJc w:val="left"/>
      <w:pPr>
        <w:tabs>
          <w:tab w:val="num" w:pos="840"/>
        </w:tabs>
        <w:ind w:left="840" w:hanging="420"/>
      </w:pPr>
    </w:lvl>
    <w:lvl w:ilvl="2" w:tplc="2D8A679E" w:tentative="1">
      <w:start w:val="1"/>
      <w:numFmt w:val="decimalEnclosedCircle"/>
      <w:lvlText w:val="%3"/>
      <w:lvlJc w:val="left"/>
      <w:pPr>
        <w:tabs>
          <w:tab w:val="num" w:pos="1260"/>
        </w:tabs>
        <w:ind w:left="1260" w:hanging="420"/>
      </w:pPr>
    </w:lvl>
    <w:lvl w:ilvl="3" w:tplc="9BB2731A" w:tentative="1">
      <w:start w:val="1"/>
      <w:numFmt w:val="decimal"/>
      <w:lvlText w:val="%4."/>
      <w:lvlJc w:val="left"/>
      <w:pPr>
        <w:tabs>
          <w:tab w:val="num" w:pos="1680"/>
        </w:tabs>
        <w:ind w:left="1680" w:hanging="420"/>
      </w:pPr>
    </w:lvl>
    <w:lvl w:ilvl="4" w:tplc="18E423CA" w:tentative="1">
      <w:start w:val="1"/>
      <w:numFmt w:val="aiueoFullWidth"/>
      <w:lvlText w:val="(%5)"/>
      <w:lvlJc w:val="left"/>
      <w:pPr>
        <w:tabs>
          <w:tab w:val="num" w:pos="2100"/>
        </w:tabs>
        <w:ind w:left="2100" w:hanging="420"/>
      </w:pPr>
    </w:lvl>
    <w:lvl w:ilvl="5" w:tplc="435EF798" w:tentative="1">
      <w:start w:val="1"/>
      <w:numFmt w:val="decimalEnclosedCircle"/>
      <w:lvlText w:val="%6"/>
      <w:lvlJc w:val="left"/>
      <w:pPr>
        <w:tabs>
          <w:tab w:val="num" w:pos="2520"/>
        </w:tabs>
        <w:ind w:left="2520" w:hanging="420"/>
      </w:pPr>
    </w:lvl>
    <w:lvl w:ilvl="6" w:tplc="28ACD086" w:tentative="1">
      <w:start w:val="1"/>
      <w:numFmt w:val="decimal"/>
      <w:lvlText w:val="%7."/>
      <w:lvlJc w:val="left"/>
      <w:pPr>
        <w:tabs>
          <w:tab w:val="num" w:pos="2940"/>
        </w:tabs>
        <w:ind w:left="2940" w:hanging="420"/>
      </w:pPr>
    </w:lvl>
    <w:lvl w:ilvl="7" w:tplc="60561AA2" w:tentative="1">
      <w:start w:val="1"/>
      <w:numFmt w:val="aiueoFullWidth"/>
      <w:lvlText w:val="(%8)"/>
      <w:lvlJc w:val="left"/>
      <w:pPr>
        <w:tabs>
          <w:tab w:val="num" w:pos="3360"/>
        </w:tabs>
        <w:ind w:left="3360" w:hanging="420"/>
      </w:pPr>
    </w:lvl>
    <w:lvl w:ilvl="8" w:tplc="4344E42A" w:tentative="1">
      <w:start w:val="1"/>
      <w:numFmt w:val="decimalEnclosedCircle"/>
      <w:lvlText w:val="%9"/>
      <w:lvlJc w:val="left"/>
      <w:pPr>
        <w:tabs>
          <w:tab w:val="num" w:pos="3780"/>
        </w:tabs>
        <w:ind w:left="3780" w:hanging="420"/>
      </w:pPr>
    </w:lvl>
  </w:abstractNum>
  <w:abstractNum w:abstractNumId="12" w15:restartNumberingAfterBreak="0">
    <w:nsid w:val="7ECD54C1"/>
    <w:multiLevelType w:val="hybridMultilevel"/>
    <w:tmpl w:val="0AD29934"/>
    <w:lvl w:ilvl="0" w:tplc="07E8C398">
      <w:start w:val="1"/>
      <w:numFmt w:val="decimal"/>
      <w:suff w:val="space"/>
      <w:lvlText w:val="%1."/>
      <w:lvlJc w:val="left"/>
      <w:pPr>
        <w:ind w:left="280" w:hanging="280"/>
      </w:pPr>
      <w:rPr>
        <w:rFonts w:hint="eastAsia"/>
      </w:rPr>
    </w:lvl>
    <w:lvl w:ilvl="1" w:tplc="3EE08640" w:tentative="1">
      <w:start w:val="1"/>
      <w:numFmt w:val="aiueoFullWidth"/>
      <w:lvlText w:val="(%2)"/>
      <w:lvlJc w:val="left"/>
      <w:pPr>
        <w:tabs>
          <w:tab w:val="num" w:pos="960"/>
        </w:tabs>
        <w:ind w:left="960" w:hanging="480"/>
      </w:pPr>
    </w:lvl>
    <w:lvl w:ilvl="2" w:tplc="DA22D0D2" w:tentative="1">
      <w:start w:val="1"/>
      <w:numFmt w:val="decimalEnclosedCircle"/>
      <w:lvlText w:val="%3"/>
      <w:lvlJc w:val="left"/>
      <w:pPr>
        <w:tabs>
          <w:tab w:val="num" w:pos="1440"/>
        </w:tabs>
        <w:ind w:left="1440" w:hanging="480"/>
      </w:pPr>
    </w:lvl>
    <w:lvl w:ilvl="3" w:tplc="B3BEF252" w:tentative="1">
      <w:start w:val="1"/>
      <w:numFmt w:val="decimal"/>
      <w:lvlText w:val="%4."/>
      <w:lvlJc w:val="left"/>
      <w:pPr>
        <w:tabs>
          <w:tab w:val="num" w:pos="1920"/>
        </w:tabs>
        <w:ind w:left="1920" w:hanging="480"/>
      </w:pPr>
    </w:lvl>
    <w:lvl w:ilvl="4" w:tplc="BCF82506" w:tentative="1">
      <w:start w:val="1"/>
      <w:numFmt w:val="aiueoFullWidth"/>
      <w:lvlText w:val="(%5)"/>
      <w:lvlJc w:val="left"/>
      <w:pPr>
        <w:tabs>
          <w:tab w:val="num" w:pos="2400"/>
        </w:tabs>
        <w:ind w:left="2400" w:hanging="480"/>
      </w:pPr>
    </w:lvl>
    <w:lvl w:ilvl="5" w:tplc="ACCC8A0A" w:tentative="1">
      <w:start w:val="1"/>
      <w:numFmt w:val="decimalEnclosedCircle"/>
      <w:lvlText w:val="%6"/>
      <w:lvlJc w:val="left"/>
      <w:pPr>
        <w:tabs>
          <w:tab w:val="num" w:pos="2880"/>
        </w:tabs>
        <w:ind w:left="2880" w:hanging="480"/>
      </w:pPr>
    </w:lvl>
    <w:lvl w:ilvl="6" w:tplc="37C603DE" w:tentative="1">
      <w:start w:val="1"/>
      <w:numFmt w:val="decimal"/>
      <w:lvlText w:val="%7."/>
      <w:lvlJc w:val="left"/>
      <w:pPr>
        <w:tabs>
          <w:tab w:val="num" w:pos="3360"/>
        </w:tabs>
        <w:ind w:left="3360" w:hanging="480"/>
      </w:pPr>
    </w:lvl>
    <w:lvl w:ilvl="7" w:tplc="C7BC0B6E" w:tentative="1">
      <w:start w:val="1"/>
      <w:numFmt w:val="aiueoFullWidth"/>
      <w:lvlText w:val="(%8)"/>
      <w:lvlJc w:val="left"/>
      <w:pPr>
        <w:tabs>
          <w:tab w:val="num" w:pos="3840"/>
        </w:tabs>
        <w:ind w:left="3840" w:hanging="480"/>
      </w:pPr>
    </w:lvl>
    <w:lvl w:ilvl="8" w:tplc="C3D8EE06" w:tentative="1">
      <w:start w:val="1"/>
      <w:numFmt w:val="decimalEnclosedCircle"/>
      <w:lvlText w:val="%9"/>
      <w:lvlJc w:val="left"/>
      <w:pPr>
        <w:tabs>
          <w:tab w:val="num" w:pos="4320"/>
        </w:tabs>
        <w:ind w:left="4320" w:hanging="480"/>
      </w:pPr>
    </w:lvl>
  </w:abstractNum>
  <w:num w:numId="1">
    <w:abstractNumId w:val="4"/>
  </w:num>
  <w:num w:numId="2">
    <w:abstractNumId w:val="11"/>
  </w:num>
  <w:num w:numId="3">
    <w:abstractNumId w:val="7"/>
  </w:num>
  <w:num w:numId="4">
    <w:abstractNumId w:val="2"/>
  </w:num>
  <w:num w:numId="5">
    <w:abstractNumId w:val="8"/>
  </w:num>
  <w:num w:numId="6">
    <w:abstractNumId w:val="0"/>
  </w:num>
  <w:num w:numId="7">
    <w:abstractNumId w:val="10"/>
  </w:num>
  <w:num w:numId="8">
    <w:abstractNumId w:val="1"/>
  </w:num>
  <w:num w:numId="9">
    <w:abstractNumId w:val="12"/>
  </w:num>
  <w:num w:numId="10">
    <w:abstractNumId w:val="6"/>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
  <w:evenAndOddHeaders/>
  <w:drawingGridHorizontalSpacing w:val="187"/>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03"/>
    <w:rsid w:val="00014AA0"/>
    <w:rsid w:val="00016703"/>
    <w:rsid w:val="000403C3"/>
    <w:rsid w:val="0005654F"/>
    <w:rsid w:val="00071B36"/>
    <w:rsid w:val="00086F10"/>
    <w:rsid w:val="000A24F0"/>
    <w:rsid w:val="000A5B26"/>
    <w:rsid w:val="000D687A"/>
    <w:rsid w:val="000F1181"/>
    <w:rsid w:val="000F45AA"/>
    <w:rsid w:val="000F5E9A"/>
    <w:rsid w:val="00155FEB"/>
    <w:rsid w:val="00157913"/>
    <w:rsid w:val="00174610"/>
    <w:rsid w:val="001B2E29"/>
    <w:rsid w:val="001B3BE2"/>
    <w:rsid w:val="001E3C21"/>
    <w:rsid w:val="00210650"/>
    <w:rsid w:val="00210D59"/>
    <w:rsid w:val="00264864"/>
    <w:rsid w:val="002B386C"/>
    <w:rsid w:val="00305398"/>
    <w:rsid w:val="00353588"/>
    <w:rsid w:val="003B4373"/>
    <w:rsid w:val="003D6A3A"/>
    <w:rsid w:val="003D71DC"/>
    <w:rsid w:val="003E1F0A"/>
    <w:rsid w:val="00426F83"/>
    <w:rsid w:val="00430175"/>
    <w:rsid w:val="004515CD"/>
    <w:rsid w:val="0045333E"/>
    <w:rsid w:val="00482D4E"/>
    <w:rsid w:val="004C6376"/>
    <w:rsid w:val="004C77D8"/>
    <w:rsid w:val="0050086E"/>
    <w:rsid w:val="00500CEC"/>
    <w:rsid w:val="00501DB9"/>
    <w:rsid w:val="00513EBE"/>
    <w:rsid w:val="00533D12"/>
    <w:rsid w:val="0056062C"/>
    <w:rsid w:val="0058089C"/>
    <w:rsid w:val="005D2B96"/>
    <w:rsid w:val="005F3ADF"/>
    <w:rsid w:val="00605CD7"/>
    <w:rsid w:val="00624E32"/>
    <w:rsid w:val="00635757"/>
    <w:rsid w:val="00635BF7"/>
    <w:rsid w:val="00664F2E"/>
    <w:rsid w:val="00691B0E"/>
    <w:rsid w:val="006B2BD7"/>
    <w:rsid w:val="006B6101"/>
    <w:rsid w:val="00724114"/>
    <w:rsid w:val="00743D73"/>
    <w:rsid w:val="0076656B"/>
    <w:rsid w:val="00776B2F"/>
    <w:rsid w:val="007C5D35"/>
    <w:rsid w:val="007C7006"/>
    <w:rsid w:val="0083041B"/>
    <w:rsid w:val="008411C3"/>
    <w:rsid w:val="0085600C"/>
    <w:rsid w:val="00864338"/>
    <w:rsid w:val="00872C4D"/>
    <w:rsid w:val="00873AED"/>
    <w:rsid w:val="00885760"/>
    <w:rsid w:val="008F2696"/>
    <w:rsid w:val="008F71D9"/>
    <w:rsid w:val="00907BAF"/>
    <w:rsid w:val="00914AA0"/>
    <w:rsid w:val="0093429F"/>
    <w:rsid w:val="00967D20"/>
    <w:rsid w:val="009775B9"/>
    <w:rsid w:val="009820DF"/>
    <w:rsid w:val="009C0841"/>
    <w:rsid w:val="00A118D8"/>
    <w:rsid w:val="00A244D1"/>
    <w:rsid w:val="00A56823"/>
    <w:rsid w:val="00A81CF9"/>
    <w:rsid w:val="00A949A3"/>
    <w:rsid w:val="00B00752"/>
    <w:rsid w:val="00B15605"/>
    <w:rsid w:val="00B16597"/>
    <w:rsid w:val="00B542D7"/>
    <w:rsid w:val="00BD6AA8"/>
    <w:rsid w:val="00BE3B60"/>
    <w:rsid w:val="00C33D97"/>
    <w:rsid w:val="00C467EA"/>
    <w:rsid w:val="00C52B4E"/>
    <w:rsid w:val="00C77456"/>
    <w:rsid w:val="00C80D0B"/>
    <w:rsid w:val="00CF77EC"/>
    <w:rsid w:val="00D03686"/>
    <w:rsid w:val="00D275B0"/>
    <w:rsid w:val="00D50A28"/>
    <w:rsid w:val="00D940F8"/>
    <w:rsid w:val="00DB35C9"/>
    <w:rsid w:val="00E17565"/>
    <w:rsid w:val="00E27EF6"/>
    <w:rsid w:val="00E3697C"/>
    <w:rsid w:val="00E92002"/>
    <w:rsid w:val="00EE6215"/>
    <w:rsid w:val="00EF4AB3"/>
    <w:rsid w:val="00F720F4"/>
    <w:rsid w:val="00FA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BCA0F8"/>
  <w15:chartTrackingRefBased/>
  <w15:docId w15:val="{D0A6683E-A9F2-4F11-A4BF-76FEA6F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1504" w:hanging="840"/>
    </w:pPr>
  </w:style>
  <w:style w:type="paragraph" w:styleId="2">
    <w:name w:val="Body Text Indent 2"/>
    <w:basedOn w:val="a"/>
    <w:pPr>
      <w:ind w:leftChars="152" w:left="319" w:firstLin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2439</Words>
  <Characters>1569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32_重症急性膵炎</vt:lpstr>
      <vt:lpstr>32_重症急性膵炎</vt:lpstr>
    </vt:vector>
  </TitlesOfParts>
  <Company>埼玉県</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32_重症急性膵炎</dc:title>
  <dc:subject/>
  <dc:creator>厚生労働省健康局</dc:creator>
  <cp:keywords/>
  <cp:lastModifiedBy>小海忠徳</cp:lastModifiedBy>
  <cp:revision>7</cp:revision>
  <cp:lastPrinted>2020-02-06T11:09:00Z</cp:lastPrinted>
  <dcterms:created xsi:type="dcterms:W3CDTF">2019-11-25T08:28:00Z</dcterms:created>
  <dcterms:modified xsi:type="dcterms:W3CDTF">2021-03-09T02:54:00Z</dcterms:modified>
</cp:coreProperties>
</file>