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BCD" w:rsidRPr="00D609C4" w:rsidRDefault="00A80A4C" w:rsidP="003F2EEF">
      <w:pPr>
        <w:spacing w:beforeLines="50" w:before="163"/>
        <w:rPr>
          <w:color w:val="000000" w:themeColor="text1"/>
        </w:rPr>
      </w:pPr>
      <w:r w:rsidRPr="00D609C4">
        <w:rPr>
          <w:rFonts w:cs="ＭＳ 明朝" w:hint="eastAsia"/>
          <w:noProof/>
          <w:color w:val="000000" w:themeColor="text1"/>
        </w:rPr>
        <mc:AlternateContent>
          <mc:Choice Requires="wps">
            <w:drawing>
              <wp:anchor distT="0" distB="0" distL="114300" distR="114300" simplePos="0" relativeHeight="251781120" behindDoc="0" locked="0" layoutInCell="1" allowOverlap="1" wp14:anchorId="08B03FD7" wp14:editId="6C8DC31D">
                <wp:simplePos x="0" y="0"/>
                <wp:positionH relativeFrom="column">
                  <wp:posOffset>4837240</wp:posOffset>
                </wp:positionH>
                <wp:positionV relativeFrom="paragraph">
                  <wp:posOffset>-161925</wp:posOffset>
                </wp:positionV>
                <wp:extent cx="1224000" cy="2160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24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0.9pt;margin-top:-12.75pt;width:96.4pt;height:17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w:t>
                      </w:r>
                      <w:r>
                        <w:rPr>
                          <w:rFonts w:hint="eastAsia"/>
                          <w:color w:val="000000" w:themeColor="text1"/>
                          <w:sz w:val="22"/>
                        </w:rPr>
                        <w:t>６－３</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3056" behindDoc="0" locked="0" layoutInCell="1" allowOverlap="1" wp14:anchorId="5B7D9BC6" wp14:editId="7CCDF476">
                <wp:simplePos x="0" y="0"/>
                <wp:positionH relativeFrom="column">
                  <wp:posOffset>3189767</wp:posOffset>
                </wp:positionH>
                <wp:positionV relativeFrom="paragraph">
                  <wp:posOffset>-440690</wp:posOffset>
                </wp:positionV>
                <wp:extent cx="2879725" cy="233680"/>
                <wp:effectExtent l="0" t="0" r="15875" b="13970"/>
                <wp:wrapNone/>
                <wp:docPr id="19" name="正方形/長方形 19"/>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46" style="position:absolute;left:0;text-align:left;margin-left:251.15pt;margin-top:-34.7pt;width:226.75pt;height:1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B214B6" w:rsidRPr="00D609C4">
        <w:rPr>
          <w:rFonts w:hint="eastAsia"/>
          <w:color w:val="000000" w:themeColor="text1"/>
        </w:rPr>
        <w:t>維持管理業務</w:t>
      </w:r>
      <w:r w:rsidR="00CF2829" w:rsidRPr="00D609C4">
        <w:rPr>
          <w:rFonts w:hint="eastAsia"/>
          <w:color w:val="000000" w:themeColor="text1"/>
        </w:rPr>
        <w:t>（１）</w:t>
      </w:r>
      <w:r w:rsidR="000F5F44" w:rsidRPr="00D609C4">
        <w:rPr>
          <w:rFonts w:hint="eastAsia"/>
          <w:color w:val="000000" w:themeColor="text1"/>
        </w:rPr>
        <w:t>安全性の確保と</w:t>
      </w:r>
      <w:r w:rsidR="00AA7619" w:rsidRPr="00D609C4">
        <w:rPr>
          <w:rFonts w:hint="eastAsia"/>
          <w:color w:val="000000" w:themeColor="text1"/>
        </w:rPr>
        <w:t>効率的な業務の実施</w:t>
      </w:r>
    </w:p>
    <w:p w:rsidR="00E43A6C" w:rsidRPr="00D609C4" w:rsidRDefault="00E43A6C"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安全性の確保、効率的な維持管理についての考え方を記載してください。</w:t>
      </w:r>
    </w:p>
    <w:p w:rsidR="000F5F44"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Pr="00D609C4">
        <w:rPr>
          <w:rFonts w:hint="eastAsia"/>
          <w:color w:val="000000" w:themeColor="text1"/>
          <w:sz w:val="21"/>
        </w:rPr>
        <w:t>施設を安全に管理し利用に供していくための方針と、それを実現するための具体的な取組や方法について記載してください。</w:t>
      </w:r>
    </w:p>
    <w:p w:rsidR="00AA7619" w:rsidRPr="00D609C4" w:rsidRDefault="00AA7619"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本施設の</w:t>
      </w:r>
      <w:r w:rsidR="00F65439" w:rsidRPr="00D609C4">
        <w:rPr>
          <w:rFonts w:hint="eastAsia"/>
          <w:color w:val="000000" w:themeColor="text1"/>
          <w:sz w:val="21"/>
          <w:szCs w:val="21"/>
        </w:rPr>
        <w:t>保守点検</w:t>
      </w:r>
      <w:r w:rsidR="00F27FAC" w:rsidRPr="00D609C4">
        <w:rPr>
          <w:rFonts w:hint="eastAsia"/>
          <w:color w:val="000000" w:themeColor="text1"/>
          <w:sz w:val="21"/>
          <w:szCs w:val="21"/>
        </w:rPr>
        <w:t>・</w:t>
      </w:r>
      <w:r w:rsidRPr="00D609C4">
        <w:rPr>
          <w:rFonts w:hint="eastAsia"/>
          <w:color w:val="000000" w:themeColor="text1"/>
          <w:sz w:val="21"/>
          <w:szCs w:val="21"/>
        </w:rPr>
        <w:t>経常修繕、備品等管理、清掃、警備</w:t>
      </w:r>
      <w:r w:rsidR="00F27FAC" w:rsidRPr="00D609C4">
        <w:rPr>
          <w:rFonts w:hint="eastAsia"/>
          <w:color w:val="000000" w:themeColor="text1"/>
          <w:sz w:val="21"/>
          <w:szCs w:val="21"/>
        </w:rPr>
        <w:t>、</w:t>
      </w:r>
      <w:r w:rsidRPr="00D609C4">
        <w:rPr>
          <w:rFonts w:hint="eastAsia"/>
          <w:color w:val="000000" w:themeColor="text1"/>
          <w:sz w:val="21"/>
          <w:szCs w:val="21"/>
        </w:rPr>
        <w:t>舞台特殊設備の点検・保守</w:t>
      </w:r>
      <w:r w:rsidR="00F27FAC" w:rsidRPr="00D609C4">
        <w:rPr>
          <w:rFonts w:hint="eastAsia"/>
          <w:color w:val="000000" w:themeColor="text1"/>
          <w:sz w:val="21"/>
          <w:szCs w:val="21"/>
        </w:rPr>
        <w:t>・</w:t>
      </w:r>
      <w:r w:rsidRPr="00D609C4">
        <w:rPr>
          <w:rFonts w:hint="eastAsia"/>
          <w:color w:val="000000" w:themeColor="text1"/>
          <w:sz w:val="21"/>
          <w:szCs w:val="21"/>
        </w:rPr>
        <w:t>経常修繕の各業務について、業務実施時間、頻度や実施内容について記載してください。</w:t>
      </w:r>
    </w:p>
    <w:p w:rsidR="00A31A05" w:rsidRPr="00D609C4" w:rsidRDefault="00E43A6C">
      <w:pPr>
        <w:widowControl/>
        <w:overflowPunct/>
        <w:adjustRightInd/>
        <w:jc w:val="left"/>
        <w:textAlignment w:val="auto"/>
        <w:rPr>
          <w:color w:val="000000" w:themeColor="text1"/>
        </w:rPr>
        <w:sectPr w:rsidR="00A31A05" w:rsidRPr="00D609C4" w:rsidSect="000F2F2F">
          <w:headerReference w:type="default" r:id="rId9"/>
          <w:pgSz w:w="11906" w:h="16838" w:code="9"/>
          <w:pgMar w:top="1134" w:right="1168" w:bottom="1134" w:left="1168" w:header="1134" w:footer="720" w:gutter="0"/>
          <w:pgNumType w:start="1"/>
          <w:cols w:space="720"/>
          <w:noEndnote/>
          <w:docGrid w:type="linesAndChars" w:linePitch="326" w:charSpace="409"/>
        </w:sectPr>
      </w:pPr>
      <w:r w:rsidRPr="00D609C4">
        <w:rPr>
          <w:color w:val="000000" w:themeColor="text1"/>
        </w:rPr>
        <w:br w:type="page"/>
      </w:r>
      <w:bookmarkStart w:id="0" w:name="_GoBack"/>
      <w:bookmarkEnd w:id="0"/>
    </w:p>
    <w:p w:rsidR="00D93BC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3168" behindDoc="0" locked="0" layoutInCell="1" allowOverlap="1" wp14:anchorId="749A29CF" wp14:editId="5942EA7A">
                <wp:simplePos x="0" y="0"/>
                <wp:positionH relativeFrom="column">
                  <wp:posOffset>4852035</wp:posOffset>
                </wp:positionH>
                <wp:positionV relativeFrom="paragraph">
                  <wp:posOffset>-175070</wp:posOffset>
                </wp:positionV>
                <wp:extent cx="1223645" cy="2159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382.05pt;margin-top:-13.8pt;width:96.35pt;height:1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（様式６－３</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5104" behindDoc="0" locked="0" layoutInCell="1" allowOverlap="1" wp14:anchorId="1B45F529" wp14:editId="65DADD44">
                <wp:simplePos x="0" y="0"/>
                <wp:positionH relativeFrom="column">
                  <wp:posOffset>3197387</wp:posOffset>
                </wp:positionH>
                <wp:positionV relativeFrom="paragraph">
                  <wp:posOffset>-443865</wp:posOffset>
                </wp:positionV>
                <wp:extent cx="2879725" cy="233680"/>
                <wp:effectExtent l="0" t="0" r="15875" b="13970"/>
                <wp:wrapNone/>
                <wp:docPr id="20" name="正方形/長方形 20"/>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47" style="position:absolute;left:0;text-align:left;margin-left:251.75pt;margin-top:-34.95pt;width:226.75pt;height:1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３　</w:t>
      </w:r>
      <w:r w:rsidR="00D93BCD" w:rsidRPr="00D609C4">
        <w:rPr>
          <w:rFonts w:hint="eastAsia"/>
          <w:color w:val="000000" w:themeColor="text1"/>
        </w:rPr>
        <w:t>維持管理業務</w:t>
      </w:r>
      <w:r w:rsidR="00CF2829" w:rsidRPr="00D609C4">
        <w:rPr>
          <w:rFonts w:hint="eastAsia"/>
          <w:color w:val="000000" w:themeColor="text1"/>
        </w:rPr>
        <w:t>（２）</w:t>
      </w:r>
      <w:r w:rsidR="00AA7619" w:rsidRPr="00D609C4">
        <w:rPr>
          <w:rFonts w:hint="eastAsia"/>
          <w:color w:val="000000" w:themeColor="text1"/>
        </w:rPr>
        <w:t>環境への配慮</w:t>
      </w:r>
    </w:p>
    <w:p w:rsidR="00D93BCD" w:rsidRPr="00D609C4" w:rsidRDefault="00D93BCD" w:rsidP="003F2EEF">
      <w:pPr>
        <w:spacing w:beforeLines="50" w:before="163"/>
        <w:ind w:leftChars="100" w:left="454" w:hangingChars="100" w:hanging="212"/>
        <w:rPr>
          <w:color w:val="000000" w:themeColor="text1"/>
          <w:sz w:val="21"/>
          <w:szCs w:val="21"/>
        </w:rPr>
        <w:sectPr w:rsidR="00D93BCD" w:rsidRPr="00D609C4" w:rsidSect="000F2F2F">
          <w:headerReference w:type="default" r:id="rId10"/>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xml:space="preserve">○　</w:t>
      </w:r>
      <w:r w:rsidR="00AA7619" w:rsidRPr="00D609C4">
        <w:rPr>
          <w:rFonts w:hint="eastAsia"/>
          <w:color w:val="000000" w:themeColor="text1"/>
          <w:sz w:val="21"/>
          <w:szCs w:val="21"/>
        </w:rPr>
        <w:t>省エネルギー</w:t>
      </w:r>
      <w:r w:rsidR="00BF1D46" w:rsidRPr="00D609C4">
        <w:rPr>
          <w:rFonts w:hint="eastAsia"/>
          <w:color w:val="000000" w:themeColor="text1"/>
          <w:sz w:val="21"/>
          <w:szCs w:val="21"/>
        </w:rPr>
        <w:t>、省</w:t>
      </w:r>
      <w:r w:rsidR="003F2EEF" w:rsidRPr="00D609C4">
        <w:rPr>
          <w:rFonts w:hint="eastAsia"/>
          <w:color w:val="000000" w:themeColor="text1"/>
          <w:sz w:val="21"/>
          <w:szCs w:val="21"/>
        </w:rPr>
        <w:t>ＣＯ</w:t>
      </w:r>
      <w:r w:rsidR="003F2EEF" w:rsidRPr="00D609C4">
        <w:rPr>
          <w:rFonts w:hint="eastAsia"/>
          <w:color w:val="000000" w:themeColor="text1"/>
          <w:sz w:val="21"/>
          <w:szCs w:val="21"/>
          <w:vertAlign w:val="subscript"/>
        </w:rPr>
        <w:t>２</w:t>
      </w:r>
      <w:r w:rsidR="00AA7619" w:rsidRPr="00D609C4">
        <w:rPr>
          <w:rFonts w:hint="eastAsia"/>
          <w:color w:val="000000" w:themeColor="text1"/>
          <w:sz w:val="21"/>
          <w:szCs w:val="21"/>
        </w:rPr>
        <w:t>の対策や点検等の適切な実施等による施設設備の長寿命化への</w:t>
      </w:r>
      <w:r w:rsidR="00CE1AA5" w:rsidRPr="00D609C4">
        <w:rPr>
          <w:rFonts w:hint="eastAsia"/>
          <w:color w:val="000000" w:themeColor="text1"/>
          <w:sz w:val="21"/>
          <w:szCs w:val="21"/>
        </w:rPr>
        <w:t>対応等</w:t>
      </w:r>
      <w:r w:rsidR="00AA7619" w:rsidRPr="00D609C4">
        <w:rPr>
          <w:rFonts w:hint="eastAsia"/>
          <w:color w:val="000000" w:themeColor="text1"/>
          <w:sz w:val="21"/>
          <w:szCs w:val="21"/>
        </w:rPr>
        <w:t>について記載してください</w:t>
      </w:r>
      <w:r w:rsidRPr="00D609C4">
        <w:rPr>
          <w:rFonts w:hint="eastAsia"/>
          <w:color w:val="000000" w:themeColor="text1"/>
          <w:sz w:val="21"/>
          <w:szCs w:val="21"/>
        </w:rPr>
        <w:t>。</w:t>
      </w:r>
    </w:p>
    <w:p w:rsidR="00BD7A06"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5216" behindDoc="0" locked="0" layoutInCell="1" allowOverlap="1" wp14:anchorId="7356A370" wp14:editId="5DC8E73D">
                <wp:simplePos x="0" y="0"/>
                <wp:positionH relativeFrom="column">
                  <wp:posOffset>4867465</wp:posOffset>
                </wp:positionH>
                <wp:positionV relativeFrom="paragraph">
                  <wp:posOffset>-181610</wp:posOffset>
                </wp:positionV>
                <wp:extent cx="1223645" cy="215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223645"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(1)</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30" style="position:absolute;left:0;text-align:left;margin-left:383.25pt;margin-top:-14.3pt;width:96.35pt;height:1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w:t>
                      </w:r>
                      <w:r>
                        <w:rPr>
                          <w:rFonts w:hint="eastAsia"/>
                          <w:color w:val="000000" w:themeColor="text1"/>
                          <w:sz w:val="22"/>
                        </w:rPr>
                        <w:t>６－４</w:t>
                      </w:r>
                      <w:r w:rsidRPr="00A80A4C">
                        <w:rPr>
                          <w:rFonts w:ascii="ＭＳ 明朝" w:hAnsi="ＭＳ 明朝" w:hint="eastAsia"/>
                          <w:color w:val="000000" w:themeColor="text1"/>
                          <w:sz w:val="22"/>
                        </w:rPr>
                        <w:t>(1)</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7152" behindDoc="0" locked="0" layoutInCell="1" allowOverlap="1" wp14:anchorId="5A2D2B70" wp14:editId="11E84EDE">
                <wp:simplePos x="0" y="0"/>
                <wp:positionH relativeFrom="column">
                  <wp:posOffset>3187862</wp:posOffset>
                </wp:positionH>
                <wp:positionV relativeFrom="paragraph">
                  <wp:posOffset>-434340</wp:posOffset>
                </wp:positionV>
                <wp:extent cx="2879725" cy="233680"/>
                <wp:effectExtent l="0" t="0" r="15875" b="13970"/>
                <wp:wrapNone/>
                <wp:docPr id="21" name="正方形/長方形 21"/>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8" style="position:absolute;left:0;text-align:left;margin-left:251pt;margin-top:-34.2pt;width:226.75pt;height:1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BD7A06" w:rsidRPr="00D609C4">
        <w:rPr>
          <w:rFonts w:hint="eastAsia"/>
          <w:color w:val="000000" w:themeColor="text1"/>
        </w:rPr>
        <w:t>運営業務</w:t>
      </w:r>
      <w:r w:rsidR="00CF2829" w:rsidRPr="00D609C4">
        <w:rPr>
          <w:rFonts w:hint="eastAsia"/>
          <w:color w:val="000000" w:themeColor="text1"/>
        </w:rPr>
        <w:t>（１）</w:t>
      </w:r>
      <w:r w:rsidR="00BD7A06" w:rsidRPr="00D609C4">
        <w:rPr>
          <w:rFonts w:hint="eastAsia"/>
          <w:color w:val="000000" w:themeColor="text1"/>
        </w:rPr>
        <w:t>基本</w:t>
      </w:r>
      <w:r w:rsidR="00BB0BBD" w:rsidRPr="00D609C4">
        <w:rPr>
          <w:rFonts w:hint="eastAsia"/>
          <w:color w:val="000000" w:themeColor="text1"/>
        </w:rPr>
        <w:t>事項</w:t>
      </w:r>
    </w:p>
    <w:p w:rsidR="003F2EEF" w:rsidRPr="00D609C4" w:rsidRDefault="00BD7A0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BB0BBD" w:rsidRPr="00D609C4">
        <w:rPr>
          <w:rFonts w:hint="eastAsia"/>
          <w:color w:val="000000" w:themeColor="text1"/>
          <w:sz w:val="21"/>
          <w:szCs w:val="21"/>
        </w:rPr>
        <w:t>本施設の特性を踏まえた施設運営を実施するにあたっての、基本方針（各業務の統率、県市への報告・連絡、各業務の調整、書類等記録の管理等</w:t>
      </w:r>
      <w:r w:rsidR="00453D50" w:rsidRPr="00D609C4">
        <w:rPr>
          <w:rFonts w:hint="eastAsia"/>
          <w:color w:val="000000" w:themeColor="text1"/>
          <w:sz w:val="21"/>
          <w:szCs w:val="21"/>
        </w:rPr>
        <w:t>）</w:t>
      </w:r>
      <w:r w:rsidR="00BB0BBD" w:rsidRPr="00D609C4">
        <w:rPr>
          <w:rFonts w:hint="eastAsia"/>
          <w:color w:val="000000" w:themeColor="text1"/>
          <w:sz w:val="21"/>
          <w:szCs w:val="21"/>
        </w:rPr>
        <w:t>について記載してください。</w:t>
      </w:r>
    </w:p>
    <w:p w:rsidR="003F2EEF" w:rsidRPr="00D609C4" w:rsidRDefault="00BF1D4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県民及び市民の平等な利用を図るための具体的な手法等を記載してください。</w:t>
      </w:r>
    </w:p>
    <w:p w:rsidR="003F2EEF" w:rsidRPr="00D609C4" w:rsidRDefault="00BB0BB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434F65" w:rsidRPr="00D609C4">
        <w:rPr>
          <w:rFonts w:hint="eastAsia"/>
          <w:color w:val="000000" w:themeColor="text1"/>
          <w:sz w:val="21"/>
          <w:szCs w:val="21"/>
        </w:rPr>
        <w:t>指定管理業務を開始する</w:t>
      </w:r>
      <w:r w:rsidRPr="00D609C4">
        <w:rPr>
          <w:rFonts w:hint="eastAsia"/>
          <w:color w:val="000000" w:themeColor="text1"/>
          <w:sz w:val="21"/>
          <w:szCs w:val="21"/>
        </w:rPr>
        <w:t>までの期間に必要とされる業務について、特に</w:t>
      </w:r>
      <w:r w:rsidR="00453D50" w:rsidRPr="00D609C4">
        <w:rPr>
          <w:rFonts w:hint="eastAsia"/>
          <w:color w:val="000000" w:themeColor="text1"/>
          <w:sz w:val="21"/>
          <w:szCs w:val="21"/>
        </w:rPr>
        <w:t>留意すべき</w:t>
      </w:r>
      <w:r w:rsidR="00F65439" w:rsidRPr="00D609C4">
        <w:rPr>
          <w:rFonts w:hint="eastAsia"/>
          <w:color w:val="000000" w:themeColor="text1"/>
          <w:sz w:val="21"/>
          <w:szCs w:val="21"/>
        </w:rPr>
        <w:t>と考える</w:t>
      </w:r>
      <w:r w:rsidR="00453D50" w:rsidRPr="00D609C4">
        <w:rPr>
          <w:rFonts w:hint="eastAsia"/>
          <w:color w:val="000000" w:themeColor="text1"/>
          <w:sz w:val="21"/>
          <w:szCs w:val="21"/>
        </w:rPr>
        <w:t>点</w:t>
      </w:r>
      <w:r w:rsidRPr="00D609C4">
        <w:rPr>
          <w:rFonts w:hint="eastAsia"/>
          <w:color w:val="000000" w:themeColor="text1"/>
          <w:sz w:val="21"/>
          <w:szCs w:val="21"/>
        </w:rPr>
        <w:t>について、記載してください。</w:t>
      </w:r>
    </w:p>
    <w:p w:rsidR="00BF1D46" w:rsidRPr="00D609C4" w:rsidRDefault="00BF1D46" w:rsidP="003F2EEF">
      <w:pPr>
        <w:spacing w:beforeLines="50" w:before="163"/>
        <w:ind w:leftChars="100" w:left="454" w:hangingChars="100" w:hanging="212"/>
        <w:rPr>
          <w:color w:val="000000" w:themeColor="text1"/>
          <w:sz w:val="21"/>
          <w:szCs w:val="21"/>
        </w:rPr>
        <w:sectPr w:rsidR="00BF1D46" w:rsidRPr="00D609C4" w:rsidSect="000F2F2F">
          <w:headerReference w:type="default" r:id="rId11"/>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県及び市施設の運営上の連携の方法、それによる複合施設の特色を生かした相乗効果の発揮について記載してください。</w:t>
      </w:r>
    </w:p>
    <w:p w:rsidR="00EC5DBF" w:rsidRPr="00D609C4" w:rsidRDefault="00A80A4C" w:rsidP="003F2EEF">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7264" behindDoc="0" locked="0" layoutInCell="1" allowOverlap="1" wp14:anchorId="1D19DAF0" wp14:editId="03F0E283">
                <wp:simplePos x="0" y="0"/>
                <wp:positionH relativeFrom="column">
                  <wp:posOffset>4793425</wp:posOffset>
                </wp:positionH>
                <wp:positionV relativeFrom="paragraph">
                  <wp:posOffset>-176530</wp:posOffset>
                </wp:positionV>
                <wp:extent cx="1296000" cy="2159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960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2" style="position:absolute;margin-left:377.45pt;margin-top:-13.9pt;width:102.05pt;height:1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w:t>
                      </w:r>
                      <w:r>
                        <w:rPr>
                          <w:rFonts w:hint="eastAsia"/>
                          <w:color w:val="000000" w:themeColor="text1"/>
                          <w:sz w:val="22"/>
                        </w:rPr>
                        <w:t>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699200" behindDoc="0" locked="0" layoutInCell="1" allowOverlap="1" wp14:anchorId="20027A45" wp14:editId="1A19792B">
                <wp:simplePos x="0" y="0"/>
                <wp:positionH relativeFrom="column">
                  <wp:posOffset>3187862</wp:posOffset>
                </wp:positionH>
                <wp:positionV relativeFrom="paragraph">
                  <wp:posOffset>-443230</wp:posOffset>
                </wp:positionV>
                <wp:extent cx="2879725" cy="233680"/>
                <wp:effectExtent l="0" t="0" r="15875" b="13970"/>
                <wp:wrapNone/>
                <wp:docPr id="22" name="正方形/長方形 22"/>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49" style="position:absolute;margin-left:251pt;margin-top:-34.9pt;width:2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運営業務（２）県施設①交流支援施設（多目的ホール等）</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交流支援施設の設置目的や管理運営基準に合致した、効果的・効率的な運営方法について、具体的な内容を記載してください。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予約や来訪者の受付、対応方法及び実施体制について、利用者の利便性向上のための</w:t>
      </w:r>
      <w:r w:rsidR="00E876FE" w:rsidRPr="00D609C4">
        <w:rPr>
          <w:rFonts w:hint="eastAsia"/>
          <w:color w:val="000000" w:themeColor="text1"/>
          <w:sz w:val="21"/>
          <w:szCs w:val="21"/>
        </w:rPr>
        <w:t>取組</w:t>
      </w:r>
      <w:r w:rsidRPr="00D609C4">
        <w:rPr>
          <w:rFonts w:hint="eastAsia"/>
          <w:color w:val="000000" w:themeColor="text1"/>
          <w:sz w:val="21"/>
          <w:szCs w:val="21"/>
        </w:rPr>
        <w:t>を含めて記載してください。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D42CDC" w:rsidRPr="00D609C4">
        <w:rPr>
          <w:rFonts w:hint="eastAsia"/>
          <w:color w:val="000000" w:themeColor="text1"/>
          <w:sz w:val="21"/>
          <w:szCs w:val="21"/>
        </w:rPr>
        <w:t>指定管理者自らが行う自主事業や支援などの産業振興事業について、そのビジョン及び実施する事業を、具体的に記載してください。</w:t>
      </w:r>
    </w:p>
    <w:p w:rsidR="00E876FE" w:rsidRPr="00D609C4" w:rsidRDefault="00E876FE"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施設の稼働率向上に向けた取組、また、</w:t>
      </w:r>
      <w:r w:rsidRPr="00D609C4">
        <w:rPr>
          <w:rFonts w:hint="eastAsia"/>
          <w:color w:val="000000" w:themeColor="text1"/>
          <w:sz w:val="21"/>
          <w:szCs w:val="21"/>
        </w:rPr>
        <w:t>稼働率が高まるなか、より多くの利用希望者</w:t>
      </w:r>
      <w:r w:rsidR="00F65439" w:rsidRPr="00D609C4">
        <w:rPr>
          <w:rFonts w:hint="eastAsia"/>
          <w:color w:val="000000" w:themeColor="text1"/>
          <w:sz w:val="21"/>
          <w:szCs w:val="21"/>
        </w:rPr>
        <w:t>のニーズ</w:t>
      </w:r>
      <w:r w:rsidRPr="00D609C4">
        <w:rPr>
          <w:rFonts w:hint="eastAsia"/>
          <w:color w:val="000000" w:themeColor="text1"/>
          <w:sz w:val="21"/>
          <w:szCs w:val="21"/>
        </w:rPr>
        <w:t>に応えるための取組について記載してください。</w:t>
      </w:r>
    </w:p>
    <w:p w:rsidR="00FB15EC" w:rsidRPr="00D609C4" w:rsidRDefault="00FB15EC">
      <w:pPr>
        <w:widowControl/>
        <w:overflowPunct/>
        <w:adjustRightInd/>
        <w:jc w:val="left"/>
        <w:textAlignment w:val="auto"/>
        <w:rPr>
          <w:color w:val="000000" w:themeColor="text1"/>
          <w:sz w:val="21"/>
          <w:szCs w:val="21"/>
        </w:rPr>
      </w:pPr>
      <w:r w:rsidRPr="00D609C4">
        <w:rPr>
          <w:color w:val="000000" w:themeColor="text1"/>
          <w:sz w:val="21"/>
          <w:szCs w:val="21"/>
        </w:rPr>
        <w:br w:type="page"/>
      </w:r>
    </w:p>
    <w:p w:rsidR="00FB15EC" w:rsidRPr="00D609C4" w:rsidRDefault="00FB15EC">
      <w:pPr>
        <w:widowControl/>
        <w:overflowPunct/>
        <w:adjustRightInd/>
        <w:jc w:val="left"/>
        <w:textAlignment w:val="auto"/>
        <w:rPr>
          <w:rFonts w:ascii="ＭＳ 明朝" w:hAnsi="Century"/>
          <w:color w:val="000000" w:themeColor="text1"/>
          <w:sz w:val="21"/>
          <w:szCs w:val="21"/>
        </w:rPr>
        <w:sectPr w:rsidR="00FB15EC" w:rsidRPr="00D609C4" w:rsidSect="000F2F2F">
          <w:headerReference w:type="default" r:id="rId12"/>
          <w:pgSz w:w="11906" w:h="16838" w:code="9"/>
          <w:pgMar w:top="1134" w:right="1168" w:bottom="1134" w:left="1168" w:header="1134" w:footer="720" w:gutter="0"/>
          <w:pgNumType w:start="1"/>
          <w:cols w:space="720"/>
          <w:noEndnote/>
          <w:docGrid w:type="linesAndChars" w:linePitch="326" w:charSpace="409"/>
        </w:sectPr>
      </w:pPr>
    </w:p>
    <w:p w:rsidR="00FB15EC" w:rsidRPr="00D609C4" w:rsidRDefault="00A80A4C" w:rsidP="00FB15EC">
      <w:pPr>
        <w:spacing w:beforeLines="50" w:before="163" w:line="260" w:lineRule="exact"/>
        <w:jc w:val="left"/>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89312" behindDoc="0" locked="0" layoutInCell="1" allowOverlap="1" wp14:anchorId="27AA2AC6" wp14:editId="4637C466">
                <wp:simplePos x="0" y="0"/>
                <wp:positionH relativeFrom="column">
                  <wp:posOffset>4764595</wp:posOffset>
                </wp:positionH>
                <wp:positionV relativeFrom="paragraph">
                  <wp:posOffset>-184785</wp:posOffset>
                </wp:positionV>
                <wp:extent cx="1295400" cy="215900"/>
                <wp:effectExtent l="0" t="0" r="0" b="0"/>
                <wp:wrapNone/>
                <wp:docPr id="30" name="正方形/長方形 30"/>
                <wp:cNvGraphicFramePr/>
                <a:graphic xmlns:a="http://schemas.openxmlformats.org/drawingml/2006/main">
                  <a:graphicData uri="http://schemas.microsoft.com/office/word/2010/wordprocessingShape">
                    <wps:wsp>
                      <wps:cNvSpPr/>
                      <wps:spPr>
                        <a:xfrm>
                          <a:off x="0" y="0"/>
                          <a:ext cx="1295400" cy="215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4" style="position:absolute;margin-left:375.15pt;margin-top:-14.55pt;width:102pt;height:17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2</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1248" behindDoc="0" locked="0" layoutInCell="1" allowOverlap="1" wp14:anchorId="0E18CDEE" wp14:editId="68A0CF97">
                <wp:simplePos x="0" y="0"/>
                <wp:positionH relativeFrom="column">
                  <wp:posOffset>3190713</wp:posOffset>
                </wp:positionH>
                <wp:positionV relativeFrom="paragraph">
                  <wp:posOffset>-440690</wp:posOffset>
                </wp:positionV>
                <wp:extent cx="2879725" cy="233680"/>
                <wp:effectExtent l="0" t="0" r="15875" b="13970"/>
                <wp:wrapNone/>
                <wp:docPr id="23" name="正方形/長方形 23"/>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50" style="position:absolute;margin-left:251.25pt;margin-top:-34.7pt;width:226.75pt;height:18.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運営業務（２）県施設②創業支援施設</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創業支援施設の設置目的や管理運営基準に合致した、効果的・効率的な運営方法について、具体的な内容を記載してください。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入居者</w:t>
      </w:r>
      <w:r w:rsidR="00E876FE" w:rsidRPr="00D609C4">
        <w:rPr>
          <w:rFonts w:hint="eastAsia"/>
          <w:color w:val="000000" w:themeColor="text1"/>
          <w:sz w:val="21"/>
          <w:szCs w:val="21"/>
        </w:rPr>
        <w:t>に対する各種支援</w:t>
      </w:r>
      <w:r w:rsidRPr="00D609C4">
        <w:rPr>
          <w:rFonts w:hint="eastAsia"/>
          <w:color w:val="000000" w:themeColor="text1"/>
          <w:sz w:val="21"/>
          <w:szCs w:val="21"/>
        </w:rPr>
        <w:t>について、具体的に記載してください。</w:t>
      </w:r>
    </w:p>
    <w:p w:rsidR="00E876FE"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地域の産業振興を踏まえ、入居者</w:t>
      </w:r>
      <w:r w:rsidR="00E876FE" w:rsidRPr="00D609C4">
        <w:rPr>
          <w:rFonts w:hint="eastAsia"/>
          <w:color w:val="000000" w:themeColor="text1"/>
          <w:sz w:val="21"/>
          <w:szCs w:val="21"/>
        </w:rPr>
        <w:t>の</w:t>
      </w:r>
      <w:r w:rsidRPr="00D609C4">
        <w:rPr>
          <w:rFonts w:hint="eastAsia"/>
          <w:color w:val="000000" w:themeColor="text1"/>
          <w:sz w:val="21"/>
          <w:szCs w:val="21"/>
        </w:rPr>
        <w:t>募集、決定</w:t>
      </w:r>
      <w:r w:rsidR="00E876FE" w:rsidRPr="00D609C4">
        <w:rPr>
          <w:rFonts w:hint="eastAsia"/>
          <w:color w:val="000000" w:themeColor="text1"/>
          <w:sz w:val="21"/>
          <w:szCs w:val="21"/>
        </w:rPr>
        <w:t>の</w:t>
      </w:r>
      <w:r w:rsidRPr="00D609C4">
        <w:rPr>
          <w:rFonts w:hint="eastAsia"/>
          <w:color w:val="000000" w:themeColor="text1"/>
          <w:sz w:val="21"/>
          <w:szCs w:val="21"/>
        </w:rPr>
        <w:t>方法及び</w:t>
      </w:r>
      <w:r w:rsidR="00E876FE" w:rsidRPr="00D609C4">
        <w:rPr>
          <w:rFonts w:hint="eastAsia"/>
          <w:color w:val="000000" w:themeColor="text1"/>
          <w:sz w:val="21"/>
          <w:szCs w:val="21"/>
        </w:rPr>
        <w:t>高い入居率を維持するための</w:t>
      </w:r>
      <w:r w:rsidRPr="00D609C4">
        <w:rPr>
          <w:rFonts w:hint="eastAsia"/>
          <w:color w:val="000000" w:themeColor="text1"/>
          <w:sz w:val="21"/>
          <w:szCs w:val="21"/>
        </w:rPr>
        <w:t>取組について記載してください。</w:t>
      </w:r>
    </w:p>
    <w:p w:rsidR="00E876FE" w:rsidRPr="00D609C4" w:rsidRDefault="00E876FE" w:rsidP="00E876FE">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65439" w:rsidRPr="00D609C4">
        <w:rPr>
          <w:rFonts w:hint="eastAsia"/>
          <w:color w:val="000000" w:themeColor="text1"/>
          <w:sz w:val="21"/>
          <w:szCs w:val="21"/>
        </w:rPr>
        <w:t>入居者に限らず、</w:t>
      </w:r>
      <w:r w:rsidRPr="00D609C4">
        <w:rPr>
          <w:rFonts w:hint="eastAsia"/>
          <w:color w:val="000000" w:themeColor="text1"/>
          <w:sz w:val="21"/>
          <w:szCs w:val="21"/>
        </w:rPr>
        <w:t>創業予定者等に対する相談対応や支援について、自主事業を含め具体的に記載してください。</w:t>
      </w:r>
    </w:p>
    <w:p w:rsidR="00E876FE" w:rsidRPr="00D609C4" w:rsidRDefault="00E876FE" w:rsidP="00FB15EC">
      <w:pPr>
        <w:spacing w:beforeLines="50" w:before="163"/>
        <w:ind w:leftChars="100" w:left="454" w:hangingChars="100" w:hanging="212"/>
        <w:rPr>
          <w:rFonts w:ascii="ＭＳ 明朝" w:hAnsi="Century"/>
          <w:color w:val="000000" w:themeColor="text1"/>
          <w:sz w:val="21"/>
          <w:szCs w:val="21"/>
        </w:rPr>
        <w:sectPr w:rsidR="00E876FE" w:rsidRPr="00D609C4" w:rsidSect="00FB15EC">
          <w:headerReference w:type="default" r:id="rId13"/>
          <w:type w:val="continuous"/>
          <w:pgSz w:w="11906" w:h="16838" w:code="9"/>
          <w:pgMar w:top="1134" w:right="1168" w:bottom="1134" w:left="1168" w:header="1134" w:footer="720" w:gutter="0"/>
          <w:pgNumType w:start="1"/>
          <w:cols w:space="720"/>
          <w:noEndnote/>
          <w:docGrid w:type="linesAndChars" w:linePitch="326" w:charSpace="409"/>
        </w:sectPr>
      </w:pPr>
    </w:p>
    <w:p w:rsidR="00133D0B" w:rsidRPr="00D609C4" w:rsidRDefault="00A80A4C" w:rsidP="00FB15EC">
      <w:pPr>
        <w:spacing w:beforeLines="50" w:before="163" w:line="260" w:lineRule="exact"/>
        <w:ind w:left="1936" w:hangingChars="800" w:hanging="1936"/>
        <w:jc w:val="left"/>
        <w:rPr>
          <w:rFonts w:ascii="ＭＳ 明朝"/>
          <w:color w:val="000000" w:themeColor="text1"/>
          <w:szCs w:val="21"/>
        </w:rPr>
      </w:pPr>
      <w:r w:rsidRPr="00D609C4">
        <w:rPr>
          <w:rFonts w:cs="ＭＳ 明朝" w:hint="eastAsia"/>
          <w:noProof/>
          <w:color w:val="000000" w:themeColor="text1"/>
        </w:rPr>
        <w:lastRenderedPageBreak/>
        <mc:AlternateContent>
          <mc:Choice Requires="wps">
            <w:drawing>
              <wp:anchor distT="0" distB="0" distL="114300" distR="114300" simplePos="0" relativeHeight="251791360" behindDoc="0" locked="0" layoutInCell="1" allowOverlap="1" wp14:anchorId="744995AC" wp14:editId="45FFEB49">
                <wp:simplePos x="0" y="0"/>
                <wp:positionH relativeFrom="column">
                  <wp:posOffset>4776470</wp:posOffset>
                </wp:positionH>
                <wp:positionV relativeFrom="paragraph">
                  <wp:posOffset>-172720</wp:posOffset>
                </wp:positionV>
                <wp:extent cx="1295400" cy="237490"/>
                <wp:effectExtent l="0" t="0" r="0" b="0"/>
                <wp:wrapNone/>
                <wp:docPr id="96" name="正方形/長方形 96"/>
                <wp:cNvGraphicFramePr/>
                <a:graphic xmlns:a="http://schemas.openxmlformats.org/drawingml/2006/main">
                  <a:graphicData uri="http://schemas.microsoft.com/office/word/2010/wordprocessingShape">
                    <wps:wsp>
                      <wps:cNvSpPr/>
                      <wps:spPr>
                        <a:xfrm>
                          <a:off x="0" y="0"/>
                          <a:ext cx="12954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36" style="position:absolute;left:0;text-align:left;margin-left:376.1pt;margin-top:-13.6pt;width:102pt;height:18.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①</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3296" behindDoc="0" locked="0" layoutInCell="1" allowOverlap="1" wp14:anchorId="4BECF74D" wp14:editId="5CD815D2">
                <wp:simplePos x="0" y="0"/>
                <wp:positionH relativeFrom="column">
                  <wp:posOffset>3187862</wp:posOffset>
                </wp:positionH>
                <wp:positionV relativeFrom="paragraph">
                  <wp:posOffset>-434340</wp:posOffset>
                </wp:positionV>
                <wp:extent cx="2879725" cy="233680"/>
                <wp:effectExtent l="0" t="0" r="15875" b="13970"/>
                <wp:wrapNone/>
                <wp:docPr id="24" name="正方形/長方形 24"/>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51" style="position:absolute;left:0;text-align:left;margin-left:251pt;margin-top:-34.2pt;width:226.75pt;height:18.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D5gCqtogIAAGsFAAAOAAAAAAAAAAAAAAAAAC4C&#10;AABkcnMvZTJvRG9jLnhtbFBLAQItABQABgAIAAAAIQAppkYL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133D0B" w:rsidRPr="00D609C4">
        <w:rPr>
          <w:rFonts w:hint="eastAsia"/>
          <w:color w:val="000000" w:themeColor="text1"/>
        </w:rPr>
        <w:t>運営業務</w:t>
      </w:r>
      <w:r w:rsidR="00CF2829" w:rsidRPr="00D609C4">
        <w:rPr>
          <w:rFonts w:hint="eastAsia"/>
          <w:color w:val="000000" w:themeColor="text1"/>
        </w:rPr>
        <w:t>（３）</w:t>
      </w:r>
      <w:r w:rsidR="00FB15EC" w:rsidRPr="00D609C4">
        <w:rPr>
          <w:rFonts w:hint="eastAsia"/>
          <w:color w:val="000000" w:themeColor="text1"/>
        </w:rPr>
        <w:t>市施設①文化芸術振興施設</w:t>
      </w:r>
    </w:p>
    <w:p w:rsidR="000F5F44" w:rsidRPr="00D609C4" w:rsidRDefault="00FB15EC" w:rsidP="000F5F44">
      <w:pPr>
        <w:spacing w:beforeLines="50" w:before="163"/>
        <w:ind w:leftChars="100" w:left="454" w:hangingChars="100" w:hanging="212"/>
        <w:rPr>
          <w:color w:val="000000" w:themeColor="text1"/>
          <w:sz w:val="21"/>
        </w:rPr>
      </w:pPr>
      <w:r w:rsidRPr="00D609C4">
        <w:rPr>
          <w:rFonts w:hint="eastAsia"/>
          <w:color w:val="000000" w:themeColor="text1"/>
          <w:sz w:val="21"/>
          <w:szCs w:val="21"/>
        </w:rPr>
        <w:t xml:space="preserve">○　</w:t>
      </w:r>
      <w:r w:rsidR="000F5F44" w:rsidRPr="00D609C4">
        <w:rPr>
          <w:rFonts w:hint="eastAsia"/>
          <w:color w:val="000000" w:themeColor="text1"/>
          <w:sz w:val="21"/>
        </w:rPr>
        <w:t>文化芸術振興施設の設置目的や管理運営基準、川越市の文化芸術振興計画を踏まえ、市の文化芸術の振興におけるこの施設の位置付けと求められる役割をどのように捉え、指定管理期間にわたる総合的な管理運営方針をどのように考えるのか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公立の文化施設における公共性と経済性について、基本的な考え方を示してください。また、その考え方を踏まえ、文化芸術振興施設の設置目的や管理運営基準を満たしつつ、効果的・効率的な管理運営を行っていくための考え方と具体的な方策について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ホールという特殊性のある施設を安全に管理し利用に供していくための方針と、それを実現するための具体的な取組や方法について記載してください。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文化芸術振興施設の有する機能と指定管理者の有する知識、経験、人材等を活かして、文化芸術活動を行おうとする人や団体に対し、どのような支援やサービスの提供ができるか記載してください。また、他の文化施設との連携・協力等についても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予約や来訪者の受付、利用者への対応等及びそれらの実施体制について、利用者の利便性向上のための取組を含め記載してください。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施設稼働率の維持・向上に向けた取組、また、稼働率が高まる中、公平性を確保しつつ、より多くの利用希望者のニーズに応えるための取組について記載してください。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地域への働きかけや施設利用者・市民の意見の活用、市民や地域との関係性の構築をどのようにしていくか記載してください。</w:t>
      </w:r>
    </w:p>
    <w:p w:rsidR="000F5F44" w:rsidRPr="00D609C4" w:rsidRDefault="000F5F44" w:rsidP="000F5F44">
      <w:pPr>
        <w:spacing w:beforeLines="50" w:before="163"/>
        <w:ind w:leftChars="100" w:left="454" w:hangingChars="100" w:hanging="212"/>
        <w:rPr>
          <w:color w:val="000000" w:themeColor="text1"/>
          <w:sz w:val="21"/>
        </w:rPr>
      </w:pPr>
      <w:r w:rsidRPr="00D609C4">
        <w:rPr>
          <w:rFonts w:hint="eastAsia"/>
          <w:color w:val="000000" w:themeColor="text1"/>
          <w:sz w:val="21"/>
        </w:rPr>
        <w:t>○　文化芸術振興施設における提案事業（鑑賞事業）について、コンセプトや市民ニーズの想定、効果的な集客方法を含め、具体的な公演の内容、実施方法等を記載してください。</w:t>
      </w:r>
    </w:p>
    <w:p w:rsidR="00FB15EC" w:rsidRPr="00D609C4" w:rsidRDefault="000F5F44" w:rsidP="000F5F44">
      <w:pPr>
        <w:spacing w:beforeLines="50" w:before="163"/>
        <w:ind w:leftChars="100" w:left="454" w:hangingChars="100" w:hanging="212"/>
        <w:rPr>
          <w:color w:val="000000" w:themeColor="text1"/>
          <w:sz w:val="21"/>
          <w:szCs w:val="21"/>
        </w:rPr>
      </w:pPr>
      <w:r w:rsidRPr="00D609C4">
        <w:rPr>
          <w:rFonts w:hint="eastAsia"/>
          <w:color w:val="000000" w:themeColor="text1"/>
          <w:sz w:val="21"/>
        </w:rPr>
        <w:t>○　文化芸術振興施設等を利用した提案事業（普及・参加・交流事業）について、川越の文化芸術に関する資源や環境に係る考察と評価を交え、コンセプトと提案する具体的な事業、実施方法等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指定管理者自らが行う自主事業について、そのビジョン及び実施する事業</w:t>
      </w:r>
      <w:r w:rsidR="000F5F44" w:rsidRPr="00D609C4">
        <w:rPr>
          <w:rFonts w:hint="eastAsia"/>
          <w:color w:val="000000" w:themeColor="text1"/>
          <w:sz w:val="21"/>
          <w:szCs w:val="21"/>
        </w:rPr>
        <w:t>を</w:t>
      </w:r>
      <w:r w:rsidRPr="00D609C4">
        <w:rPr>
          <w:rFonts w:hint="eastAsia"/>
          <w:color w:val="000000" w:themeColor="text1"/>
          <w:sz w:val="21"/>
          <w:szCs w:val="21"/>
        </w:rPr>
        <w:t>具体的に記載してください。</w:t>
      </w:r>
    </w:p>
    <w:p w:rsidR="00FB15EC" w:rsidRPr="00D609C4" w:rsidRDefault="00FB15EC">
      <w:pPr>
        <w:widowControl/>
        <w:overflowPunct/>
        <w:adjustRightInd/>
        <w:jc w:val="left"/>
        <w:textAlignment w:val="auto"/>
        <w:rPr>
          <w:color w:val="000000" w:themeColor="text1"/>
          <w:sz w:val="21"/>
          <w:szCs w:val="21"/>
        </w:rPr>
      </w:pPr>
      <w:r w:rsidRPr="00D609C4">
        <w:rPr>
          <w:color w:val="000000" w:themeColor="text1"/>
          <w:sz w:val="21"/>
          <w:szCs w:val="21"/>
        </w:rPr>
        <w:br w:type="page"/>
      </w:r>
    </w:p>
    <w:p w:rsidR="00FB15EC" w:rsidRPr="00D609C4" w:rsidRDefault="00FB15EC" w:rsidP="00BF5F54">
      <w:pPr>
        <w:ind w:leftChars="100" w:left="666" w:hangingChars="200" w:hanging="424"/>
        <w:rPr>
          <w:color w:val="000000" w:themeColor="text1"/>
          <w:sz w:val="21"/>
          <w:szCs w:val="21"/>
        </w:rPr>
        <w:sectPr w:rsidR="00FB15EC" w:rsidRPr="00D609C4" w:rsidSect="000F2F2F">
          <w:headerReference w:type="default" r:id="rId14"/>
          <w:pgSz w:w="11906" w:h="16838" w:code="9"/>
          <w:pgMar w:top="1134" w:right="1168" w:bottom="1134" w:left="1168" w:header="1134" w:footer="720" w:gutter="0"/>
          <w:pgNumType w:start="1"/>
          <w:cols w:space="720"/>
          <w:noEndnote/>
          <w:docGrid w:type="linesAndChars" w:linePitch="326" w:charSpace="409"/>
        </w:sectPr>
      </w:pPr>
    </w:p>
    <w:p w:rsidR="00FB15EC" w:rsidRPr="00D609C4" w:rsidRDefault="00A80A4C" w:rsidP="00FB15EC">
      <w:pPr>
        <w:spacing w:beforeLines="50" w:before="163" w:line="260" w:lineRule="exact"/>
        <w:ind w:left="1936" w:hangingChars="800" w:hanging="1936"/>
        <w:jc w:val="left"/>
        <w:rPr>
          <w:rFonts w:ascii="ＭＳ 明朝"/>
          <w:color w:val="000000" w:themeColor="text1"/>
          <w:szCs w:val="21"/>
        </w:rPr>
      </w:pPr>
      <w:r w:rsidRPr="00D609C4">
        <w:rPr>
          <w:rFonts w:cs="ＭＳ 明朝" w:hint="eastAsia"/>
          <w:noProof/>
          <w:color w:val="000000" w:themeColor="text1"/>
        </w:rPr>
        <w:lastRenderedPageBreak/>
        <mc:AlternateContent>
          <mc:Choice Requires="wps">
            <w:drawing>
              <wp:anchor distT="0" distB="0" distL="114300" distR="114300" simplePos="0" relativeHeight="251793408" behindDoc="0" locked="0" layoutInCell="1" allowOverlap="1" wp14:anchorId="554EE141" wp14:editId="4E2463E3">
                <wp:simplePos x="0" y="0"/>
                <wp:positionH relativeFrom="column">
                  <wp:posOffset>4772215</wp:posOffset>
                </wp:positionH>
                <wp:positionV relativeFrom="paragraph">
                  <wp:posOffset>-192405</wp:posOffset>
                </wp:positionV>
                <wp:extent cx="1295400" cy="237490"/>
                <wp:effectExtent l="0" t="0" r="0" b="0"/>
                <wp:wrapNone/>
                <wp:docPr id="97" name="正方形/長方形 97"/>
                <wp:cNvGraphicFramePr/>
                <a:graphic xmlns:a="http://schemas.openxmlformats.org/drawingml/2006/main">
                  <a:graphicData uri="http://schemas.microsoft.com/office/word/2010/wordprocessingShape">
                    <wps:wsp>
                      <wps:cNvSpPr/>
                      <wps:spPr>
                        <a:xfrm>
                          <a:off x="0" y="0"/>
                          <a:ext cx="12954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38" style="position:absolute;left:0;text-align:left;margin-left:375.75pt;margin-top:-15.15pt;width:102pt;height:18.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3</w:t>
                      </w:r>
                      <w:r w:rsidRPr="00A80A4C">
                        <w:rPr>
                          <w:rFonts w:ascii="ＭＳ 明朝" w:hAnsi="ＭＳ 明朝" w:hint="eastAsia"/>
                          <w:color w:val="000000" w:themeColor="text1"/>
                          <w:sz w:val="22"/>
                        </w:rPr>
                        <w:t>)</w:t>
                      </w:r>
                      <w:r>
                        <w:rPr>
                          <w:rFonts w:ascii="ＭＳ 明朝" w:hAnsi="ＭＳ 明朝" w:hint="eastAsia"/>
                          <w:color w:val="000000" w:themeColor="text1"/>
                          <w:sz w:val="22"/>
                        </w:rPr>
                        <w:t>②</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5344" behindDoc="0" locked="0" layoutInCell="1" allowOverlap="1" wp14:anchorId="07E53B6B" wp14:editId="00252B34">
                <wp:simplePos x="0" y="0"/>
                <wp:positionH relativeFrom="column">
                  <wp:posOffset>3187862</wp:posOffset>
                </wp:positionH>
                <wp:positionV relativeFrom="paragraph">
                  <wp:posOffset>-434340</wp:posOffset>
                </wp:positionV>
                <wp:extent cx="2879725" cy="233680"/>
                <wp:effectExtent l="0" t="0" r="15875" b="13970"/>
                <wp:wrapNone/>
                <wp:docPr id="25" name="正方形/長方形 25"/>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52" style="position:absolute;left:0;text-align:left;margin-left:251pt;margin-top:-34.2pt;width:226.75pt;height:18.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FB15EC" w:rsidRPr="00D609C4">
        <w:rPr>
          <w:rFonts w:hint="eastAsia"/>
          <w:color w:val="000000" w:themeColor="text1"/>
        </w:rPr>
        <w:t>４　運営業務（３）市施設②市民活動・生涯学習施設、男女共同参画推進施設</w:t>
      </w:r>
      <w:r w:rsidR="00E876FE" w:rsidRPr="00D609C4">
        <w:rPr>
          <w:rFonts w:hint="eastAsia"/>
          <w:color w:val="000000" w:themeColor="text1"/>
        </w:rPr>
        <w:t>等</w:t>
      </w:r>
    </w:p>
    <w:p w:rsidR="000F5F44"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szCs w:val="21"/>
        </w:rPr>
        <w:t>市民活動・生涯学習施設及び男女共同参画推進施設の設置目的や管理運営基準、また川越市の生涯学習基本計画等を踏まえ、市の施策等におけるこの施設の位置付けと求められる役割をどのように捉え、指定管理期間にわたる総合的な管理運営方針をどのように考えるのか記載してください。</w:t>
      </w:r>
    </w:p>
    <w:p w:rsidR="00FB15EC" w:rsidRPr="00D609C4" w:rsidRDefault="000F5F44"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FB15EC" w:rsidRPr="00D609C4">
        <w:rPr>
          <w:rFonts w:hint="eastAsia"/>
          <w:color w:val="000000" w:themeColor="text1"/>
          <w:sz w:val="21"/>
          <w:szCs w:val="21"/>
        </w:rPr>
        <w:t>施設の設置目的や管理運営基準に合致した市民活動・生涯学習施設、男女共同参画推進施設、市民団体支援施設、共通施設の効果的・効率的な運営方法について、具体的な内容を記載してください。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szCs w:val="21"/>
        </w:rPr>
        <w:t>予約や来訪者の受付、利用者への対応等及びそれらの実施体制について、利用者の利便性向上のための取組を含め記載してください。</w:t>
      </w:r>
    </w:p>
    <w:p w:rsidR="000F5F44" w:rsidRPr="00D609C4" w:rsidRDefault="00FB15EC" w:rsidP="000F5F44">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szCs w:val="21"/>
        </w:rPr>
        <w:t>施設稼働率の維持・向上に向けた取組、また、稼働率が高まる中、公平性を確保しつつ、より多くの利用希望者のニーズに応えるための取組について記載してください。</w:t>
      </w:r>
    </w:p>
    <w:p w:rsidR="000F5F44" w:rsidRPr="00D609C4" w:rsidRDefault="000F5F44" w:rsidP="000F5F44">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地域への働きかけや施設利用者・市民の意見の活用、市民や地域との関係性の構築をどのようにしていくか記載してください。</w:t>
      </w:r>
    </w:p>
    <w:p w:rsidR="00FB15EC" w:rsidRPr="00D609C4" w:rsidRDefault="000F5F44" w:rsidP="000F5F44">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市民活動・生涯学習施設及び男女共同参画推進施設における提案事業講座について、提案のコンセプトや市民ニーズの想定、効果的な集客方法を含め、具体的な講座の内容、実施方法等を記載してください。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指定管理者自らが行う自主事業について具体的に記載してください。</w:t>
      </w:r>
    </w:p>
    <w:p w:rsidR="008B131D" w:rsidRPr="00D609C4" w:rsidRDefault="008B131D" w:rsidP="00BD7A06">
      <w:pPr>
        <w:ind w:leftChars="100" w:left="666" w:hangingChars="200" w:hanging="424"/>
        <w:rPr>
          <w:rFonts w:ascii="ＭＳ 明朝" w:hAnsi="Century"/>
          <w:color w:val="000000" w:themeColor="text1"/>
          <w:sz w:val="21"/>
          <w:szCs w:val="21"/>
        </w:rPr>
        <w:sectPr w:rsidR="008B131D" w:rsidRPr="00D609C4" w:rsidSect="00FB15EC">
          <w:headerReference w:type="default" r:id="rId15"/>
          <w:type w:val="continuous"/>
          <w:pgSz w:w="11906" w:h="16838" w:code="9"/>
          <w:pgMar w:top="1134" w:right="1168" w:bottom="1134" w:left="1168" w:header="1134" w:footer="720" w:gutter="0"/>
          <w:pgNumType w:start="1"/>
          <w:cols w:space="720"/>
          <w:noEndnote/>
          <w:docGrid w:type="linesAndChars" w:linePitch="326" w:charSpace="409"/>
        </w:sectPr>
      </w:pPr>
    </w:p>
    <w:p w:rsidR="00E94015"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5456" behindDoc="0" locked="0" layoutInCell="1" allowOverlap="1" wp14:anchorId="0086FC0A" wp14:editId="557FC46D">
                <wp:simplePos x="0" y="0"/>
                <wp:positionH relativeFrom="column">
                  <wp:posOffset>4860735</wp:posOffset>
                </wp:positionH>
                <wp:positionV relativeFrom="paragraph">
                  <wp:posOffset>-187960</wp:posOffset>
                </wp:positionV>
                <wp:extent cx="1224000" cy="237490"/>
                <wp:effectExtent l="0" t="0" r="0" b="0"/>
                <wp:wrapNone/>
                <wp:docPr id="98" name="正方形/長方形 98"/>
                <wp:cNvGraphicFramePr/>
                <a:graphic xmlns:a="http://schemas.openxmlformats.org/drawingml/2006/main">
                  <a:graphicData uri="http://schemas.microsoft.com/office/word/2010/wordprocessingShape">
                    <wps:wsp>
                      <wps:cNvSpPr/>
                      <wps:spPr>
                        <a:xfrm>
                          <a:off x="0" y="0"/>
                          <a:ext cx="1224000"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40" style="position:absolute;left:0;text-align:left;margin-left:382.75pt;margin-top:-14.8pt;width:96.4pt;height:18.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4</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7392" behindDoc="0" locked="0" layoutInCell="1" allowOverlap="1" wp14:anchorId="23B49D08" wp14:editId="62F8EF4E">
                <wp:simplePos x="0" y="0"/>
                <wp:positionH relativeFrom="column">
                  <wp:posOffset>3187862</wp:posOffset>
                </wp:positionH>
                <wp:positionV relativeFrom="paragraph">
                  <wp:posOffset>-434340</wp:posOffset>
                </wp:positionV>
                <wp:extent cx="2879725" cy="233680"/>
                <wp:effectExtent l="0" t="0" r="15875" b="13970"/>
                <wp:wrapNone/>
                <wp:docPr id="26" name="正方形/長方形 26"/>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53" style="position:absolute;left:0;text-align:left;margin-left:251pt;margin-top:-34.2pt;width:226.75pt;height:18.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ApD3weogIAAGsFAAAOAAAAAAAAAAAAAAAAAC4C&#10;AABkcnMvZTJvRG9jLnhtbFBLAQItABQABgAIAAAAIQAppkYL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E94015" w:rsidRPr="00D609C4">
        <w:rPr>
          <w:rFonts w:hint="eastAsia"/>
          <w:color w:val="000000" w:themeColor="text1"/>
        </w:rPr>
        <w:t>運営業務</w:t>
      </w:r>
      <w:r w:rsidR="00CF2829" w:rsidRPr="00D609C4">
        <w:rPr>
          <w:rFonts w:hint="eastAsia"/>
          <w:color w:val="000000" w:themeColor="text1"/>
        </w:rPr>
        <w:t>（４）</w:t>
      </w:r>
      <w:r w:rsidR="00FB15EC" w:rsidRPr="00D609C4">
        <w:rPr>
          <w:rFonts w:hint="eastAsia"/>
          <w:color w:val="000000" w:themeColor="text1"/>
        </w:rPr>
        <w:t>駐車場、交流広場、施設の相互連携等</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駐車場の効果的・効率的な管理運営について、具体的な実施方法を記載してください。</w:t>
      </w:r>
    </w:p>
    <w:p w:rsidR="00FB15EC" w:rsidRPr="00D609C4" w:rsidRDefault="00FB15EC"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交流広場の管理運営について、安全な利用や利用者相互のトラブル防止のためのルール</w:t>
      </w:r>
      <w:r w:rsidR="00E876FE" w:rsidRPr="00D609C4">
        <w:rPr>
          <w:rFonts w:hint="eastAsia"/>
          <w:color w:val="000000" w:themeColor="text1"/>
          <w:sz w:val="21"/>
          <w:szCs w:val="21"/>
        </w:rPr>
        <w:t>とその周知方法及び</w:t>
      </w:r>
      <w:r w:rsidRPr="00D609C4">
        <w:rPr>
          <w:rFonts w:hint="eastAsia"/>
          <w:color w:val="000000" w:themeColor="text1"/>
          <w:sz w:val="21"/>
          <w:szCs w:val="21"/>
        </w:rPr>
        <w:t>管理方法を記載してください。</w:t>
      </w:r>
    </w:p>
    <w:p w:rsidR="00FB15EC" w:rsidRPr="00D609C4" w:rsidRDefault="00E876FE" w:rsidP="00FB15EC">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交流広場</w:t>
      </w:r>
      <w:r w:rsidR="00FB15EC" w:rsidRPr="00D609C4">
        <w:rPr>
          <w:rFonts w:hint="eastAsia"/>
          <w:color w:val="000000" w:themeColor="text1"/>
          <w:sz w:val="21"/>
          <w:szCs w:val="21"/>
        </w:rPr>
        <w:t>単独</w:t>
      </w:r>
      <w:r w:rsidRPr="00D609C4">
        <w:rPr>
          <w:rFonts w:hint="eastAsia"/>
          <w:color w:val="000000" w:themeColor="text1"/>
          <w:sz w:val="21"/>
          <w:szCs w:val="21"/>
        </w:rPr>
        <w:t>でのイベントや、交流広場と</w:t>
      </w:r>
      <w:r w:rsidR="00FB15EC" w:rsidRPr="00D609C4">
        <w:rPr>
          <w:rFonts w:hint="eastAsia"/>
          <w:color w:val="000000" w:themeColor="text1"/>
          <w:sz w:val="21"/>
          <w:szCs w:val="21"/>
        </w:rPr>
        <w:t>館内施設又は民間にぎわい施設と連携したイベント等の実施について記載してください。</w:t>
      </w:r>
    </w:p>
    <w:p w:rsidR="00A14226" w:rsidRPr="00D609C4" w:rsidRDefault="00FB15EC" w:rsidP="00FB15EC">
      <w:pPr>
        <w:spacing w:beforeLines="50" w:before="163"/>
        <w:ind w:leftChars="100" w:left="454" w:hangingChars="100" w:hanging="212"/>
        <w:rPr>
          <w:color w:val="000000" w:themeColor="text1"/>
          <w:sz w:val="21"/>
          <w:szCs w:val="21"/>
        </w:rPr>
        <w:sectPr w:rsidR="00A14226" w:rsidRPr="00D609C4" w:rsidSect="000F2F2F">
          <w:headerReference w:type="default" r:id="rId16"/>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館内施設</w:t>
      </w:r>
      <w:r w:rsidR="00E876FE" w:rsidRPr="00D609C4">
        <w:rPr>
          <w:rFonts w:hint="eastAsia"/>
          <w:color w:val="000000" w:themeColor="text1"/>
          <w:sz w:val="21"/>
          <w:szCs w:val="21"/>
        </w:rPr>
        <w:t>間</w:t>
      </w:r>
      <w:r w:rsidRPr="00D609C4">
        <w:rPr>
          <w:rFonts w:hint="eastAsia"/>
          <w:color w:val="000000" w:themeColor="text1"/>
          <w:sz w:val="21"/>
          <w:szCs w:val="21"/>
        </w:rPr>
        <w:t>、又は館内施設と民間にぎわい施設が相互に連携・補完・活用し合うことにより、施設利用者の利便性向上や施設のにぎわい創出に効果的な提案を記載してください。</w:t>
      </w:r>
    </w:p>
    <w:p w:rsidR="008B131D"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7504" behindDoc="0" locked="0" layoutInCell="1" allowOverlap="1" wp14:anchorId="648B2941" wp14:editId="49BA96AD">
                <wp:simplePos x="0" y="0"/>
                <wp:positionH relativeFrom="column">
                  <wp:posOffset>4854765</wp:posOffset>
                </wp:positionH>
                <wp:positionV relativeFrom="paragraph">
                  <wp:posOffset>-184785</wp:posOffset>
                </wp:positionV>
                <wp:extent cx="1223645" cy="237490"/>
                <wp:effectExtent l="0" t="0" r="0" b="0"/>
                <wp:wrapNone/>
                <wp:docPr id="99" name="正方形/長方形 99"/>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9" o:spid="_x0000_s1042" style="position:absolute;left:0;text-align:left;margin-left:382.25pt;margin-top:-14.55pt;width:96.35pt;height:18.7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（様式６－４</w:t>
                      </w:r>
                      <w:r w:rsidRPr="00A80A4C">
                        <w:rPr>
                          <w:rFonts w:ascii="ＭＳ 明朝" w:hAnsi="ＭＳ 明朝" w:hint="eastAsia"/>
                          <w:color w:val="000000" w:themeColor="text1"/>
                          <w:sz w:val="22"/>
                        </w:rPr>
                        <w:t>(</w:t>
                      </w:r>
                      <w:r>
                        <w:rPr>
                          <w:rFonts w:ascii="ＭＳ 明朝" w:hAnsi="ＭＳ 明朝" w:hint="eastAsia"/>
                          <w:color w:val="000000" w:themeColor="text1"/>
                          <w:sz w:val="22"/>
                        </w:rPr>
                        <w:t>5</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09440" behindDoc="0" locked="0" layoutInCell="1" allowOverlap="1" wp14:anchorId="120D088D" wp14:editId="190DD5BA">
                <wp:simplePos x="0" y="0"/>
                <wp:positionH relativeFrom="column">
                  <wp:posOffset>3187538</wp:posOffset>
                </wp:positionH>
                <wp:positionV relativeFrom="paragraph">
                  <wp:posOffset>-434340</wp:posOffset>
                </wp:positionV>
                <wp:extent cx="2879725" cy="233680"/>
                <wp:effectExtent l="0" t="0" r="15875" b="13970"/>
                <wp:wrapNone/>
                <wp:docPr id="27" name="正方形/長方形 27"/>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54" style="position:absolute;left:0;text-align:left;margin-left:251pt;margin-top:-34.2pt;width:226.75pt;height:18.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４　</w:t>
      </w:r>
      <w:r w:rsidR="008B131D" w:rsidRPr="00D609C4">
        <w:rPr>
          <w:rFonts w:hint="eastAsia"/>
          <w:color w:val="000000" w:themeColor="text1"/>
        </w:rPr>
        <w:t>運営業務</w:t>
      </w:r>
      <w:r w:rsidR="00CF2829" w:rsidRPr="00D609C4">
        <w:rPr>
          <w:rFonts w:hint="eastAsia"/>
          <w:color w:val="000000" w:themeColor="text1"/>
        </w:rPr>
        <w:t>（５）</w:t>
      </w:r>
      <w:r w:rsidR="009E7AD6" w:rsidRPr="00D609C4">
        <w:rPr>
          <w:rFonts w:hint="eastAsia"/>
          <w:color w:val="000000" w:themeColor="text1"/>
        </w:rPr>
        <w:t>施設</w:t>
      </w:r>
      <w:r w:rsidR="009E7AD6" w:rsidRPr="00D609C4">
        <w:rPr>
          <w:color w:val="000000" w:themeColor="text1"/>
        </w:rPr>
        <w:t>PR</w:t>
      </w:r>
      <w:r w:rsidR="009E7AD6" w:rsidRPr="00D609C4">
        <w:rPr>
          <w:rFonts w:hint="eastAsia"/>
          <w:color w:val="000000" w:themeColor="text1"/>
        </w:rPr>
        <w:t>、利用者の満足度向上、セルフモニタリング</w:t>
      </w:r>
    </w:p>
    <w:p w:rsidR="000F5F44" w:rsidRPr="00D609C4" w:rsidRDefault="008B131D"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F5F44" w:rsidRPr="00D609C4">
        <w:rPr>
          <w:rFonts w:hint="eastAsia"/>
          <w:color w:val="000000" w:themeColor="text1"/>
          <w:sz w:val="21"/>
        </w:rPr>
        <w:t>広報活動の目的、方針、取組について記載するとともに、指定管理期間における広報戦略を短期、中長期に分けて記載してください。</w:t>
      </w:r>
    </w:p>
    <w:p w:rsidR="006634D2" w:rsidRPr="00D609C4" w:rsidRDefault="000F5F44"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6634D2" w:rsidRPr="00D609C4">
        <w:rPr>
          <w:rFonts w:hint="eastAsia"/>
          <w:color w:val="000000" w:themeColor="text1"/>
          <w:sz w:val="21"/>
          <w:szCs w:val="21"/>
        </w:rPr>
        <w:t>様々な広報媒体やホームページ、チラシなどを活用し、効果的な施設ＰＲを実施する方法を具体的に記載してください。</w:t>
      </w:r>
    </w:p>
    <w:p w:rsidR="005010A2" w:rsidRPr="00D609C4" w:rsidRDefault="005010A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施設利用者等のニーズを</w:t>
      </w:r>
      <w:r w:rsidR="00E876FE" w:rsidRPr="00D609C4">
        <w:rPr>
          <w:rFonts w:hint="eastAsia"/>
          <w:color w:val="000000" w:themeColor="text1"/>
          <w:sz w:val="21"/>
          <w:szCs w:val="21"/>
        </w:rPr>
        <w:t>的確に</w:t>
      </w:r>
      <w:r w:rsidRPr="00D609C4">
        <w:rPr>
          <w:rFonts w:hint="eastAsia"/>
          <w:color w:val="000000" w:themeColor="text1"/>
          <w:sz w:val="21"/>
          <w:szCs w:val="21"/>
        </w:rPr>
        <w:t>把握し、運営等に反映する方法を具体的に記載してください。</w:t>
      </w:r>
    </w:p>
    <w:p w:rsidR="006634D2" w:rsidRPr="00D609C4" w:rsidRDefault="006634D2"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来訪者の快適な施設利用に</w:t>
      </w:r>
      <w:r w:rsidR="005010A2" w:rsidRPr="00D609C4">
        <w:rPr>
          <w:rFonts w:hint="eastAsia"/>
          <w:color w:val="000000" w:themeColor="text1"/>
          <w:sz w:val="21"/>
          <w:szCs w:val="21"/>
        </w:rPr>
        <w:t>配慮した具体的な提案に</w:t>
      </w:r>
      <w:r w:rsidRPr="00D609C4">
        <w:rPr>
          <w:rFonts w:hint="eastAsia"/>
          <w:color w:val="000000" w:themeColor="text1"/>
          <w:sz w:val="21"/>
          <w:szCs w:val="21"/>
        </w:rPr>
        <w:t>ついて記載してください。</w:t>
      </w:r>
    </w:p>
    <w:p w:rsidR="00E94015" w:rsidRPr="00D609C4" w:rsidRDefault="009E7AD6"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E94015" w:rsidRPr="00D609C4">
        <w:rPr>
          <w:rFonts w:hint="eastAsia"/>
          <w:color w:val="000000" w:themeColor="text1"/>
          <w:sz w:val="21"/>
          <w:szCs w:val="21"/>
        </w:rPr>
        <w:t>セルフモニタリングの実施方法及び実施体制について記載してください。</w:t>
      </w:r>
    </w:p>
    <w:p w:rsidR="000B136E" w:rsidRPr="00D609C4" w:rsidRDefault="00E94015" w:rsidP="003F2EEF">
      <w:pPr>
        <w:spacing w:beforeLines="50" w:before="163"/>
        <w:ind w:leftChars="100" w:left="454" w:hangingChars="100" w:hanging="212"/>
        <w:rPr>
          <w:color w:val="000000" w:themeColor="text1"/>
          <w:sz w:val="21"/>
          <w:szCs w:val="21"/>
        </w:rPr>
        <w:sectPr w:rsidR="000B136E" w:rsidRPr="00D609C4" w:rsidSect="000F2F2F">
          <w:headerReference w:type="default" r:id="rId17"/>
          <w:pgSz w:w="11906" w:h="16838" w:code="9"/>
          <w:pgMar w:top="1134" w:right="1168" w:bottom="1134" w:left="1168" w:header="1134" w:footer="720" w:gutter="0"/>
          <w:pgNumType w:start="1"/>
          <w:cols w:space="720"/>
          <w:noEndnote/>
          <w:docGrid w:type="linesAndChars" w:linePitch="326" w:charSpace="409"/>
        </w:sectPr>
      </w:pPr>
      <w:r w:rsidRPr="00D609C4">
        <w:rPr>
          <w:rFonts w:hint="eastAsia"/>
          <w:color w:val="000000" w:themeColor="text1"/>
          <w:sz w:val="21"/>
          <w:szCs w:val="21"/>
        </w:rPr>
        <w:t xml:space="preserve">○　</w:t>
      </w:r>
      <w:r w:rsidR="009E7AD6" w:rsidRPr="00D609C4">
        <w:rPr>
          <w:rFonts w:hint="eastAsia"/>
          <w:color w:val="000000" w:themeColor="text1"/>
          <w:sz w:val="21"/>
          <w:szCs w:val="21"/>
        </w:rPr>
        <w:t>セルフモニタリングに</w:t>
      </w:r>
      <w:r w:rsidRPr="00D609C4">
        <w:rPr>
          <w:rFonts w:hint="eastAsia"/>
          <w:color w:val="000000" w:themeColor="text1"/>
          <w:sz w:val="21"/>
          <w:szCs w:val="21"/>
        </w:rPr>
        <w:t>よる</w:t>
      </w:r>
      <w:r w:rsidR="009E7AD6" w:rsidRPr="00D609C4">
        <w:rPr>
          <w:rFonts w:hint="eastAsia"/>
          <w:color w:val="000000" w:themeColor="text1"/>
          <w:sz w:val="21"/>
          <w:szCs w:val="21"/>
        </w:rPr>
        <w:t>サービス</w:t>
      </w:r>
      <w:r w:rsidRPr="00D609C4">
        <w:rPr>
          <w:rFonts w:hint="eastAsia"/>
          <w:color w:val="000000" w:themeColor="text1"/>
          <w:sz w:val="21"/>
          <w:szCs w:val="21"/>
        </w:rPr>
        <w:t>の</w:t>
      </w:r>
      <w:r w:rsidR="009E7AD6" w:rsidRPr="00D609C4">
        <w:rPr>
          <w:rFonts w:hint="eastAsia"/>
          <w:color w:val="000000" w:themeColor="text1"/>
          <w:sz w:val="21"/>
          <w:szCs w:val="21"/>
        </w:rPr>
        <w:t>向上</w:t>
      </w:r>
      <w:r w:rsidRPr="00D609C4">
        <w:rPr>
          <w:rFonts w:hint="eastAsia"/>
          <w:color w:val="000000" w:themeColor="text1"/>
          <w:sz w:val="21"/>
          <w:szCs w:val="21"/>
        </w:rPr>
        <w:t>、</w:t>
      </w:r>
      <w:r w:rsidR="009E7AD6" w:rsidRPr="00D609C4">
        <w:rPr>
          <w:rFonts w:hint="eastAsia"/>
          <w:color w:val="000000" w:themeColor="text1"/>
          <w:sz w:val="21"/>
          <w:szCs w:val="21"/>
        </w:rPr>
        <w:t>リピーターの獲得、</w:t>
      </w:r>
      <w:r w:rsidRPr="00D609C4">
        <w:rPr>
          <w:rFonts w:hint="eastAsia"/>
          <w:color w:val="000000" w:themeColor="text1"/>
          <w:sz w:val="21"/>
          <w:szCs w:val="21"/>
        </w:rPr>
        <w:t>施設利用の促進への反映について</w:t>
      </w:r>
      <w:r w:rsidR="009E7AD6" w:rsidRPr="00D609C4">
        <w:rPr>
          <w:rFonts w:hint="eastAsia"/>
          <w:color w:val="000000" w:themeColor="text1"/>
          <w:sz w:val="21"/>
          <w:szCs w:val="21"/>
        </w:rPr>
        <w:t>記載してください。</w:t>
      </w:r>
    </w:p>
    <w:p w:rsidR="00217A4F" w:rsidRPr="00D609C4" w:rsidRDefault="00217A4F" w:rsidP="000B136E">
      <w:pPr>
        <w:rPr>
          <w:rFonts w:ascii="ＭＳ 明朝" w:hAnsi="Century"/>
          <w:color w:val="000000" w:themeColor="text1"/>
          <w:sz w:val="21"/>
          <w:szCs w:val="21"/>
        </w:rPr>
        <w:sectPr w:rsidR="00217A4F" w:rsidRPr="00D609C4" w:rsidSect="000B136E">
          <w:type w:val="continuous"/>
          <w:pgSz w:w="11906" w:h="16838" w:code="9"/>
          <w:pgMar w:top="1134" w:right="1168" w:bottom="1134" w:left="1168" w:header="1134" w:footer="720" w:gutter="0"/>
          <w:pgNumType w:start="1"/>
          <w:cols w:space="720"/>
          <w:noEndnote/>
          <w:docGrid w:type="linesAndChars" w:linePitch="326" w:charSpace="409"/>
        </w:sectPr>
      </w:pPr>
    </w:p>
    <w:p w:rsidR="000B136E" w:rsidRPr="00D609C4" w:rsidRDefault="00A80A4C" w:rsidP="003F2EEF">
      <w:pPr>
        <w:spacing w:beforeLines="50" w:before="163"/>
        <w:rPr>
          <w:color w:val="000000" w:themeColor="text1"/>
        </w:rPr>
      </w:pPr>
      <w:r w:rsidRPr="00D609C4">
        <w:rPr>
          <w:rFonts w:cs="ＭＳ 明朝" w:hint="eastAsia"/>
          <w:noProof/>
          <w:color w:val="000000" w:themeColor="text1"/>
        </w:rPr>
        <w:lastRenderedPageBreak/>
        <mc:AlternateContent>
          <mc:Choice Requires="wps">
            <w:drawing>
              <wp:anchor distT="0" distB="0" distL="114300" distR="114300" simplePos="0" relativeHeight="251799552" behindDoc="0" locked="0" layoutInCell="1" allowOverlap="1" wp14:anchorId="7ADDC1A6" wp14:editId="285AF09F">
                <wp:simplePos x="0" y="0"/>
                <wp:positionH relativeFrom="column">
                  <wp:posOffset>4839970</wp:posOffset>
                </wp:positionH>
                <wp:positionV relativeFrom="paragraph">
                  <wp:posOffset>-185420</wp:posOffset>
                </wp:positionV>
                <wp:extent cx="1223645" cy="237490"/>
                <wp:effectExtent l="0" t="0" r="0" b="0"/>
                <wp:wrapNone/>
                <wp:docPr id="100" name="正方形/長方形 100"/>
                <wp:cNvGraphicFramePr/>
                <a:graphic xmlns:a="http://schemas.openxmlformats.org/drawingml/2006/main">
                  <a:graphicData uri="http://schemas.microsoft.com/office/word/2010/wordprocessingShape">
                    <wps:wsp>
                      <wps:cNvSpPr/>
                      <wps:spPr>
                        <a:xfrm>
                          <a:off x="0" y="0"/>
                          <a:ext cx="1223645" cy="237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80A4C" w:rsidRPr="009F2089" w:rsidRDefault="00A80A4C" w:rsidP="00A80A4C">
                            <w:pPr>
                              <w:jc w:val="center"/>
                              <w:rPr>
                                <w:color w:val="000000" w:themeColor="text1"/>
                                <w:sz w:val="21"/>
                              </w:rPr>
                            </w:pPr>
                            <w:r>
                              <w:rPr>
                                <w:rFonts w:hint="eastAsia"/>
                                <w:color w:val="000000" w:themeColor="text1"/>
                                <w:sz w:val="22"/>
                              </w:rPr>
                              <w:t>（様式６－５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44" style="position:absolute;left:0;text-align:left;margin-left:381.1pt;margin-top:-14.6pt;width:96.35pt;height:18.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" filled="f" stroked="f" strokeweight="2pt">
                <v:textbox inset="0,0,0,0">
                  <w:txbxContent>
                    <w:p w:rsidR="00A80A4C" w:rsidRPr="009F2089" w:rsidRDefault="00A80A4C" w:rsidP="00A80A4C">
                      <w:pPr>
                        <w:jc w:val="center"/>
                        <w:rPr>
                          <w:color w:val="000000" w:themeColor="text1"/>
                          <w:sz w:val="21"/>
                        </w:rPr>
                      </w:pPr>
                      <w:r>
                        <w:rPr>
                          <w:rFonts w:hint="eastAsia"/>
                          <w:color w:val="000000" w:themeColor="text1"/>
                          <w:sz w:val="22"/>
                        </w:rPr>
                        <w:t>（様式６－</w:t>
                      </w:r>
                      <w:r>
                        <w:rPr>
                          <w:rFonts w:hint="eastAsia"/>
                          <w:color w:val="000000" w:themeColor="text1"/>
                          <w:sz w:val="22"/>
                        </w:rPr>
                        <w:t>５</w:t>
                      </w:r>
                      <w:r w:rsidRPr="00A80A4C">
                        <w:rPr>
                          <w:rFonts w:ascii="ＭＳ 明朝" w:hAnsi="ＭＳ 明朝" w:hint="eastAsia"/>
                          <w:color w:val="000000" w:themeColor="text1"/>
                          <w:sz w:val="22"/>
                        </w:rPr>
                        <w:t>(</w:t>
                      </w:r>
                      <w:r>
                        <w:rPr>
                          <w:rFonts w:ascii="ＭＳ 明朝" w:hAnsi="ＭＳ 明朝" w:hint="eastAsia"/>
                          <w:color w:val="000000" w:themeColor="text1"/>
                          <w:sz w:val="22"/>
                        </w:rPr>
                        <w:t>1</w:t>
                      </w:r>
                      <w:r w:rsidRPr="00A80A4C">
                        <w:rPr>
                          <w:rFonts w:ascii="ＭＳ 明朝" w:hAnsi="ＭＳ 明朝" w:hint="eastAsia"/>
                          <w:color w:val="000000" w:themeColor="text1"/>
                          <w:sz w:val="22"/>
                        </w:rPr>
                        <w:t>)</w:t>
                      </w:r>
                      <w:r>
                        <w:rPr>
                          <w:rFonts w:hint="eastAsia"/>
                          <w:color w:val="000000" w:themeColor="text1"/>
                          <w:sz w:val="22"/>
                        </w:rPr>
                        <w:t>）</w:t>
                      </w:r>
                    </w:p>
                  </w:txbxContent>
                </v:textbox>
              </v:rect>
            </w:pict>
          </mc:Fallback>
        </mc:AlternateContent>
      </w:r>
      <w:r w:rsidR="001744FF" w:rsidRPr="00D609C4">
        <w:rPr>
          <w:rFonts w:cs="ＭＳ 明朝" w:hint="eastAsia"/>
          <w:noProof/>
          <w:color w:val="000000" w:themeColor="text1"/>
        </w:rPr>
        <mc:AlternateContent>
          <mc:Choice Requires="wps">
            <w:drawing>
              <wp:anchor distT="0" distB="0" distL="114300" distR="114300" simplePos="0" relativeHeight="251711488" behindDoc="0" locked="0" layoutInCell="1" allowOverlap="1" wp14:anchorId="5F183091" wp14:editId="3E0C01D1">
                <wp:simplePos x="0" y="0"/>
                <wp:positionH relativeFrom="column">
                  <wp:posOffset>3187862</wp:posOffset>
                </wp:positionH>
                <wp:positionV relativeFrom="paragraph">
                  <wp:posOffset>-434340</wp:posOffset>
                </wp:positionV>
                <wp:extent cx="2879725" cy="233680"/>
                <wp:effectExtent l="0" t="0" r="15875" b="13970"/>
                <wp:wrapNone/>
                <wp:docPr id="28" name="正方形/長方形 28"/>
                <wp:cNvGraphicFramePr/>
                <a:graphic xmlns:a="http://schemas.openxmlformats.org/drawingml/2006/main">
                  <a:graphicData uri="http://schemas.microsoft.com/office/word/2010/wordprocessingShape">
                    <wps:wsp>
                      <wps:cNvSpPr/>
                      <wps:spPr>
                        <a:xfrm>
                          <a:off x="0" y="0"/>
                          <a:ext cx="2879725" cy="23368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55" style="position:absolute;left:0;text-align:left;margin-left:251pt;margin-top:-34.2pt;width:226.75pt;height:18.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" filled="f" strokecolor="#243f60 [1604]" strokeweight=".5pt">
                <v:textbox inset="2mm,0,2mm,0">
                  <w:txbxContent>
                    <w:p w:rsidR="001744FF" w:rsidRPr="00826288" w:rsidRDefault="001744FF" w:rsidP="001744FF">
                      <w:pPr>
                        <w:jc w:val="left"/>
                        <w:rPr>
                          <w:rFonts w:ascii="ＭＳ ゴシック" w:eastAsia="ＭＳ ゴシック" w:hAnsi="ＭＳ ゴシック"/>
                          <w:color w:val="000000" w:themeColor="text1"/>
                          <w:sz w:val="20"/>
                        </w:rPr>
                      </w:pPr>
                      <w:r w:rsidRPr="00826288">
                        <w:rPr>
                          <w:rFonts w:ascii="ＭＳ ゴシック" w:eastAsia="ＭＳ ゴシック" w:hAnsi="ＭＳ ゴシック" w:hint="eastAsia"/>
                          <w:color w:val="000000" w:themeColor="text1"/>
                          <w:sz w:val="20"/>
                        </w:rPr>
                        <w:t>ｸﾞﾙｰﾌﾟ</w:t>
                      </w:r>
                      <w:r w:rsidR="0035363A" w:rsidRPr="00826288">
                        <w:rPr>
                          <w:rFonts w:ascii="ＭＳ ゴシック" w:eastAsia="ＭＳ ゴシック" w:hAnsi="ＭＳ ゴシック" w:hint="eastAsia"/>
                          <w:color w:val="000000" w:themeColor="text1"/>
                          <w:sz w:val="20"/>
                        </w:rPr>
                        <w:t>等</w:t>
                      </w:r>
                      <w:r w:rsidRPr="00826288">
                        <w:rPr>
                          <w:rFonts w:ascii="ＭＳ ゴシック" w:eastAsia="ＭＳ ゴシック" w:hAnsi="ＭＳ ゴシック" w:hint="eastAsia"/>
                          <w:color w:val="000000" w:themeColor="text1"/>
                          <w:sz w:val="20"/>
                        </w:rPr>
                        <w:t>名称：</w:t>
                      </w:r>
                    </w:p>
                  </w:txbxContent>
                </v:textbox>
              </v:rect>
            </w:pict>
          </mc:Fallback>
        </mc:AlternateContent>
      </w:r>
      <w:r w:rsidR="00CF2829" w:rsidRPr="00D609C4">
        <w:rPr>
          <w:rFonts w:hint="eastAsia"/>
          <w:color w:val="000000" w:themeColor="text1"/>
        </w:rPr>
        <w:t xml:space="preserve">５　</w:t>
      </w:r>
      <w:r w:rsidR="000B136E" w:rsidRPr="00D609C4">
        <w:rPr>
          <w:rFonts w:hint="eastAsia"/>
          <w:color w:val="000000" w:themeColor="text1"/>
        </w:rPr>
        <w:t>事業収支</w:t>
      </w:r>
      <w:r w:rsidR="00CF2829" w:rsidRPr="00D609C4">
        <w:rPr>
          <w:rFonts w:hint="eastAsia"/>
          <w:color w:val="000000" w:themeColor="text1"/>
        </w:rPr>
        <w:t>（１）</w:t>
      </w:r>
      <w:r w:rsidR="000B136E" w:rsidRPr="00D609C4">
        <w:rPr>
          <w:rFonts w:hint="eastAsia"/>
          <w:color w:val="000000" w:themeColor="text1"/>
        </w:rPr>
        <w:t>事業収支計画及び剰余金の活用方法</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収支の積算と事業計画の作成にあたっての基本的な考え方について記載してください。</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hint="eastAsia"/>
          <w:color w:val="000000" w:themeColor="text1"/>
          <w:sz w:val="21"/>
          <w:szCs w:val="21"/>
        </w:rPr>
        <w:t>事業収支の安定</w:t>
      </w:r>
      <w:r w:rsidR="00F65439" w:rsidRPr="00D609C4">
        <w:rPr>
          <w:rFonts w:hint="eastAsia"/>
          <w:color w:val="000000" w:themeColor="text1"/>
          <w:sz w:val="21"/>
          <w:szCs w:val="21"/>
        </w:rPr>
        <w:t>、収入増加及び経費</w:t>
      </w:r>
      <w:r w:rsidR="000B136E" w:rsidRPr="00D609C4">
        <w:rPr>
          <w:rFonts w:hint="eastAsia"/>
          <w:color w:val="000000" w:themeColor="text1"/>
          <w:sz w:val="21"/>
          <w:szCs w:val="21"/>
        </w:rPr>
        <w:t>縮減を図るための工夫について記載してください。</w:t>
      </w:r>
    </w:p>
    <w:p w:rsidR="003F2EEF" w:rsidRPr="00D609C4" w:rsidRDefault="003F2EEF" w:rsidP="003F2EEF">
      <w:pPr>
        <w:spacing w:beforeLines="50" w:before="163"/>
        <w:ind w:leftChars="100" w:left="454" w:hangingChars="100" w:hanging="212"/>
        <w:rPr>
          <w:color w:val="000000" w:themeColor="text1"/>
          <w:sz w:val="21"/>
          <w:szCs w:val="21"/>
        </w:rPr>
      </w:pPr>
      <w:r w:rsidRPr="00D609C4">
        <w:rPr>
          <w:rFonts w:hint="eastAsia"/>
          <w:color w:val="000000" w:themeColor="text1"/>
          <w:sz w:val="21"/>
          <w:szCs w:val="21"/>
        </w:rPr>
        <w:t xml:space="preserve">○　</w:t>
      </w:r>
      <w:r w:rsidR="000B136E" w:rsidRPr="00D609C4">
        <w:rPr>
          <w:rFonts w:ascii="ＭＳ 明朝" w:hAnsi="ＭＳ 明朝" w:hint="eastAsia"/>
          <w:color w:val="000000" w:themeColor="text1"/>
          <w:sz w:val="21"/>
          <w:szCs w:val="21"/>
        </w:rPr>
        <w:t>利用料金が事業収支計画を上回る場合、維持管理費・光熱水費等が事業収支計画を下回る場合</w:t>
      </w:r>
      <w:r w:rsidR="004735B0" w:rsidRPr="00D609C4">
        <w:rPr>
          <w:rFonts w:ascii="ＭＳ 明朝" w:hAnsi="ＭＳ 明朝" w:hint="eastAsia"/>
          <w:color w:val="000000" w:themeColor="text1"/>
          <w:sz w:val="21"/>
          <w:szCs w:val="21"/>
        </w:rPr>
        <w:t>など、</w:t>
      </w:r>
      <w:r w:rsidR="00713AD1" w:rsidRPr="00D609C4">
        <w:rPr>
          <w:rFonts w:hint="eastAsia"/>
          <w:color w:val="000000" w:themeColor="text1"/>
          <w:sz w:val="21"/>
          <w:szCs w:val="21"/>
        </w:rPr>
        <w:t>決算剰余金が生じた場合の考え方について記載してください。</w:t>
      </w:r>
    </w:p>
    <w:p w:rsidR="00E43A6C" w:rsidRPr="00D609C4" w:rsidRDefault="003F2EEF"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xml:space="preserve">○　</w:t>
      </w:r>
      <w:r w:rsidR="006D0E51" w:rsidRPr="00D609C4">
        <w:rPr>
          <w:rFonts w:ascii="ＭＳ 明朝" w:hAnsi="ＭＳ 明朝" w:hint="eastAsia"/>
          <w:color w:val="000000" w:themeColor="text1"/>
          <w:sz w:val="21"/>
          <w:szCs w:val="21"/>
        </w:rPr>
        <w:t>様式</w:t>
      </w:r>
      <w:r w:rsidRPr="00D609C4">
        <w:rPr>
          <w:rFonts w:ascii="ＭＳ 明朝" w:hAnsi="ＭＳ 明朝" w:hint="eastAsia"/>
          <w:color w:val="000000" w:themeColor="text1"/>
          <w:sz w:val="21"/>
          <w:szCs w:val="21"/>
        </w:rPr>
        <w:t>６－</w:t>
      </w:r>
      <w:r w:rsidR="00287C29" w:rsidRPr="00D609C4">
        <w:rPr>
          <w:rFonts w:ascii="ＭＳ 明朝" w:hAnsi="ＭＳ 明朝" w:hint="eastAsia"/>
          <w:color w:val="000000" w:themeColor="text1"/>
          <w:sz w:val="21"/>
          <w:szCs w:val="21"/>
        </w:rPr>
        <w:t>５(2)①～⑥</w:t>
      </w:r>
      <w:r w:rsidR="00611B13" w:rsidRPr="00D609C4">
        <w:rPr>
          <w:rFonts w:ascii="ＭＳ 明朝" w:hAnsi="ＭＳ 明朝" w:hint="eastAsia"/>
          <w:color w:val="000000" w:themeColor="text1"/>
          <w:sz w:val="21"/>
          <w:szCs w:val="21"/>
        </w:rPr>
        <w:t>（県施設分）及び様式</w:t>
      </w:r>
      <w:r w:rsidRPr="00D609C4">
        <w:rPr>
          <w:rFonts w:ascii="ＭＳ 明朝" w:hAnsi="ＭＳ 明朝" w:hint="eastAsia"/>
          <w:color w:val="000000" w:themeColor="text1"/>
          <w:sz w:val="21"/>
          <w:szCs w:val="21"/>
        </w:rPr>
        <w:t>６－</w:t>
      </w:r>
      <w:r w:rsidR="00287C29" w:rsidRPr="00D609C4">
        <w:rPr>
          <w:rFonts w:ascii="ＭＳ 明朝" w:hAnsi="ＭＳ 明朝" w:hint="eastAsia"/>
          <w:color w:val="000000" w:themeColor="text1"/>
          <w:sz w:val="21"/>
          <w:szCs w:val="21"/>
        </w:rPr>
        <w:t>５(3)①～⑥</w:t>
      </w:r>
      <w:r w:rsidR="00611B13" w:rsidRPr="00D609C4">
        <w:rPr>
          <w:rFonts w:ascii="ＭＳ 明朝" w:hAnsi="ＭＳ 明朝" w:hint="eastAsia"/>
          <w:color w:val="000000" w:themeColor="text1"/>
          <w:sz w:val="21"/>
          <w:szCs w:val="21"/>
        </w:rPr>
        <w:t>（市施設分）</w:t>
      </w:r>
      <w:r w:rsidR="006D0E51" w:rsidRPr="00D609C4">
        <w:rPr>
          <w:rFonts w:ascii="ＭＳ 明朝" w:hAnsi="ＭＳ 明朝" w:hint="eastAsia"/>
          <w:color w:val="000000" w:themeColor="text1"/>
          <w:sz w:val="21"/>
          <w:szCs w:val="21"/>
        </w:rPr>
        <w:t>の事業収支計画を作成してください（税込金額）。</w:t>
      </w:r>
      <w:r w:rsidR="00E43A6C" w:rsidRPr="00D609C4">
        <w:rPr>
          <w:rFonts w:ascii="ＭＳ 明朝" w:hAnsi="ＭＳ 明朝" w:hint="eastAsia"/>
          <w:color w:val="000000" w:themeColor="text1"/>
          <w:sz w:val="21"/>
          <w:szCs w:val="21"/>
        </w:rPr>
        <w:t>なお、消費税率は</w:t>
      </w:r>
      <w:r w:rsidRPr="00D609C4">
        <w:rPr>
          <w:rFonts w:ascii="ＭＳ 明朝" w:hAnsi="ＭＳ 明朝" w:hint="eastAsia"/>
          <w:color w:val="000000" w:themeColor="text1"/>
          <w:sz w:val="21"/>
          <w:szCs w:val="21"/>
        </w:rPr>
        <w:t>１０％</w:t>
      </w:r>
      <w:r w:rsidR="00E43A6C" w:rsidRPr="00D609C4">
        <w:rPr>
          <w:rFonts w:ascii="ＭＳ 明朝" w:hAnsi="ＭＳ 明朝" w:hint="eastAsia"/>
          <w:color w:val="000000" w:themeColor="text1"/>
          <w:sz w:val="21"/>
          <w:szCs w:val="21"/>
        </w:rPr>
        <w:t>とします。</w:t>
      </w:r>
    </w:p>
    <w:p w:rsidR="00D42CDC" w:rsidRPr="00D609C4" w:rsidRDefault="00D42CDC" w:rsidP="001744FF">
      <w:pPr>
        <w:spacing w:beforeLines="50" w:before="163"/>
        <w:ind w:leftChars="100" w:left="454" w:hangingChars="100" w:hanging="212"/>
        <w:rPr>
          <w:rFonts w:ascii="ＭＳ 明朝" w:hAnsi="ＭＳ 明朝"/>
          <w:color w:val="000000" w:themeColor="text1"/>
          <w:sz w:val="21"/>
          <w:szCs w:val="21"/>
        </w:rPr>
      </w:pPr>
      <w:r w:rsidRPr="00D609C4">
        <w:rPr>
          <w:rFonts w:ascii="ＭＳ 明朝" w:hAnsi="ＭＳ 明朝" w:hint="eastAsia"/>
          <w:color w:val="000000" w:themeColor="text1"/>
          <w:sz w:val="21"/>
          <w:szCs w:val="21"/>
        </w:rPr>
        <w:t>○　附属設備（備品）の利用料金（案）を任意様式で添付してください。</w:t>
      </w:r>
    </w:p>
    <w:sectPr w:rsidR="00D42CDC" w:rsidRPr="00D609C4" w:rsidSect="00AE13E3">
      <w:headerReference w:type="default" r:id="rId18"/>
      <w:pgSz w:w="11906" w:h="16838" w:code="9"/>
      <w:pgMar w:top="1134" w:right="1168" w:bottom="1134" w:left="1168" w:header="1134" w:footer="720" w:gutter="0"/>
      <w:pgNumType w:start="1"/>
      <w:cols w:space="720"/>
      <w:noEndnote/>
      <w:docGrid w:type="linesAndChars" w:linePitch="32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2F3" w:rsidRDefault="006F22F3">
      <w:r>
        <w:separator/>
      </w:r>
    </w:p>
  </w:endnote>
  <w:endnote w:type="continuationSeparator" w:id="0">
    <w:p w:rsidR="006F22F3" w:rsidRDefault="006F2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2F3" w:rsidRDefault="006F22F3">
      <w:r>
        <w:rPr>
          <w:rFonts w:ascii="ＭＳ 明朝" w:hAnsi="Century"/>
          <w:color w:val="auto"/>
          <w:sz w:val="2"/>
          <w:szCs w:val="2"/>
        </w:rPr>
        <w:continuationSeparator/>
      </w:r>
    </w:p>
  </w:footnote>
  <w:footnote w:type="continuationSeparator" w:id="0">
    <w:p w:rsidR="006F22F3" w:rsidRDefault="006F2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Default="006F22F3" w:rsidP="0072523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EC" w:rsidRPr="00287C29" w:rsidRDefault="00FB15EC">
    <w:pPr>
      <w:jc w:val="right"/>
      <w:rPr>
        <w:rFonts w:ascii="ＭＳ 明朝" w:hAnsi="ＭＳ 明朝"/>
        <w:spacing w:val="60"/>
        <w:sz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5EC" w:rsidRPr="00287C29" w:rsidRDefault="00FB15EC">
    <w:pPr>
      <w:jc w:val="right"/>
      <w:rPr>
        <w:rFonts w:ascii="ＭＳ 明朝" w:hAnsi="ＭＳ 明朝"/>
        <w:spacing w:val="60"/>
        <w:sz w:val="2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2F3" w:rsidRPr="00287C29" w:rsidRDefault="006F22F3">
    <w:pPr>
      <w:jc w:val="right"/>
      <w:rPr>
        <w:rFonts w:ascii="ＭＳ 明朝" w:hAnsi="ＭＳ 明朝"/>
        <w:spacing w:val="60"/>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17384"/>
    <w:multiLevelType w:val="hybridMultilevel"/>
    <w:tmpl w:val="9FD89562"/>
    <w:lvl w:ilvl="0" w:tplc="4C58465C">
      <w:start w:val="2"/>
      <w:numFmt w:val="bullet"/>
      <w:suff w:val="space"/>
      <w:lvlText w:val="・"/>
      <w:lvlJc w:val="left"/>
      <w:pPr>
        <w:ind w:left="275" w:hanging="200"/>
      </w:pPr>
      <w:rPr>
        <w:rFonts w:ascii="ＭＳ 明朝" w:eastAsia="ＭＳ 明朝" w:hAnsi="ＭＳ 明朝" w:hint="eastAsia"/>
      </w:rPr>
    </w:lvl>
    <w:lvl w:ilvl="1" w:tplc="0409000B">
      <w:start w:val="1"/>
      <w:numFmt w:val="bullet"/>
      <w:lvlText w:val=""/>
      <w:lvlJc w:val="left"/>
      <w:pPr>
        <w:ind w:left="1035" w:hanging="480"/>
      </w:pPr>
      <w:rPr>
        <w:rFonts w:ascii="Wingdings" w:hAnsi="Wingdings" w:hint="default"/>
      </w:rPr>
    </w:lvl>
    <w:lvl w:ilvl="2" w:tplc="0409000D">
      <w:start w:val="1"/>
      <w:numFmt w:val="bullet"/>
      <w:lvlText w:val=""/>
      <w:lvlJc w:val="left"/>
      <w:pPr>
        <w:ind w:left="1515" w:hanging="480"/>
      </w:pPr>
      <w:rPr>
        <w:rFonts w:ascii="Wingdings" w:hAnsi="Wingdings" w:hint="default"/>
      </w:rPr>
    </w:lvl>
    <w:lvl w:ilvl="3" w:tplc="04090001">
      <w:start w:val="1"/>
      <w:numFmt w:val="bullet"/>
      <w:lvlText w:val=""/>
      <w:lvlJc w:val="left"/>
      <w:pPr>
        <w:ind w:left="1995" w:hanging="480"/>
      </w:pPr>
      <w:rPr>
        <w:rFonts w:ascii="Wingdings" w:hAnsi="Wingdings" w:hint="default"/>
      </w:rPr>
    </w:lvl>
    <w:lvl w:ilvl="4" w:tplc="0409000B">
      <w:start w:val="1"/>
      <w:numFmt w:val="bullet"/>
      <w:lvlText w:val=""/>
      <w:lvlJc w:val="left"/>
      <w:pPr>
        <w:ind w:left="2475" w:hanging="480"/>
      </w:pPr>
      <w:rPr>
        <w:rFonts w:ascii="Wingdings" w:hAnsi="Wingdings" w:hint="default"/>
      </w:rPr>
    </w:lvl>
    <w:lvl w:ilvl="5" w:tplc="0409000D">
      <w:start w:val="1"/>
      <w:numFmt w:val="bullet"/>
      <w:lvlText w:val=""/>
      <w:lvlJc w:val="left"/>
      <w:pPr>
        <w:ind w:left="2955" w:hanging="480"/>
      </w:pPr>
      <w:rPr>
        <w:rFonts w:ascii="Wingdings" w:hAnsi="Wingdings" w:hint="default"/>
      </w:rPr>
    </w:lvl>
    <w:lvl w:ilvl="6" w:tplc="04090001">
      <w:start w:val="1"/>
      <w:numFmt w:val="bullet"/>
      <w:lvlText w:val=""/>
      <w:lvlJc w:val="left"/>
      <w:pPr>
        <w:ind w:left="3435" w:hanging="480"/>
      </w:pPr>
      <w:rPr>
        <w:rFonts w:ascii="Wingdings" w:hAnsi="Wingdings" w:hint="default"/>
      </w:rPr>
    </w:lvl>
    <w:lvl w:ilvl="7" w:tplc="0409000B">
      <w:start w:val="1"/>
      <w:numFmt w:val="bullet"/>
      <w:lvlText w:val=""/>
      <w:lvlJc w:val="left"/>
      <w:pPr>
        <w:ind w:left="3915" w:hanging="480"/>
      </w:pPr>
      <w:rPr>
        <w:rFonts w:ascii="Wingdings" w:hAnsi="Wingdings" w:hint="default"/>
      </w:rPr>
    </w:lvl>
    <w:lvl w:ilvl="8" w:tplc="0409000D">
      <w:start w:val="1"/>
      <w:numFmt w:val="bullet"/>
      <w:lvlText w:val=""/>
      <w:lvlJc w:val="left"/>
      <w:pPr>
        <w:ind w:left="4395" w:hanging="480"/>
      </w:pPr>
      <w:rPr>
        <w:rFonts w:ascii="Wingdings" w:hAnsi="Wingdings" w:hint="default"/>
      </w:rPr>
    </w:lvl>
  </w:abstractNum>
  <w:abstractNum w:abstractNumId="1">
    <w:nsid w:val="3E5B69FC"/>
    <w:multiLevelType w:val="hybridMultilevel"/>
    <w:tmpl w:val="039EFDB4"/>
    <w:lvl w:ilvl="0" w:tplc="5B3A3072">
      <w:start w:val="4"/>
      <w:numFmt w:val="bullet"/>
      <w:lvlText w:val="○"/>
      <w:lvlJc w:val="left"/>
      <w:pPr>
        <w:ind w:left="602" w:hanging="360"/>
      </w:pPr>
      <w:rPr>
        <w:rFonts w:ascii="ＭＳ 明朝" w:eastAsia="ＭＳ 明朝" w:hAnsi="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nsid w:val="68682625"/>
    <w:multiLevelType w:val="hybridMultilevel"/>
    <w:tmpl w:val="E43C80E8"/>
    <w:lvl w:ilvl="0" w:tplc="00FE5B9C">
      <w:start w:val="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BCF75EB"/>
    <w:multiLevelType w:val="hybridMultilevel"/>
    <w:tmpl w:val="B6185B10"/>
    <w:lvl w:ilvl="0" w:tplc="973EBB44">
      <w:start w:val="8"/>
      <w:numFmt w:val="bullet"/>
      <w:lvlText w:val="○"/>
      <w:lvlJc w:val="left"/>
      <w:pPr>
        <w:ind w:left="720" w:hanging="360"/>
      </w:pPr>
      <w:rPr>
        <w:rFonts w:ascii="ＭＳ 明朝" w:eastAsia="ＭＳ 明朝" w:hAnsi="ＭＳ 明朝"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dirty"/>
  <w:defaultTabStop w:val="720"/>
  <w:hyphenationZone w:val="0"/>
  <w:doNotHyphenateCaps/>
  <w:drawingGridHorizontalSpacing w:val="121"/>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A3"/>
    <w:rsid w:val="00004320"/>
    <w:rsid w:val="00011EDE"/>
    <w:rsid w:val="00013821"/>
    <w:rsid w:val="00013B0C"/>
    <w:rsid w:val="00013D31"/>
    <w:rsid w:val="000244C1"/>
    <w:rsid w:val="00025EB2"/>
    <w:rsid w:val="00026E7C"/>
    <w:rsid w:val="000278A4"/>
    <w:rsid w:val="00050235"/>
    <w:rsid w:val="00062A02"/>
    <w:rsid w:val="00064F1E"/>
    <w:rsid w:val="000666B6"/>
    <w:rsid w:val="00066C1B"/>
    <w:rsid w:val="000711F0"/>
    <w:rsid w:val="00081BE4"/>
    <w:rsid w:val="00087E50"/>
    <w:rsid w:val="000A14D3"/>
    <w:rsid w:val="000A7C52"/>
    <w:rsid w:val="000B136E"/>
    <w:rsid w:val="000C1D98"/>
    <w:rsid w:val="000C2320"/>
    <w:rsid w:val="000C27E1"/>
    <w:rsid w:val="000D24DC"/>
    <w:rsid w:val="000D3886"/>
    <w:rsid w:val="000D6547"/>
    <w:rsid w:val="000E2D0B"/>
    <w:rsid w:val="000E4564"/>
    <w:rsid w:val="000E6234"/>
    <w:rsid w:val="000E6FBD"/>
    <w:rsid w:val="000F2F2F"/>
    <w:rsid w:val="000F5F44"/>
    <w:rsid w:val="00100341"/>
    <w:rsid w:val="00111B18"/>
    <w:rsid w:val="00112653"/>
    <w:rsid w:val="00113CA0"/>
    <w:rsid w:val="001145E6"/>
    <w:rsid w:val="00114804"/>
    <w:rsid w:val="00116E87"/>
    <w:rsid w:val="00132265"/>
    <w:rsid w:val="00133093"/>
    <w:rsid w:val="00133D0B"/>
    <w:rsid w:val="001357DB"/>
    <w:rsid w:val="00136A04"/>
    <w:rsid w:val="001425E2"/>
    <w:rsid w:val="00153350"/>
    <w:rsid w:val="00162BE3"/>
    <w:rsid w:val="0016407A"/>
    <w:rsid w:val="0016474C"/>
    <w:rsid w:val="00171435"/>
    <w:rsid w:val="001744FF"/>
    <w:rsid w:val="001866CA"/>
    <w:rsid w:val="0019075A"/>
    <w:rsid w:val="00194F4B"/>
    <w:rsid w:val="001A0CE8"/>
    <w:rsid w:val="001A2772"/>
    <w:rsid w:val="001A2A40"/>
    <w:rsid w:val="001A76CB"/>
    <w:rsid w:val="001B25D1"/>
    <w:rsid w:val="001B387A"/>
    <w:rsid w:val="001B722E"/>
    <w:rsid w:val="001C3813"/>
    <w:rsid w:val="001D11DD"/>
    <w:rsid w:val="001D1AC5"/>
    <w:rsid w:val="001F24D5"/>
    <w:rsid w:val="00201516"/>
    <w:rsid w:val="00201A17"/>
    <w:rsid w:val="002062DC"/>
    <w:rsid w:val="00217A4F"/>
    <w:rsid w:val="00223B89"/>
    <w:rsid w:val="00223E24"/>
    <w:rsid w:val="00226233"/>
    <w:rsid w:val="00243360"/>
    <w:rsid w:val="0025042B"/>
    <w:rsid w:val="00255C13"/>
    <w:rsid w:val="0028036C"/>
    <w:rsid w:val="00284253"/>
    <w:rsid w:val="00287C29"/>
    <w:rsid w:val="002B0D53"/>
    <w:rsid w:val="002B490A"/>
    <w:rsid w:val="002B5680"/>
    <w:rsid w:val="002E1537"/>
    <w:rsid w:val="002E3263"/>
    <w:rsid w:val="002E5C8E"/>
    <w:rsid w:val="002F26BA"/>
    <w:rsid w:val="002F32FE"/>
    <w:rsid w:val="00303609"/>
    <w:rsid w:val="00303BAE"/>
    <w:rsid w:val="00311EB1"/>
    <w:rsid w:val="00314324"/>
    <w:rsid w:val="00321449"/>
    <w:rsid w:val="00324573"/>
    <w:rsid w:val="00340479"/>
    <w:rsid w:val="00342E40"/>
    <w:rsid w:val="00344710"/>
    <w:rsid w:val="00350009"/>
    <w:rsid w:val="00351A29"/>
    <w:rsid w:val="00351DE5"/>
    <w:rsid w:val="0035242A"/>
    <w:rsid w:val="0035363A"/>
    <w:rsid w:val="003536A3"/>
    <w:rsid w:val="0035700E"/>
    <w:rsid w:val="00364606"/>
    <w:rsid w:val="0036479C"/>
    <w:rsid w:val="003759C0"/>
    <w:rsid w:val="00380589"/>
    <w:rsid w:val="00383C3A"/>
    <w:rsid w:val="00387498"/>
    <w:rsid w:val="003912F7"/>
    <w:rsid w:val="003A3B20"/>
    <w:rsid w:val="003C7CB4"/>
    <w:rsid w:val="003D55A5"/>
    <w:rsid w:val="003E3C08"/>
    <w:rsid w:val="003F2EEF"/>
    <w:rsid w:val="003F5D86"/>
    <w:rsid w:val="003F765A"/>
    <w:rsid w:val="0040185D"/>
    <w:rsid w:val="00407B75"/>
    <w:rsid w:val="00416FEE"/>
    <w:rsid w:val="004257BD"/>
    <w:rsid w:val="00426722"/>
    <w:rsid w:val="0043138B"/>
    <w:rsid w:val="00434F65"/>
    <w:rsid w:val="0044181D"/>
    <w:rsid w:val="0044427C"/>
    <w:rsid w:val="00453D50"/>
    <w:rsid w:val="004627D1"/>
    <w:rsid w:val="004735B0"/>
    <w:rsid w:val="00475268"/>
    <w:rsid w:val="0049020A"/>
    <w:rsid w:val="004A1023"/>
    <w:rsid w:val="004A1A20"/>
    <w:rsid w:val="004A2B0A"/>
    <w:rsid w:val="004B626F"/>
    <w:rsid w:val="004B6B94"/>
    <w:rsid w:val="004B6BD6"/>
    <w:rsid w:val="004C417D"/>
    <w:rsid w:val="004C41C0"/>
    <w:rsid w:val="004C4337"/>
    <w:rsid w:val="004C6A9E"/>
    <w:rsid w:val="004D7F69"/>
    <w:rsid w:val="004E0ACC"/>
    <w:rsid w:val="004E5C81"/>
    <w:rsid w:val="004F38E7"/>
    <w:rsid w:val="00500C64"/>
    <w:rsid w:val="005010A2"/>
    <w:rsid w:val="00507D78"/>
    <w:rsid w:val="00513D91"/>
    <w:rsid w:val="005245F0"/>
    <w:rsid w:val="00544179"/>
    <w:rsid w:val="00560081"/>
    <w:rsid w:val="00560EC0"/>
    <w:rsid w:val="005645E3"/>
    <w:rsid w:val="0056574E"/>
    <w:rsid w:val="0056580C"/>
    <w:rsid w:val="00570D05"/>
    <w:rsid w:val="005829DA"/>
    <w:rsid w:val="00584DF2"/>
    <w:rsid w:val="00586BF3"/>
    <w:rsid w:val="0058791A"/>
    <w:rsid w:val="005A268A"/>
    <w:rsid w:val="005A274A"/>
    <w:rsid w:val="005A69D6"/>
    <w:rsid w:val="005B3F7E"/>
    <w:rsid w:val="005B430D"/>
    <w:rsid w:val="005B51FB"/>
    <w:rsid w:val="005B55AC"/>
    <w:rsid w:val="005C0BC6"/>
    <w:rsid w:val="005C3634"/>
    <w:rsid w:val="005C5A90"/>
    <w:rsid w:val="005D6DB1"/>
    <w:rsid w:val="005E4FFD"/>
    <w:rsid w:val="005F153B"/>
    <w:rsid w:val="005F6FC4"/>
    <w:rsid w:val="006030D2"/>
    <w:rsid w:val="00611B13"/>
    <w:rsid w:val="00613580"/>
    <w:rsid w:val="00620A4B"/>
    <w:rsid w:val="00621C76"/>
    <w:rsid w:val="00624851"/>
    <w:rsid w:val="00625029"/>
    <w:rsid w:val="00641BC0"/>
    <w:rsid w:val="00650720"/>
    <w:rsid w:val="006508AA"/>
    <w:rsid w:val="0066054E"/>
    <w:rsid w:val="0066331C"/>
    <w:rsid w:val="006634D2"/>
    <w:rsid w:val="00665DF9"/>
    <w:rsid w:val="00671AD6"/>
    <w:rsid w:val="006758C6"/>
    <w:rsid w:val="00686A75"/>
    <w:rsid w:val="0068714C"/>
    <w:rsid w:val="00690E9F"/>
    <w:rsid w:val="0069120E"/>
    <w:rsid w:val="006919A3"/>
    <w:rsid w:val="00693508"/>
    <w:rsid w:val="006A16C6"/>
    <w:rsid w:val="006C6907"/>
    <w:rsid w:val="006C7EC1"/>
    <w:rsid w:val="006D0E51"/>
    <w:rsid w:val="006D434D"/>
    <w:rsid w:val="006D4DA5"/>
    <w:rsid w:val="006D4F46"/>
    <w:rsid w:val="006D685E"/>
    <w:rsid w:val="006E2737"/>
    <w:rsid w:val="006E79F7"/>
    <w:rsid w:val="006F22F3"/>
    <w:rsid w:val="006F4232"/>
    <w:rsid w:val="00702752"/>
    <w:rsid w:val="00702B58"/>
    <w:rsid w:val="00705D25"/>
    <w:rsid w:val="007134B4"/>
    <w:rsid w:val="00713AD1"/>
    <w:rsid w:val="00723EB1"/>
    <w:rsid w:val="0072523A"/>
    <w:rsid w:val="00733261"/>
    <w:rsid w:val="00741A8C"/>
    <w:rsid w:val="007454D0"/>
    <w:rsid w:val="007502EE"/>
    <w:rsid w:val="00757D46"/>
    <w:rsid w:val="0076456B"/>
    <w:rsid w:val="00764ACD"/>
    <w:rsid w:val="00765E8D"/>
    <w:rsid w:val="00766326"/>
    <w:rsid w:val="00767D3B"/>
    <w:rsid w:val="0077239E"/>
    <w:rsid w:val="00787495"/>
    <w:rsid w:val="00790A94"/>
    <w:rsid w:val="00790A9F"/>
    <w:rsid w:val="007911E6"/>
    <w:rsid w:val="00794EA1"/>
    <w:rsid w:val="00797AC3"/>
    <w:rsid w:val="007A4C4C"/>
    <w:rsid w:val="007B2469"/>
    <w:rsid w:val="007B3929"/>
    <w:rsid w:val="007B77C9"/>
    <w:rsid w:val="007C2A3B"/>
    <w:rsid w:val="007C736B"/>
    <w:rsid w:val="007D19D5"/>
    <w:rsid w:val="007D2022"/>
    <w:rsid w:val="007E0F16"/>
    <w:rsid w:val="007E64C2"/>
    <w:rsid w:val="007E6746"/>
    <w:rsid w:val="007F2758"/>
    <w:rsid w:val="007F5CB8"/>
    <w:rsid w:val="0080015E"/>
    <w:rsid w:val="00800476"/>
    <w:rsid w:val="00801645"/>
    <w:rsid w:val="008069F2"/>
    <w:rsid w:val="0081280F"/>
    <w:rsid w:val="008153FA"/>
    <w:rsid w:val="008210BC"/>
    <w:rsid w:val="00822550"/>
    <w:rsid w:val="00825469"/>
    <w:rsid w:val="00826288"/>
    <w:rsid w:val="008344B1"/>
    <w:rsid w:val="00835B14"/>
    <w:rsid w:val="008415D8"/>
    <w:rsid w:val="00847355"/>
    <w:rsid w:val="00855206"/>
    <w:rsid w:val="0086125D"/>
    <w:rsid w:val="008747BF"/>
    <w:rsid w:val="00881642"/>
    <w:rsid w:val="008827E6"/>
    <w:rsid w:val="008846B5"/>
    <w:rsid w:val="00890522"/>
    <w:rsid w:val="008908DB"/>
    <w:rsid w:val="00890FD9"/>
    <w:rsid w:val="00893183"/>
    <w:rsid w:val="008A6F44"/>
    <w:rsid w:val="008A7645"/>
    <w:rsid w:val="008B01ED"/>
    <w:rsid w:val="008B131D"/>
    <w:rsid w:val="008B1423"/>
    <w:rsid w:val="008C1275"/>
    <w:rsid w:val="008D2620"/>
    <w:rsid w:val="008E07EB"/>
    <w:rsid w:val="008E3671"/>
    <w:rsid w:val="008F6E9D"/>
    <w:rsid w:val="009003B8"/>
    <w:rsid w:val="00901599"/>
    <w:rsid w:val="00907A68"/>
    <w:rsid w:val="0091657C"/>
    <w:rsid w:val="009315B5"/>
    <w:rsid w:val="00934810"/>
    <w:rsid w:val="009416DE"/>
    <w:rsid w:val="009458DF"/>
    <w:rsid w:val="0095515A"/>
    <w:rsid w:val="009575AC"/>
    <w:rsid w:val="00960783"/>
    <w:rsid w:val="009845AE"/>
    <w:rsid w:val="0099619F"/>
    <w:rsid w:val="00996245"/>
    <w:rsid w:val="009A24A7"/>
    <w:rsid w:val="009A417C"/>
    <w:rsid w:val="009B098C"/>
    <w:rsid w:val="009B38B5"/>
    <w:rsid w:val="009B5AD7"/>
    <w:rsid w:val="009B7C86"/>
    <w:rsid w:val="009C0C21"/>
    <w:rsid w:val="009C5053"/>
    <w:rsid w:val="009D2EBA"/>
    <w:rsid w:val="009D4FDB"/>
    <w:rsid w:val="009E123F"/>
    <w:rsid w:val="009E1747"/>
    <w:rsid w:val="009E54A3"/>
    <w:rsid w:val="009E7AD6"/>
    <w:rsid w:val="009F0236"/>
    <w:rsid w:val="009F02AA"/>
    <w:rsid w:val="009F6202"/>
    <w:rsid w:val="00A021E2"/>
    <w:rsid w:val="00A02D3E"/>
    <w:rsid w:val="00A14226"/>
    <w:rsid w:val="00A21EFB"/>
    <w:rsid w:val="00A22E4D"/>
    <w:rsid w:val="00A25435"/>
    <w:rsid w:val="00A30D05"/>
    <w:rsid w:val="00A31A05"/>
    <w:rsid w:val="00A36469"/>
    <w:rsid w:val="00A371B4"/>
    <w:rsid w:val="00A374CE"/>
    <w:rsid w:val="00A53E33"/>
    <w:rsid w:val="00A555DA"/>
    <w:rsid w:val="00A67017"/>
    <w:rsid w:val="00A72DF1"/>
    <w:rsid w:val="00A80A4C"/>
    <w:rsid w:val="00A82446"/>
    <w:rsid w:val="00A85968"/>
    <w:rsid w:val="00A94CD6"/>
    <w:rsid w:val="00AA322D"/>
    <w:rsid w:val="00AA6ED4"/>
    <w:rsid w:val="00AA7619"/>
    <w:rsid w:val="00AA79EF"/>
    <w:rsid w:val="00AB03A6"/>
    <w:rsid w:val="00AC29C3"/>
    <w:rsid w:val="00AE13E3"/>
    <w:rsid w:val="00AE2B67"/>
    <w:rsid w:val="00AE4C8F"/>
    <w:rsid w:val="00AF2F39"/>
    <w:rsid w:val="00AF47CF"/>
    <w:rsid w:val="00AF7E1C"/>
    <w:rsid w:val="00B008F7"/>
    <w:rsid w:val="00B01F81"/>
    <w:rsid w:val="00B02269"/>
    <w:rsid w:val="00B042F8"/>
    <w:rsid w:val="00B07075"/>
    <w:rsid w:val="00B16DF6"/>
    <w:rsid w:val="00B17833"/>
    <w:rsid w:val="00B2003C"/>
    <w:rsid w:val="00B214B6"/>
    <w:rsid w:val="00B249FD"/>
    <w:rsid w:val="00B2752A"/>
    <w:rsid w:val="00B323E4"/>
    <w:rsid w:val="00B365BF"/>
    <w:rsid w:val="00B41A9C"/>
    <w:rsid w:val="00B47FF1"/>
    <w:rsid w:val="00B516BD"/>
    <w:rsid w:val="00B557D4"/>
    <w:rsid w:val="00B60A78"/>
    <w:rsid w:val="00B66693"/>
    <w:rsid w:val="00B75449"/>
    <w:rsid w:val="00B761A9"/>
    <w:rsid w:val="00B76CFE"/>
    <w:rsid w:val="00B83494"/>
    <w:rsid w:val="00B964D7"/>
    <w:rsid w:val="00BA77C4"/>
    <w:rsid w:val="00BB0BBD"/>
    <w:rsid w:val="00BC13FF"/>
    <w:rsid w:val="00BD7A06"/>
    <w:rsid w:val="00BD7CD1"/>
    <w:rsid w:val="00BE5E89"/>
    <w:rsid w:val="00BF1D46"/>
    <w:rsid w:val="00BF2855"/>
    <w:rsid w:val="00BF558C"/>
    <w:rsid w:val="00BF5F54"/>
    <w:rsid w:val="00C0089F"/>
    <w:rsid w:val="00C07F20"/>
    <w:rsid w:val="00C13C97"/>
    <w:rsid w:val="00C34EC1"/>
    <w:rsid w:val="00C4063C"/>
    <w:rsid w:val="00C415F4"/>
    <w:rsid w:val="00C45533"/>
    <w:rsid w:val="00C52F61"/>
    <w:rsid w:val="00C60450"/>
    <w:rsid w:val="00C714E8"/>
    <w:rsid w:val="00C809F0"/>
    <w:rsid w:val="00C81918"/>
    <w:rsid w:val="00C81B01"/>
    <w:rsid w:val="00C852D9"/>
    <w:rsid w:val="00C85942"/>
    <w:rsid w:val="00C919C8"/>
    <w:rsid w:val="00C93175"/>
    <w:rsid w:val="00C936B6"/>
    <w:rsid w:val="00CA31A8"/>
    <w:rsid w:val="00CA5F09"/>
    <w:rsid w:val="00CA6DDE"/>
    <w:rsid w:val="00CC20C7"/>
    <w:rsid w:val="00CD04B6"/>
    <w:rsid w:val="00CD355F"/>
    <w:rsid w:val="00CE024B"/>
    <w:rsid w:val="00CE1AA5"/>
    <w:rsid w:val="00CE3CE6"/>
    <w:rsid w:val="00CE43A9"/>
    <w:rsid w:val="00CF2829"/>
    <w:rsid w:val="00CF3805"/>
    <w:rsid w:val="00CF6F99"/>
    <w:rsid w:val="00D058EA"/>
    <w:rsid w:val="00D06E81"/>
    <w:rsid w:val="00D318B5"/>
    <w:rsid w:val="00D36567"/>
    <w:rsid w:val="00D37149"/>
    <w:rsid w:val="00D42825"/>
    <w:rsid w:val="00D42CDC"/>
    <w:rsid w:val="00D43180"/>
    <w:rsid w:val="00D439EA"/>
    <w:rsid w:val="00D51D27"/>
    <w:rsid w:val="00D52AF4"/>
    <w:rsid w:val="00D609C4"/>
    <w:rsid w:val="00D64B22"/>
    <w:rsid w:val="00D67561"/>
    <w:rsid w:val="00D71417"/>
    <w:rsid w:val="00D92388"/>
    <w:rsid w:val="00D93BCD"/>
    <w:rsid w:val="00D93F87"/>
    <w:rsid w:val="00D95C4B"/>
    <w:rsid w:val="00D96086"/>
    <w:rsid w:val="00DA2E6A"/>
    <w:rsid w:val="00DA5564"/>
    <w:rsid w:val="00DC70EE"/>
    <w:rsid w:val="00DD37B7"/>
    <w:rsid w:val="00DD3AC8"/>
    <w:rsid w:val="00DE1E28"/>
    <w:rsid w:val="00DE3D15"/>
    <w:rsid w:val="00DE55E2"/>
    <w:rsid w:val="00DF213C"/>
    <w:rsid w:val="00E03E56"/>
    <w:rsid w:val="00E147DE"/>
    <w:rsid w:val="00E202CF"/>
    <w:rsid w:val="00E27E92"/>
    <w:rsid w:val="00E34282"/>
    <w:rsid w:val="00E43A6C"/>
    <w:rsid w:val="00E443EB"/>
    <w:rsid w:val="00E52137"/>
    <w:rsid w:val="00E63855"/>
    <w:rsid w:val="00E677F3"/>
    <w:rsid w:val="00E71436"/>
    <w:rsid w:val="00E75797"/>
    <w:rsid w:val="00E800A2"/>
    <w:rsid w:val="00E809B5"/>
    <w:rsid w:val="00E83AED"/>
    <w:rsid w:val="00E876FE"/>
    <w:rsid w:val="00E90FE0"/>
    <w:rsid w:val="00E92CFA"/>
    <w:rsid w:val="00E94015"/>
    <w:rsid w:val="00E95425"/>
    <w:rsid w:val="00EA5DA5"/>
    <w:rsid w:val="00EB2A52"/>
    <w:rsid w:val="00EC5DBF"/>
    <w:rsid w:val="00EC7CFD"/>
    <w:rsid w:val="00ED6BDC"/>
    <w:rsid w:val="00EE11EE"/>
    <w:rsid w:val="00EE1B9A"/>
    <w:rsid w:val="00EE4E13"/>
    <w:rsid w:val="00EF3AFA"/>
    <w:rsid w:val="00EF54E9"/>
    <w:rsid w:val="00F01FA0"/>
    <w:rsid w:val="00F06B15"/>
    <w:rsid w:val="00F14DD9"/>
    <w:rsid w:val="00F17DDE"/>
    <w:rsid w:val="00F23806"/>
    <w:rsid w:val="00F24034"/>
    <w:rsid w:val="00F26758"/>
    <w:rsid w:val="00F27FAC"/>
    <w:rsid w:val="00F31277"/>
    <w:rsid w:val="00F36103"/>
    <w:rsid w:val="00F3755B"/>
    <w:rsid w:val="00F509CC"/>
    <w:rsid w:val="00F513CB"/>
    <w:rsid w:val="00F57AB0"/>
    <w:rsid w:val="00F65439"/>
    <w:rsid w:val="00F65C0A"/>
    <w:rsid w:val="00F73A50"/>
    <w:rsid w:val="00F81E83"/>
    <w:rsid w:val="00F864FA"/>
    <w:rsid w:val="00F9468B"/>
    <w:rsid w:val="00F94BE6"/>
    <w:rsid w:val="00FB15EC"/>
    <w:rsid w:val="00FC1226"/>
    <w:rsid w:val="00FC5E48"/>
    <w:rsid w:val="00FC5EEF"/>
    <w:rsid w:val="00FC6C44"/>
    <w:rsid w:val="00FD25BB"/>
    <w:rsid w:val="00FD38AA"/>
    <w:rsid w:val="00FF2A3E"/>
    <w:rsid w:val="00FF3D7A"/>
    <w:rsid w:val="00FF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63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EC1"/>
    <w:pPr>
      <w:widowControl w:val="0"/>
      <w:overflowPunct w:val="0"/>
      <w:adjustRightInd w:val="0"/>
      <w:jc w:val="both"/>
      <w:textAlignment w:val="baseline"/>
    </w:pPr>
    <w:rPr>
      <w:rFonts w:ascii="Times New Roman" w:hAnsi="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C5EEF"/>
    <w:pPr>
      <w:tabs>
        <w:tab w:val="center" w:pos="4252"/>
        <w:tab w:val="right" w:pos="8504"/>
      </w:tabs>
      <w:snapToGrid w:val="0"/>
    </w:pPr>
  </w:style>
  <w:style w:type="character" w:customStyle="1" w:styleId="a4">
    <w:name w:val="ヘッダー (文字)"/>
    <w:basedOn w:val="a0"/>
    <w:link w:val="a3"/>
    <w:uiPriority w:val="99"/>
    <w:locked/>
    <w:rPr>
      <w:rFonts w:ascii="Times New Roman" w:hAnsi="Times New Roman" w:cs="Times New Roman"/>
      <w:color w:val="000000"/>
      <w:kern w:val="0"/>
      <w:sz w:val="24"/>
      <w:szCs w:val="24"/>
    </w:rPr>
  </w:style>
  <w:style w:type="paragraph" w:styleId="a5">
    <w:name w:val="footer"/>
    <w:basedOn w:val="a"/>
    <w:link w:val="a6"/>
    <w:uiPriority w:val="99"/>
    <w:rsid w:val="00FC5EEF"/>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4"/>
      <w:szCs w:val="24"/>
    </w:rPr>
  </w:style>
  <w:style w:type="paragraph" w:styleId="a7">
    <w:name w:val="Closing"/>
    <w:basedOn w:val="a"/>
    <w:link w:val="a8"/>
    <w:uiPriority w:val="99"/>
    <w:semiHidden/>
    <w:unhideWhenUsed/>
    <w:rsid w:val="006D4F46"/>
    <w:pPr>
      <w:jc w:val="right"/>
      <w:textAlignment w:val="auto"/>
    </w:pPr>
  </w:style>
  <w:style w:type="character" w:customStyle="1" w:styleId="a8">
    <w:name w:val="結語 (文字)"/>
    <w:basedOn w:val="a0"/>
    <w:link w:val="a7"/>
    <w:uiPriority w:val="99"/>
    <w:semiHidden/>
    <w:locked/>
    <w:rsid w:val="006D4F46"/>
    <w:rPr>
      <w:rFonts w:ascii="Times New Roman" w:hAnsi="Times New Roman" w:cs="Times New Roman"/>
      <w:color w:val="000000"/>
      <w:kern w:val="0"/>
      <w:sz w:val="24"/>
      <w:szCs w:val="24"/>
    </w:rPr>
  </w:style>
  <w:style w:type="paragraph" w:styleId="a9">
    <w:name w:val="Note Heading"/>
    <w:basedOn w:val="a"/>
    <w:next w:val="a"/>
    <w:link w:val="aa"/>
    <w:uiPriority w:val="99"/>
    <w:semiHidden/>
    <w:unhideWhenUsed/>
    <w:rsid w:val="006D4F46"/>
    <w:pPr>
      <w:jc w:val="center"/>
      <w:textAlignment w:val="auto"/>
    </w:pPr>
  </w:style>
  <w:style w:type="character" w:customStyle="1" w:styleId="aa">
    <w:name w:val="記 (文字)"/>
    <w:basedOn w:val="a0"/>
    <w:link w:val="a9"/>
    <w:uiPriority w:val="99"/>
    <w:semiHidden/>
    <w:locked/>
    <w:rsid w:val="006D4F46"/>
    <w:rPr>
      <w:rFonts w:ascii="Times New Roman" w:hAnsi="Times New Roman" w:cs="Times New Roman"/>
      <w:color w:val="000000"/>
      <w:kern w:val="0"/>
      <w:sz w:val="24"/>
      <w:szCs w:val="24"/>
    </w:rPr>
  </w:style>
  <w:style w:type="paragraph" w:styleId="ab">
    <w:name w:val="Balloon Text"/>
    <w:basedOn w:val="a"/>
    <w:link w:val="ac"/>
    <w:uiPriority w:val="99"/>
    <w:semiHidden/>
    <w:unhideWhenUsed/>
    <w:rsid w:val="00FC6C44"/>
    <w:rPr>
      <w:rFonts w:asciiTheme="majorHAnsi" w:eastAsiaTheme="majorEastAsia" w:hAnsiTheme="majorHAnsi"/>
      <w:sz w:val="18"/>
      <w:szCs w:val="18"/>
    </w:rPr>
  </w:style>
  <w:style w:type="character" w:customStyle="1" w:styleId="ac">
    <w:name w:val="吹き出し (文字)"/>
    <w:basedOn w:val="a0"/>
    <w:link w:val="ab"/>
    <w:uiPriority w:val="99"/>
    <w:semiHidden/>
    <w:locked/>
    <w:rsid w:val="00FC6C44"/>
    <w:rPr>
      <w:rFonts w:asciiTheme="majorHAnsi" w:eastAsiaTheme="majorEastAsia" w:hAnsiTheme="majorHAnsi" w:cs="Times New Roman"/>
      <w:color w:val="000000"/>
      <w:kern w:val="0"/>
      <w:sz w:val="18"/>
      <w:szCs w:val="18"/>
    </w:rPr>
  </w:style>
  <w:style w:type="character" w:styleId="ad">
    <w:name w:val="annotation reference"/>
    <w:basedOn w:val="a0"/>
    <w:uiPriority w:val="99"/>
    <w:semiHidden/>
    <w:unhideWhenUsed/>
    <w:rsid w:val="00453D50"/>
    <w:rPr>
      <w:rFonts w:cs="Times New Roman"/>
      <w:sz w:val="18"/>
      <w:szCs w:val="18"/>
    </w:rPr>
  </w:style>
  <w:style w:type="paragraph" w:styleId="ae">
    <w:name w:val="annotation text"/>
    <w:basedOn w:val="a"/>
    <w:link w:val="af"/>
    <w:uiPriority w:val="99"/>
    <w:semiHidden/>
    <w:unhideWhenUsed/>
    <w:rsid w:val="00453D50"/>
    <w:pPr>
      <w:jc w:val="left"/>
    </w:pPr>
  </w:style>
  <w:style w:type="character" w:customStyle="1" w:styleId="af">
    <w:name w:val="コメント文字列 (文字)"/>
    <w:basedOn w:val="a0"/>
    <w:link w:val="ae"/>
    <w:uiPriority w:val="99"/>
    <w:semiHidden/>
    <w:locked/>
    <w:rsid w:val="00453D50"/>
    <w:rPr>
      <w:rFonts w:ascii="Times New Roman" w:hAnsi="Times New Roman" w:cs="Times New Roman"/>
      <w:color w:val="000000"/>
      <w:kern w:val="0"/>
      <w:sz w:val="24"/>
      <w:szCs w:val="24"/>
    </w:rPr>
  </w:style>
  <w:style w:type="paragraph" w:styleId="af0">
    <w:name w:val="annotation subject"/>
    <w:basedOn w:val="ae"/>
    <w:next w:val="ae"/>
    <w:link w:val="af1"/>
    <w:uiPriority w:val="99"/>
    <w:semiHidden/>
    <w:unhideWhenUsed/>
    <w:rsid w:val="00453D50"/>
    <w:rPr>
      <w:b/>
      <w:bCs/>
    </w:rPr>
  </w:style>
  <w:style w:type="character" w:customStyle="1" w:styleId="af1">
    <w:name w:val="コメント内容 (文字)"/>
    <w:basedOn w:val="af"/>
    <w:link w:val="af0"/>
    <w:uiPriority w:val="99"/>
    <w:semiHidden/>
    <w:locked/>
    <w:rsid w:val="00453D50"/>
    <w:rPr>
      <w:rFonts w:ascii="Times New Roman" w:hAnsi="Times New Roman" w:cs="Times New Roman"/>
      <w:b/>
      <w:bCs/>
      <w:color w:val="000000"/>
      <w:kern w:val="0"/>
      <w:sz w:val="24"/>
      <w:szCs w:val="24"/>
    </w:rPr>
  </w:style>
  <w:style w:type="table" w:styleId="af2">
    <w:name w:val="Table Grid"/>
    <w:basedOn w:val="a1"/>
    <w:rsid w:val="00DE1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B249FD"/>
    <w:rPr>
      <w:rFonts w:ascii="Times New Roman" w:hAnsi="Times New Roman"/>
      <w:color w:val="000000"/>
      <w:kern w:val="0"/>
      <w:sz w:val="24"/>
      <w:szCs w:val="24"/>
    </w:rPr>
  </w:style>
  <w:style w:type="paragraph" w:styleId="Web">
    <w:name w:val="Normal (Web)"/>
    <w:basedOn w:val="a"/>
    <w:uiPriority w:val="99"/>
    <w:unhideWhenUsed/>
    <w:rsid w:val="007B3929"/>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paragraph" w:styleId="af4">
    <w:name w:val="endnote text"/>
    <w:basedOn w:val="a"/>
    <w:link w:val="af5"/>
    <w:uiPriority w:val="99"/>
    <w:semiHidden/>
    <w:unhideWhenUsed/>
    <w:rsid w:val="00F65439"/>
    <w:pPr>
      <w:snapToGrid w:val="0"/>
      <w:jc w:val="left"/>
    </w:pPr>
  </w:style>
  <w:style w:type="character" w:customStyle="1" w:styleId="af5">
    <w:name w:val="文末脚注文字列 (文字)"/>
    <w:basedOn w:val="a0"/>
    <w:link w:val="af4"/>
    <w:uiPriority w:val="99"/>
    <w:semiHidden/>
    <w:rsid w:val="00F65439"/>
    <w:rPr>
      <w:rFonts w:ascii="Times New Roman" w:hAnsi="Times New Roman"/>
      <w:color w:val="000000"/>
      <w:kern w:val="0"/>
      <w:sz w:val="24"/>
      <w:szCs w:val="24"/>
    </w:rPr>
  </w:style>
  <w:style w:type="character" w:styleId="af6">
    <w:name w:val="endnote reference"/>
    <w:basedOn w:val="a0"/>
    <w:uiPriority w:val="99"/>
    <w:semiHidden/>
    <w:unhideWhenUsed/>
    <w:rsid w:val="00F654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453">
      <w:bodyDiv w:val="1"/>
      <w:marLeft w:val="0"/>
      <w:marRight w:val="0"/>
      <w:marTop w:val="0"/>
      <w:marBottom w:val="0"/>
      <w:divBdr>
        <w:top w:val="none" w:sz="0" w:space="0" w:color="auto"/>
        <w:left w:val="none" w:sz="0" w:space="0" w:color="auto"/>
        <w:bottom w:val="none" w:sz="0" w:space="0" w:color="auto"/>
        <w:right w:val="none" w:sz="0" w:space="0" w:color="auto"/>
      </w:divBdr>
    </w:div>
    <w:div w:id="280962839">
      <w:bodyDiv w:val="1"/>
      <w:marLeft w:val="0"/>
      <w:marRight w:val="0"/>
      <w:marTop w:val="0"/>
      <w:marBottom w:val="0"/>
      <w:divBdr>
        <w:top w:val="none" w:sz="0" w:space="0" w:color="auto"/>
        <w:left w:val="none" w:sz="0" w:space="0" w:color="auto"/>
        <w:bottom w:val="none" w:sz="0" w:space="0" w:color="auto"/>
        <w:right w:val="none" w:sz="0" w:space="0" w:color="auto"/>
      </w:divBdr>
    </w:div>
    <w:div w:id="493112876">
      <w:bodyDiv w:val="1"/>
      <w:marLeft w:val="0"/>
      <w:marRight w:val="0"/>
      <w:marTop w:val="0"/>
      <w:marBottom w:val="0"/>
      <w:divBdr>
        <w:top w:val="none" w:sz="0" w:space="0" w:color="auto"/>
        <w:left w:val="none" w:sz="0" w:space="0" w:color="auto"/>
        <w:bottom w:val="none" w:sz="0" w:space="0" w:color="auto"/>
        <w:right w:val="none" w:sz="0" w:space="0" w:color="auto"/>
      </w:divBdr>
    </w:div>
    <w:div w:id="601766264">
      <w:bodyDiv w:val="1"/>
      <w:marLeft w:val="0"/>
      <w:marRight w:val="0"/>
      <w:marTop w:val="0"/>
      <w:marBottom w:val="0"/>
      <w:divBdr>
        <w:top w:val="none" w:sz="0" w:space="0" w:color="auto"/>
        <w:left w:val="none" w:sz="0" w:space="0" w:color="auto"/>
        <w:bottom w:val="none" w:sz="0" w:space="0" w:color="auto"/>
        <w:right w:val="none" w:sz="0" w:space="0" w:color="auto"/>
      </w:divBdr>
    </w:div>
    <w:div w:id="609624973">
      <w:bodyDiv w:val="1"/>
      <w:marLeft w:val="0"/>
      <w:marRight w:val="0"/>
      <w:marTop w:val="0"/>
      <w:marBottom w:val="0"/>
      <w:divBdr>
        <w:top w:val="none" w:sz="0" w:space="0" w:color="auto"/>
        <w:left w:val="none" w:sz="0" w:space="0" w:color="auto"/>
        <w:bottom w:val="none" w:sz="0" w:space="0" w:color="auto"/>
        <w:right w:val="none" w:sz="0" w:space="0" w:color="auto"/>
      </w:divBdr>
    </w:div>
    <w:div w:id="752748945">
      <w:bodyDiv w:val="1"/>
      <w:marLeft w:val="0"/>
      <w:marRight w:val="0"/>
      <w:marTop w:val="0"/>
      <w:marBottom w:val="0"/>
      <w:divBdr>
        <w:top w:val="none" w:sz="0" w:space="0" w:color="auto"/>
        <w:left w:val="none" w:sz="0" w:space="0" w:color="auto"/>
        <w:bottom w:val="none" w:sz="0" w:space="0" w:color="auto"/>
        <w:right w:val="none" w:sz="0" w:space="0" w:color="auto"/>
      </w:divBdr>
    </w:div>
    <w:div w:id="835919494">
      <w:bodyDiv w:val="1"/>
      <w:marLeft w:val="0"/>
      <w:marRight w:val="0"/>
      <w:marTop w:val="0"/>
      <w:marBottom w:val="0"/>
      <w:divBdr>
        <w:top w:val="none" w:sz="0" w:space="0" w:color="auto"/>
        <w:left w:val="none" w:sz="0" w:space="0" w:color="auto"/>
        <w:bottom w:val="none" w:sz="0" w:space="0" w:color="auto"/>
        <w:right w:val="none" w:sz="0" w:space="0" w:color="auto"/>
      </w:divBdr>
    </w:div>
    <w:div w:id="985620815">
      <w:bodyDiv w:val="1"/>
      <w:marLeft w:val="0"/>
      <w:marRight w:val="0"/>
      <w:marTop w:val="0"/>
      <w:marBottom w:val="0"/>
      <w:divBdr>
        <w:top w:val="none" w:sz="0" w:space="0" w:color="auto"/>
        <w:left w:val="none" w:sz="0" w:space="0" w:color="auto"/>
        <w:bottom w:val="none" w:sz="0" w:space="0" w:color="auto"/>
        <w:right w:val="none" w:sz="0" w:space="0" w:color="auto"/>
      </w:divBdr>
    </w:div>
    <w:div w:id="1048456042">
      <w:bodyDiv w:val="1"/>
      <w:marLeft w:val="0"/>
      <w:marRight w:val="0"/>
      <w:marTop w:val="0"/>
      <w:marBottom w:val="0"/>
      <w:divBdr>
        <w:top w:val="none" w:sz="0" w:space="0" w:color="auto"/>
        <w:left w:val="none" w:sz="0" w:space="0" w:color="auto"/>
        <w:bottom w:val="none" w:sz="0" w:space="0" w:color="auto"/>
        <w:right w:val="none" w:sz="0" w:space="0" w:color="auto"/>
      </w:divBdr>
    </w:div>
    <w:div w:id="1177311899">
      <w:marLeft w:val="0"/>
      <w:marRight w:val="0"/>
      <w:marTop w:val="0"/>
      <w:marBottom w:val="0"/>
      <w:divBdr>
        <w:top w:val="none" w:sz="0" w:space="0" w:color="auto"/>
        <w:left w:val="none" w:sz="0" w:space="0" w:color="auto"/>
        <w:bottom w:val="none" w:sz="0" w:space="0" w:color="auto"/>
        <w:right w:val="none" w:sz="0" w:space="0" w:color="auto"/>
      </w:divBdr>
    </w:div>
    <w:div w:id="1177311900">
      <w:marLeft w:val="0"/>
      <w:marRight w:val="0"/>
      <w:marTop w:val="0"/>
      <w:marBottom w:val="0"/>
      <w:divBdr>
        <w:top w:val="none" w:sz="0" w:space="0" w:color="auto"/>
        <w:left w:val="none" w:sz="0" w:space="0" w:color="auto"/>
        <w:bottom w:val="none" w:sz="0" w:space="0" w:color="auto"/>
        <w:right w:val="none" w:sz="0" w:space="0" w:color="auto"/>
      </w:divBdr>
    </w:div>
    <w:div w:id="1177311901">
      <w:marLeft w:val="0"/>
      <w:marRight w:val="0"/>
      <w:marTop w:val="0"/>
      <w:marBottom w:val="0"/>
      <w:divBdr>
        <w:top w:val="none" w:sz="0" w:space="0" w:color="auto"/>
        <w:left w:val="none" w:sz="0" w:space="0" w:color="auto"/>
        <w:bottom w:val="none" w:sz="0" w:space="0" w:color="auto"/>
        <w:right w:val="none" w:sz="0" w:space="0" w:color="auto"/>
      </w:divBdr>
    </w:div>
    <w:div w:id="1177311902">
      <w:marLeft w:val="0"/>
      <w:marRight w:val="0"/>
      <w:marTop w:val="0"/>
      <w:marBottom w:val="0"/>
      <w:divBdr>
        <w:top w:val="none" w:sz="0" w:space="0" w:color="auto"/>
        <w:left w:val="none" w:sz="0" w:space="0" w:color="auto"/>
        <w:bottom w:val="none" w:sz="0" w:space="0" w:color="auto"/>
        <w:right w:val="none" w:sz="0" w:space="0" w:color="auto"/>
      </w:divBdr>
    </w:div>
    <w:div w:id="1177311903">
      <w:marLeft w:val="0"/>
      <w:marRight w:val="0"/>
      <w:marTop w:val="0"/>
      <w:marBottom w:val="0"/>
      <w:divBdr>
        <w:top w:val="none" w:sz="0" w:space="0" w:color="auto"/>
        <w:left w:val="none" w:sz="0" w:space="0" w:color="auto"/>
        <w:bottom w:val="none" w:sz="0" w:space="0" w:color="auto"/>
        <w:right w:val="none" w:sz="0" w:space="0" w:color="auto"/>
      </w:divBdr>
    </w:div>
    <w:div w:id="1177311904">
      <w:marLeft w:val="0"/>
      <w:marRight w:val="0"/>
      <w:marTop w:val="0"/>
      <w:marBottom w:val="0"/>
      <w:divBdr>
        <w:top w:val="none" w:sz="0" w:space="0" w:color="auto"/>
        <w:left w:val="none" w:sz="0" w:space="0" w:color="auto"/>
        <w:bottom w:val="none" w:sz="0" w:space="0" w:color="auto"/>
        <w:right w:val="none" w:sz="0" w:space="0" w:color="auto"/>
      </w:divBdr>
    </w:div>
    <w:div w:id="1177311905">
      <w:marLeft w:val="0"/>
      <w:marRight w:val="0"/>
      <w:marTop w:val="0"/>
      <w:marBottom w:val="0"/>
      <w:divBdr>
        <w:top w:val="none" w:sz="0" w:space="0" w:color="auto"/>
        <w:left w:val="none" w:sz="0" w:space="0" w:color="auto"/>
        <w:bottom w:val="none" w:sz="0" w:space="0" w:color="auto"/>
        <w:right w:val="none" w:sz="0" w:space="0" w:color="auto"/>
      </w:divBdr>
    </w:div>
    <w:div w:id="1177311906">
      <w:marLeft w:val="0"/>
      <w:marRight w:val="0"/>
      <w:marTop w:val="0"/>
      <w:marBottom w:val="0"/>
      <w:divBdr>
        <w:top w:val="none" w:sz="0" w:space="0" w:color="auto"/>
        <w:left w:val="none" w:sz="0" w:space="0" w:color="auto"/>
        <w:bottom w:val="none" w:sz="0" w:space="0" w:color="auto"/>
        <w:right w:val="none" w:sz="0" w:space="0" w:color="auto"/>
      </w:divBdr>
    </w:div>
    <w:div w:id="1177311907">
      <w:marLeft w:val="0"/>
      <w:marRight w:val="0"/>
      <w:marTop w:val="0"/>
      <w:marBottom w:val="0"/>
      <w:divBdr>
        <w:top w:val="none" w:sz="0" w:space="0" w:color="auto"/>
        <w:left w:val="none" w:sz="0" w:space="0" w:color="auto"/>
        <w:bottom w:val="none" w:sz="0" w:space="0" w:color="auto"/>
        <w:right w:val="none" w:sz="0" w:space="0" w:color="auto"/>
      </w:divBdr>
    </w:div>
    <w:div w:id="1177311908">
      <w:marLeft w:val="0"/>
      <w:marRight w:val="0"/>
      <w:marTop w:val="0"/>
      <w:marBottom w:val="0"/>
      <w:divBdr>
        <w:top w:val="none" w:sz="0" w:space="0" w:color="auto"/>
        <w:left w:val="none" w:sz="0" w:space="0" w:color="auto"/>
        <w:bottom w:val="none" w:sz="0" w:space="0" w:color="auto"/>
        <w:right w:val="none" w:sz="0" w:space="0" w:color="auto"/>
      </w:divBdr>
    </w:div>
    <w:div w:id="1177311909">
      <w:marLeft w:val="0"/>
      <w:marRight w:val="0"/>
      <w:marTop w:val="0"/>
      <w:marBottom w:val="0"/>
      <w:divBdr>
        <w:top w:val="none" w:sz="0" w:space="0" w:color="auto"/>
        <w:left w:val="none" w:sz="0" w:space="0" w:color="auto"/>
        <w:bottom w:val="none" w:sz="0" w:space="0" w:color="auto"/>
        <w:right w:val="none" w:sz="0" w:space="0" w:color="auto"/>
      </w:divBdr>
    </w:div>
    <w:div w:id="1177311910">
      <w:marLeft w:val="0"/>
      <w:marRight w:val="0"/>
      <w:marTop w:val="0"/>
      <w:marBottom w:val="0"/>
      <w:divBdr>
        <w:top w:val="none" w:sz="0" w:space="0" w:color="auto"/>
        <w:left w:val="none" w:sz="0" w:space="0" w:color="auto"/>
        <w:bottom w:val="none" w:sz="0" w:space="0" w:color="auto"/>
        <w:right w:val="none" w:sz="0" w:space="0" w:color="auto"/>
      </w:divBdr>
    </w:div>
    <w:div w:id="1177311911">
      <w:marLeft w:val="0"/>
      <w:marRight w:val="0"/>
      <w:marTop w:val="0"/>
      <w:marBottom w:val="0"/>
      <w:divBdr>
        <w:top w:val="none" w:sz="0" w:space="0" w:color="auto"/>
        <w:left w:val="none" w:sz="0" w:space="0" w:color="auto"/>
        <w:bottom w:val="none" w:sz="0" w:space="0" w:color="auto"/>
        <w:right w:val="none" w:sz="0" w:space="0" w:color="auto"/>
      </w:divBdr>
    </w:div>
    <w:div w:id="1177311912">
      <w:marLeft w:val="0"/>
      <w:marRight w:val="0"/>
      <w:marTop w:val="0"/>
      <w:marBottom w:val="0"/>
      <w:divBdr>
        <w:top w:val="none" w:sz="0" w:space="0" w:color="auto"/>
        <w:left w:val="none" w:sz="0" w:space="0" w:color="auto"/>
        <w:bottom w:val="none" w:sz="0" w:space="0" w:color="auto"/>
        <w:right w:val="none" w:sz="0" w:space="0" w:color="auto"/>
      </w:divBdr>
    </w:div>
    <w:div w:id="1177311913">
      <w:marLeft w:val="0"/>
      <w:marRight w:val="0"/>
      <w:marTop w:val="0"/>
      <w:marBottom w:val="0"/>
      <w:divBdr>
        <w:top w:val="none" w:sz="0" w:space="0" w:color="auto"/>
        <w:left w:val="none" w:sz="0" w:space="0" w:color="auto"/>
        <w:bottom w:val="none" w:sz="0" w:space="0" w:color="auto"/>
        <w:right w:val="none" w:sz="0" w:space="0" w:color="auto"/>
      </w:divBdr>
    </w:div>
    <w:div w:id="1177311914">
      <w:marLeft w:val="0"/>
      <w:marRight w:val="0"/>
      <w:marTop w:val="0"/>
      <w:marBottom w:val="0"/>
      <w:divBdr>
        <w:top w:val="none" w:sz="0" w:space="0" w:color="auto"/>
        <w:left w:val="none" w:sz="0" w:space="0" w:color="auto"/>
        <w:bottom w:val="none" w:sz="0" w:space="0" w:color="auto"/>
        <w:right w:val="none" w:sz="0" w:space="0" w:color="auto"/>
      </w:divBdr>
    </w:div>
    <w:div w:id="1177311915">
      <w:marLeft w:val="0"/>
      <w:marRight w:val="0"/>
      <w:marTop w:val="0"/>
      <w:marBottom w:val="0"/>
      <w:divBdr>
        <w:top w:val="none" w:sz="0" w:space="0" w:color="auto"/>
        <w:left w:val="none" w:sz="0" w:space="0" w:color="auto"/>
        <w:bottom w:val="none" w:sz="0" w:space="0" w:color="auto"/>
        <w:right w:val="none" w:sz="0" w:space="0" w:color="auto"/>
      </w:divBdr>
    </w:div>
    <w:div w:id="1177311916">
      <w:marLeft w:val="0"/>
      <w:marRight w:val="0"/>
      <w:marTop w:val="0"/>
      <w:marBottom w:val="0"/>
      <w:divBdr>
        <w:top w:val="none" w:sz="0" w:space="0" w:color="auto"/>
        <w:left w:val="none" w:sz="0" w:space="0" w:color="auto"/>
        <w:bottom w:val="none" w:sz="0" w:space="0" w:color="auto"/>
        <w:right w:val="none" w:sz="0" w:space="0" w:color="auto"/>
      </w:divBdr>
    </w:div>
    <w:div w:id="1177311917">
      <w:marLeft w:val="0"/>
      <w:marRight w:val="0"/>
      <w:marTop w:val="0"/>
      <w:marBottom w:val="0"/>
      <w:divBdr>
        <w:top w:val="none" w:sz="0" w:space="0" w:color="auto"/>
        <w:left w:val="none" w:sz="0" w:space="0" w:color="auto"/>
        <w:bottom w:val="none" w:sz="0" w:space="0" w:color="auto"/>
        <w:right w:val="none" w:sz="0" w:space="0" w:color="auto"/>
      </w:divBdr>
    </w:div>
    <w:div w:id="1177311918">
      <w:marLeft w:val="0"/>
      <w:marRight w:val="0"/>
      <w:marTop w:val="0"/>
      <w:marBottom w:val="0"/>
      <w:divBdr>
        <w:top w:val="none" w:sz="0" w:space="0" w:color="auto"/>
        <w:left w:val="none" w:sz="0" w:space="0" w:color="auto"/>
        <w:bottom w:val="none" w:sz="0" w:space="0" w:color="auto"/>
        <w:right w:val="none" w:sz="0" w:space="0" w:color="auto"/>
      </w:divBdr>
    </w:div>
    <w:div w:id="1177311919">
      <w:marLeft w:val="0"/>
      <w:marRight w:val="0"/>
      <w:marTop w:val="0"/>
      <w:marBottom w:val="0"/>
      <w:divBdr>
        <w:top w:val="none" w:sz="0" w:space="0" w:color="auto"/>
        <w:left w:val="none" w:sz="0" w:space="0" w:color="auto"/>
        <w:bottom w:val="none" w:sz="0" w:space="0" w:color="auto"/>
        <w:right w:val="none" w:sz="0" w:space="0" w:color="auto"/>
      </w:divBdr>
    </w:div>
    <w:div w:id="1177311920">
      <w:marLeft w:val="0"/>
      <w:marRight w:val="0"/>
      <w:marTop w:val="0"/>
      <w:marBottom w:val="0"/>
      <w:divBdr>
        <w:top w:val="none" w:sz="0" w:space="0" w:color="auto"/>
        <w:left w:val="none" w:sz="0" w:space="0" w:color="auto"/>
        <w:bottom w:val="none" w:sz="0" w:space="0" w:color="auto"/>
        <w:right w:val="none" w:sz="0" w:space="0" w:color="auto"/>
      </w:divBdr>
    </w:div>
    <w:div w:id="1177311921">
      <w:marLeft w:val="0"/>
      <w:marRight w:val="0"/>
      <w:marTop w:val="0"/>
      <w:marBottom w:val="0"/>
      <w:divBdr>
        <w:top w:val="none" w:sz="0" w:space="0" w:color="auto"/>
        <w:left w:val="none" w:sz="0" w:space="0" w:color="auto"/>
        <w:bottom w:val="none" w:sz="0" w:space="0" w:color="auto"/>
        <w:right w:val="none" w:sz="0" w:space="0" w:color="auto"/>
      </w:divBdr>
    </w:div>
    <w:div w:id="1177311922">
      <w:marLeft w:val="0"/>
      <w:marRight w:val="0"/>
      <w:marTop w:val="0"/>
      <w:marBottom w:val="0"/>
      <w:divBdr>
        <w:top w:val="none" w:sz="0" w:space="0" w:color="auto"/>
        <w:left w:val="none" w:sz="0" w:space="0" w:color="auto"/>
        <w:bottom w:val="none" w:sz="0" w:space="0" w:color="auto"/>
        <w:right w:val="none" w:sz="0" w:space="0" w:color="auto"/>
      </w:divBdr>
    </w:div>
    <w:div w:id="1177311923">
      <w:marLeft w:val="0"/>
      <w:marRight w:val="0"/>
      <w:marTop w:val="0"/>
      <w:marBottom w:val="0"/>
      <w:divBdr>
        <w:top w:val="none" w:sz="0" w:space="0" w:color="auto"/>
        <w:left w:val="none" w:sz="0" w:space="0" w:color="auto"/>
        <w:bottom w:val="none" w:sz="0" w:space="0" w:color="auto"/>
        <w:right w:val="none" w:sz="0" w:space="0" w:color="auto"/>
      </w:divBdr>
    </w:div>
    <w:div w:id="1177311924">
      <w:marLeft w:val="0"/>
      <w:marRight w:val="0"/>
      <w:marTop w:val="0"/>
      <w:marBottom w:val="0"/>
      <w:divBdr>
        <w:top w:val="none" w:sz="0" w:space="0" w:color="auto"/>
        <w:left w:val="none" w:sz="0" w:space="0" w:color="auto"/>
        <w:bottom w:val="none" w:sz="0" w:space="0" w:color="auto"/>
        <w:right w:val="none" w:sz="0" w:space="0" w:color="auto"/>
      </w:divBdr>
    </w:div>
    <w:div w:id="1177311925">
      <w:marLeft w:val="0"/>
      <w:marRight w:val="0"/>
      <w:marTop w:val="0"/>
      <w:marBottom w:val="0"/>
      <w:divBdr>
        <w:top w:val="none" w:sz="0" w:space="0" w:color="auto"/>
        <w:left w:val="none" w:sz="0" w:space="0" w:color="auto"/>
        <w:bottom w:val="none" w:sz="0" w:space="0" w:color="auto"/>
        <w:right w:val="none" w:sz="0" w:space="0" w:color="auto"/>
      </w:divBdr>
    </w:div>
    <w:div w:id="1177311926">
      <w:marLeft w:val="0"/>
      <w:marRight w:val="0"/>
      <w:marTop w:val="0"/>
      <w:marBottom w:val="0"/>
      <w:divBdr>
        <w:top w:val="none" w:sz="0" w:space="0" w:color="auto"/>
        <w:left w:val="none" w:sz="0" w:space="0" w:color="auto"/>
        <w:bottom w:val="none" w:sz="0" w:space="0" w:color="auto"/>
        <w:right w:val="none" w:sz="0" w:space="0" w:color="auto"/>
      </w:divBdr>
    </w:div>
    <w:div w:id="1177311927">
      <w:marLeft w:val="0"/>
      <w:marRight w:val="0"/>
      <w:marTop w:val="0"/>
      <w:marBottom w:val="0"/>
      <w:divBdr>
        <w:top w:val="none" w:sz="0" w:space="0" w:color="auto"/>
        <w:left w:val="none" w:sz="0" w:space="0" w:color="auto"/>
        <w:bottom w:val="none" w:sz="0" w:space="0" w:color="auto"/>
        <w:right w:val="none" w:sz="0" w:space="0" w:color="auto"/>
      </w:divBdr>
    </w:div>
    <w:div w:id="1177311928">
      <w:marLeft w:val="0"/>
      <w:marRight w:val="0"/>
      <w:marTop w:val="0"/>
      <w:marBottom w:val="0"/>
      <w:divBdr>
        <w:top w:val="none" w:sz="0" w:space="0" w:color="auto"/>
        <w:left w:val="none" w:sz="0" w:space="0" w:color="auto"/>
        <w:bottom w:val="none" w:sz="0" w:space="0" w:color="auto"/>
        <w:right w:val="none" w:sz="0" w:space="0" w:color="auto"/>
      </w:divBdr>
    </w:div>
    <w:div w:id="1177311929">
      <w:marLeft w:val="0"/>
      <w:marRight w:val="0"/>
      <w:marTop w:val="0"/>
      <w:marBottom w:val="0"/>
      <w:divBdr>
        <w:top w:val="none" w:sz="0" w:space="0" w:color="auto"/>
        <w:left w:val="none" w:sz="0" w:space="0" w:color="auto"/>
        <w:bottom w:val="none" w:sz="0" w:space="0" w:color="auto"/>
        <w:right w:val="none" w:sz="0" w:space="0" w:color="auto"/>
      </w:divBdr>
    </w:div>
    <w:div w:id="1177311930">
      <w:marLeft w:val="0"/>
      <w:marRight w:val="0"/>
      <w:marTop w:val="0"/>
      <w:marBottom w:val="0"/>
      <w:divBdr>
        <w:top w:val="none" w:sz="0" w:space="0" w:color="auto"/>
        <w:left w:val="none" w:sz="0" w:space="0" w:color="auto"/>
        <w:bottom w:val="none" w:sz="0" w:space="0" w:color="auto"/>
        <w:right w:val="none" w:sz="0" w:space="0" w:color="auto"/>
      </w:divBdr>
    </w:div>
    <w:div w:id="1177311931">
      <w:marLeft w:val="0"/>
      <w:marRight w:val="0"/>
      <w:marTop w:val="0"/>
      <w:marBottom w:val="0"/>
      <w:divBdr>
        <w:top w:val="none" w:sz="0" w:space="0" w:color="auto"/>
        <w:left w:val="none" w:sz="0" w:space="0" w:color="auto"/>
        <w:bottom w:val="none" w:sz="0" w:space="0" w:color="auto"/>
        <w:right w:val="none" w:sz="0" w:space="0" w:color="auto"/>
      </w:divBdr>
    </w:div>
    <w:div w:id="1177311932">
      <w:marLeft w:val="0"/>
      <w:marRight w:val="0"/>
      <w:marTop w:val="0"/>
      <w:marBottom w:val="0"/>
      <w:divBdr>
        <w:top w:val="none" w:sz="0" w:space="0" w:color="auto"/>
        <w:left w:val="none" w:sz="0" w:space="0" w:color="auto"/>
        <w:bottom w:val="none" w:sz="0" w:space="0" w:color="auto"/>
        <w:right w:val="none" w:sz="0" w:space="0" w:color="auto"/>
      </w:divBdr>
    </w:div>
    <w:div w:id="1177311933">
      <w:marLeft w:val="0"/>
      <w:marRight w:val="0"/>
      <w:marTop w:val="0"/>
      <w:marBottom w:val="0"/>
      <w:divBdr>
        <w:top w:val="none" w:sz="0" w:space="0" w:color="auto"/>
        <w:left w:val="none" w:sz="0" w:space="0" w:color="auto"/>
        <w:bottom w:val="none" w:sz="0" w:space="0" w:color="auto"/>
        <w:right w:val="none" w:sz="0" w:space="0" w:color="auto"/>
      </w:divBdr>
    </w:div>
    <w:div w:id="1177311934">
      <w:marLeft w:val="0"/>
      <w:marRight w:val="0"/>
      <w:marTop w:val="0"/>
      <w:marBottom w:val="0"/>
      <w:divBdr>
        <w:top w:val="none" w:sz="0" w:space="0" w:color="auto"/>
        <w:left w:val="none" w:sz="0" w:space="0" w:color="auto"/>
        <w:bottom w:val="none" w:sz="0" w:space="0" w:color="auto"/>
        <w:right w:val="none" w:sz="0" w:space="0" w:color="auto"/>
      </w:divBdr>
    </w:div>
    <w:div w:id="1177311935">
      <w:marLeft w:val="0"/>
      <w:marRight w:val="0"/>
      <w:marTop w:val="0"/>
      <w:marBottom w:val="0"/>
      <w:divBdr>
        <w:top w:val="none" w:sz="0" w:space="0" w:color="auto"/>
        <w:left w:val="none" w:sz="0" w:space="0" w:color="auto"/>
        <w:bottom w:val="none" w:sz="0" w:space="0" w:color="auto"/>
        <w:right w:val="none" w:sz="0" w:space="0" w:color="auto"/>
      </w:divBdr>
    </w:div>
    <w:div w:id="1177311936">
      <w:marLeft w:val="0"/>
      <w:marRight w:val="0"/>
      <w:marTop w:val="0"/>
      <w:marBottom w:val="0"/>
      <w:divBdr>
        <w:top w:val="none" w:sz="0" w:space="0" w:color="auto"/>
        <w:left w:val="none" w:sz="0" w:space="0" w:color="auto"/>
        <w:bottom w:val="none" w:sz="0" w:space="0" w:color="auto"/>
        <w:right w:val="none" w:sz="0" w:space="0" w:color="auto"/>
      </w:divBdr>
    </w:div>
    <w:div w:id="1177311937">
      <w:marLeft w:val="0"/>
      <w:marRight w:val="0"/>
      <w:marTop w:val="0"/>
      <w:marBottom w:val="0"/>
      <w:divBdr>
        <w:top w:val="none" w:sz="0" w:space="0" w:color="auto"/>
        <w:left w:val="none" w:sz="0" w:space="0" w:color="auto"/>
        <w:bottom w:val="none" w:sz="0" w:space="0" w:color="auto"/>
        <w:right w:val="none" w:sz="0" w:space="0" w:color="auto"/>
      </w:divBdr>
    </w:div>
    <w:div w:id="1177311938">
      <w:marLeft w:val="0"/>
      <w:marRight w:val="0"/>
      <w:marTop w:val="0"/>
      <w:marBottom w:val="0"/>
      <w:divBdr>
        <w:top w:val="none" w:sz="0" w:space="0" w:color="auto"/>
        <w:left w:val="none" w:sz="0" w:space="0" w:color="auto"/>
        <w:bottom w:val="none" w:sz="0" w:space="0" w:color="auto"/>
        <w:right w:val="none" w:sz="0" w:space="0" w:color="auto"/>
      </w:divBdr>
    </w:div>
    <w:div w:id="1232737778">
      <w:bodyDiv w:val="1"/>
      <w:marLeft w:val="0"/>
      <w:marRight w:val="0"/>
      <w:marTop w:val="0"/>
      <w:marBottom w:val="0"/>
      <w:divBdr>
        <w:top w:val="none" w:sz="0" w:space="0" w:color="auto"/>
        <w:left w:val="none" w:sz="0" w:space="0" w:color="auto"/>
        <w:bottom w:val="none" w:sz="0" w:space="0" w:color="auto"/>
        <w:right w:val="none" w:sz="0" w:space="0" w:color="auto"/>
      </w:divBdr>
    </w:div>
    <w:div w:id="1303266979">
      <w:bodyDiv w:val="1"/>
      <w:marLeft w:val="0"/>
      <w:marRight w:val="0"/>
      <w:marTop w:val="0"/>
      <w:marBottom w:val="0"/>
      <w:divBdr>
        <w:top w:val="none" w:sz="0" w:space="0" w:color="auto"/>
        <w:left w:val="none" w:sz="0" w:space="0" w:color="auto"/>
        <w:bottom w:val="none" w:sz="0" w:space="0" w:color="auto"/>
        <w:right w:val="none" w:sz="0" w:space="0" w:color="auto"/>
      </w:divBdr>
    </w:div>
    <w:div w:id="1323317346">
      <w:bodyDiv w:val="1"/>
      <w:marLeft w:val="0"/>
      <w:marRight w:val="0"/>
      <w:marTop w:val="0"/>
      <w:marBottom w:val="0"/>
      <w:divBdr>
        <w:top w:val="none" w:sz="0" w:space="0" w:color="auto"/>
        <w:left w:val="none" w:sz="0" w:space="0" w:color="auto"/>
        <w:bottom w:val="none" w:sz="0" w:space="0" w:color="auto"/>
        <w:right w:val="none" w:sz="0" w:space="0" w:color="auto"/>
      </w:divBdr>
    </w:div>
    <w:div w:id="1599288199">
      <w:bodyDiv w:val="1"/>
      <w:marLeft w:val="0"/>
      <w:marRight w:val="0"/>
      <w:marTop w:val="0"/>
      <w:marBottom w:val="0"/>
      <w:divBdr>
        <w:top w:val="none" w:sz="0" w:space="0" w:color="auto"/>
        <w:left w:val="none" w:sz="0" w:space="0" w:color="auto"/>
        <w:bottom w:val="none" w:sz="0" w:space="0" w:color="auto"/>
        <w:right w:val="none" w:sz="0" w:space="0" w:color="auto"/>
      </w:divBdr>
    </w:div>
    <w:div w:id="1641767848">
      <w:bodyDiv w:val="1"/>
      <w:marLeft w:val="0"/>
      <w:marRight w:val="0"/>
      <w:marTop w:val="0"/>
      <w:marBottom w:val="0"/>
      <w:divBdr>
        <w:top w:val="none" w:sz="0" w:space="0" w:color="auto"/>
        <w:left w:val="none" w:sz="0" w:space="0" w:color="auto"/>
        <w:bottom w:val="none" w:sz="0" w:space="0" w:color="auto"/>
        <w:right w:val="none" w:sz="0" w:space="0" w:color="auto"/>
      </w:divBdr>
    </w:div>
    <w:div w:id="1740057705">
      <w:bodyDiv w:val="1"/>
      <w:marLeft w:val="0"/>
      <w:marRight w:val="0"/>
      <w:marTop w:val="0"/>
      <w:marBottom w:val="0"/>
      <w:divBdr>
        <w:top w:val="none" w:sz="0" w:space="0" w:color="auto"/>
        <w:left w:val="none" w:sz="0" w:space="0" w:color="auto"/>
        <w:bottom w:val="none" w:sz="0" w:space="0" w:color="auto"/>
        <w:right w:val="none" w:sz="0" w:space="0" w:color="auto"/>
      </w:divBdr>
    </w:div>
    <w:div w:id="192953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0D657-588F-487C-BD21-3AB61B33A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515</Words>
  <Characters>2939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公園課</dc:creator>
  <cp:lastModifiedBy>埼玉県</cp:lastModifiedBy>
  <cp:revision>2</cp:revision>
  <cp:lastPrinted>2019-06-24T10:56:00Z</cp:lastPrinted>
  <dcterms:created xsi:type="dcterms:W3CDTF">2019-07-09T02:40:00Z</dcterms:created>
  <dcterms:modified xsi:type="dcterms:W3CDTF">2019-07-09T02:40:00Z</dcterms:modified>
</cp:coreProperties>
</file>